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42"/>
        <w:gridCol w:w="4784"/>
        <w:gridCol w:w="427"/>
        <w:gridCol w:w="8647"/>
      </w:tblGrid>
      <w:tr w:rsidR="0012777A" w:rsidRPr="00A22E29" w:rsidTr="00FA3C0A">
        <w:trPr>
          <w:gridBefore w:val="1"/>
          <w:wBefore w:w="142" w:type="dxa"/>
        </w:trPr>
        <w:tc>
          <w:tcPr>
            <w:tcW w:w="5211" w:type="dxa"/>
            <w:gridSpan w:val="2"/>
            <w:shd w:val="clear" w:color="auto" w:fill="auto"/>
          </w:tcPr>
          <w:p w:rsidR="00623E76" w:rsidRPr="00A22E29" w:rsidRDefault="00625D60" w:rsidP="00C74CA4">
            <w:pPr>
              <w:spacing w:after="0" w:line="240" w:lineRule="auto"/>
              <w:jc w:val="both"/>
              <w:rPr>
                <w:rFonts w:ascii="Times New Roman" w:eastAsia="Times New Roman" w:hAnsi="Times New Roman"/>
                <w:sz w:val="28"/>
                <w:szCs w:val="28"/>
                <w:lang w:val="ru-RU" w:eastAsia="ru-RU"/>
              </w:rPr>
            </w:pPr>
            <w:r w:rsidRPr="00A22E29">
              <w:rPr>
                <w:rFonts w:ascii="Times New Roman" w:eastAsia="Times New Roman" w:hAnsi="Times New Roman"/>
                <w:sz w:val="28"/>
                <w:szCs w:val="28"/>
                <w:lang w:val="ru-RU" w:eastAsia="ru-RU"/>
              </w:rPr>
              <w:t xml:space="preserve"> </w:t>
            </w:r>
          </w:p>
        </w:tc>
        <w:tc>
          <w:tcPr>
            <w:tcW w:w="8647" w:type="dxa"/>
            <w:shd w:val="clear" w:color="auto" w:fill="auto"/>
          </w:tcPr>
          <w:p w:rsidR="0012777A" w:rsidRPr="00A22E29" w:rsidRDefault="0012777A" w:rsidP="00C74CA4">
            <w:pPr>
              <w:spacing w:after="0" w:line="240" w:lineRule="auto"/>
              <w:jc w:val="center"/>
              <w:rPr>
                <w:rFonts w:ascii="Times New Roman" w:eastAsia="Times New Roman" w:hAnsi="Times New Roman"/>
                <w:sz w:val="28"/>
                <w:szCs w:val="28"/>
                <w:lang w:eastAsia="ru-RU"/>
              </w:rPr>
            </w:pPr>
          </w:p>
        </w:tc>
      </w:tr>
      <w:tr w:rsidR="0012777A" w:rsidRPr="00A22E29" w:rsidTr="00FA3C0A">
        <w:tc>
          <w:tcPr>
            <w:tcW w:w="4926" w:type="dxa"/>
            <w:gridSpan w:val="2"/>
            <w:shd w:val="clear" w:color="auto" w:fill="auto"/>
          </w:tcPr>
          <w:p w:rsidR="0012777A" w:rsidRPr="00A22E29" w:rsidRDefault="0012777A" w:rsidP="00C74CA4">
            <w:pPr>
              <w:keepNext/>
              <w:spacing w:after="0" w:line="240" w:lineRule="auto"/>
              <w:jc w:val="both"/>
              <w:rPr>
                <w:rFonts w:ascii="Times New Roman" w:eastAsia="Times New Roman" w:hAnsi="Times New Roman"/>
                <w:bCs/>
                <w:sz w:val="28"/>
                <w:szCs w:val="28"/>
                <w:lang w:val="kk-KZ"/>
              </w:rPr>
            </w:pPr>
          </w:p>
        </w:tc>
        <w:tc>
          <w:tcPr>
            <w:tcW w:w="9074" w:type="dxa"/>
            <w:gridSpan w:val="2"/>
            <w:shd w:val="clear" w:color="auto" w:fill="auto"/>
          </w:tcPr>
          <w:p w:rsidR="0012777A" w:rsidRPr="00A22E29" w:rsidRDefault="0012777A" w:rsidP="00C74CA4">
            <w:pPr>
              <w:keepNext/>
              <w:spacing w:after="0" w:line="240" w:lineRule="auto"/>
              <w:jc w:val="center"/>
              <w:rPr>
                <w:rFonts w:ascii="Times New Roman" w:eastAsia="Times New Roman" w:hAnsi="Times New Roman"/>
                <w:bCs/>
                <w:sz w:val="28"/>
                <w:szCs w:val="28"/>
                <w:lang w:val="kk-KZ"/>
              </w:rPr>
            </w:pPr>
          </w:p>
        </w:tc>
      </w:tr>
    </w:tbl>
    <w:p w:rsidR="00391EC3" w:rsidRPr="00A22E29" w:rsidRDefault="0012777A" w:rsidP="00C74CA4">
      <w:pPr>
        <w:keepNext/>
        <w:spacing w:after="0" w:line="240" w:lineRule="auto"/>
        <w:jc w:val="center"/>
        <w:rPr>
          <w:rFonts w:ascii="Times New Roman" w:eastAsia="Times New Roman" w:hAnsi="Times New Roman"/>
          <w:bCs/>
          <w:sz w:val="28"/>
          <w:szCs w:val="28"/>
          <w:u w:val="single"/>
          <w:lang w:val="ru-RU"/>
        </w:rPr>
      </w:pPr>
      <w:r w:rsidRPr="00A22E29">
        <w:rPr>
          <w:rFonts w:ascii="Times New Roman" w:eastAsia="Times New Roman" w:hAnsi="Times New Roman"/>
          <w:b/>
          <w:bCs/>
          <w:sz w:val="28"/>
          <w:szCs w:val="28"/>
          <w:lang w:val="ru-RU"/>
        </w:rPr>
        <w:t>Отчет о реализации стратегического плана государственного органа</w:t>
      </w:r>
      <w:r w:rsidRPr="00A22E29">
        <w:rPr>
          <w:rFonts w:ascii="Times New Roman" w:eastAsia="Times New Roman" w:hAnsi="Times New Roman"/>
          <w:bCs/>
          <w:sz w:val="28"/>
          <w:szCs w:val="28"/>
          <w:lang w:val="ru-RU"/>
        </w:rPr>
        <w:t xml:space="preserve"> </w:t>
      </w:r>
    </w:p>
    <w:p w:rsidR="003E758C" w:rsidRPr="00A22E29" w:rsidRDefault="00391EC3" w:rsidP="00C74CA4">
      <w:pPr>
        <w:keepNext/>
        <w:spacing w:after="0" w:line="240" w:lineRule="auto"/>
        <w:jc w:val="center"/>
        <w:rPr>
          <w:rFonts w:ascii="Times New Roman" w:eastAsia="Times New Roman" w:hAnsi="Times New Roman"/>
          <w:bCs/>
          <w:sz w:val="28"/>
          <w:szCs w:val="28"/>
          <w:lang w:val="ru-RU"/>
        </w:rPr>
      </w:pPr>
      <w:r w:rsidRPr="00A22E29">
        <w:rPr>
          <w:rFonts w:ascii="Times New Roman" w:eastAsia="Times New Roman" w:hAnsi="Times New Roman"/>
          <w:bCs/>
          <w:sz w:val="28"/>
          <w:szCs w:val="28"/>
          <w:u w:val="single"/>
          <w:lang w:val="ru-RU"/>
        </w:rPr>
        <w:t xml:space="preserve">Министерство </w:t>
      </w:r>
      <w:r w:rsidR="00086632" w:rsidRPr="00A22E29">
        <w:rPr>
          <w:rFonts w:ascii="Times New Roman" w:eastAsia="Times New Roman" w:hAnsi="Times New Roman"/>
          <w:bCs/>
          <w:sz w:val="28"/>
          <w:szCs w:val="28"/>
          <w:u w:val="single"/>
          <w:lang w:val="ru-RU"/>
        </w:rPr>
        <w:t>труда и социальной защиты населения</w:t>
      </w:r>
      <w:r w:rsidRPr="00A22E29">
        <w:rPr>
          <w:rFonts w:ascii="Times New Roman" w:eastAsia="Times New Roman" w:hAnsi="Times New Roman"/>
          <w:bCs/>
          <w:sz w:val="28"/>
          <w:szCs w:val="28"/>
          <w:u w:val="single"/>
          <w:lang w:val="ru-RU"/>
        </w:rPr>
        <w:t xml:space="preserve"> Республики Казахстан</w:t>
      </w:r>
      <w:r w:rsidR="0012777A" w:rsidRPr="00A22E29">
        <w:rPr>
          <w:rFonts w:ascii="Times New Roman" w:eastAsia="Times New Roman" w:hAnsi="Times New Roman"/>
          <w:bCs/>
          <w:sz w:val="28"/>
          <w:szCs w:val="28"/>
          <w:lang w:val="ru-RU"/>
        </w:rPr>
        <w:t xml:space="preserve"> </w:t>
      </w:r>
    </w:p>
    <w:p w:rsidR="0012777A" w:rsidRPr="00A22E29" w:rsidRDefault="0012777A" w:rsidP="00C74CA4">
      <w:pPr>
        <w:keepNext/>
        <w:spacing w:after="0" w:line="240" w:lineRule="auto"/>
        <w:jc w:val="center"/>
        <w:rPr>
          <w:rFonts w:ascii="Times New Roman" w:eastAsia="Times New Roman" w:hAnsi="Times New Roman"/>
          <w:bCs/>
          <w:sz w:val="28"/>
          <w:szCs w:val="28"/>
          <w:lang w:val="ru-RU"/>
        </w:rPr>
      </w:pPr>
      <w:r w:rsidRPr="00A22E29">
        <w:rPr>
          <w:rFonts w:ascii="Times New Roman" w:eastAsia="Times New Roman" w:hAnsi="Times New Roman"/>
          <w:bCs/>
          <w:sz w:val="28"/>
          <w:szCs w:val="28"/>
          <w:lang w:val="ru-RU"/>
        </w:rPr>
        <w:t>(наименование государственного органа-разработчика)</w:t>
      </w:r>
    </w:p>
    <w:p w:rsidR="0012777A" w:rsidRPr="00A22E29" w:rsidRDefault="0012777A" w:rsidP="00C74CA4">
      <w:pPr>
        <w:keepNext/>
        <w:spacing w:after="0" w:line="240" w:lineRule="auto"/>
        <w:jc w:val="center"/>
        <w:rPr>
          <w:rFonts w:ascii="Times New Roman" w:eastAsia="Times New Roman" w:hAnsi="Times New Roman"/>
          <w:bCs/>
          <w:sz w:val="28"/>
          <w:szCs w:val="28"/>
          <w:lang w:val="ru-RU"/>
        </w:rPr>
      </w:pPr>
      <w:r w:rsidRPr="00A22E29">
        <w:rPr>
          <w:rFonts w:ascii="Times New Roman" w:eastAsia="Times New Roman" w:hAnsi="Times New Roman"/>
          <w:bCs/>
          <w:sz w:val="28"/>
          <w:szCs w:val="28"/>
          <w:u w:val="single"/>
          <w:lang w:val="ru-RU"/>
        </w:rPr>
        <w:t xml:space="preserve">на </w:t>
      </w:r>
      <w:r w:rsidR="00391EC3" w:rsidRPr="00A22E29">
        <w:rPr>
          <w:rFonts w:ascii="Times New Roman" w:eastAsia="Times New Roman" w:hAnsi="Times New Roman"/>
          <w:bCs/>
          <w:sz w:val="28"/>
          <w:szCs w:val="28"/>
          <w:u w:val="single"/>
          <w:lang w:val="ru-RU"/>
        </w:rPr>
        <w:t>201</w:t>
      </w:r>
      <w:r w:rsidR="00F11383" w:rsidRPr="00A22E29">
        <w:rPr>
          <w:rFonts w:ascii="Times New Roman" w:eastAsia="Times New Roman" w:hAnsi="Times New Roman"/>
          <w:bCs/>
          <w:sz w:val="28"/>
          <w:szCs w:val="28"/>
          <w:u w:val="single"/>
          <w:lang w:val="ru-RU"/>
        </w:rPr>
        <w:t>7 - 2021</w:t>
      </w:r>
      <w:r w:rsidRPr="00A22E29">
        <w:rPr>
          <w:rFonts w:ascii="Times New Roman" w:eastAsia="Times New Roman" w:hAnsi="Times New Roman"/>
          <w:bCs/>
          <w:sz w:val="28"/>
          <w:szCs w:val="28"/>
          <w:u w:val="single"/>
          <w:lang w:val="ru-RU"/>
        </w:rPr>
        <w:t xml:space="preserve"> годы</w:t>
      </w:r>
      <w:r w:rsidRPr="00A22E29">
        <w:rPr>
          <w:rFonts w:ascii="Times New Roman" w:eastAsia="Times New Roman" w:hAnsi="Times New Roman"/>
          <w:bCs/>
          <w:sz w:val="28"/>
          <w:szCs w:val="28"/>
          <w:lang w:val="ru-RU"/>
        </w:rPr>
        <w:t xml:space="preserve">, </w:t>
      </w:r>
    </w:p>
    <w:p w:rsidR="0012777A" w:rsidRPr="00A22E29" w:rsidRDefault="0012777A" w:rsidP="00C74CA4">
      <w:pPr>
        <w:keepNext/>
        <w:spacing w:after="0" w:line="240" w:lineRule="auto"/>
        <w:rPr>
          <w:rFonts w:ascii="Times New Roman" w:eastAsia="Times New Roman" w:hAnsi="Times New Roman"/>
          <w:bCs/>
          <w:sz w:val="28"/>
          <w:szCs w:val="28"/>
          <w:lang w:val="ru-RU"/>
        </w:rPr>
      </w:pPr>
      <w:r w:rsidRPr="00A22E29">
        <w:rPr>
          <w:rFonts w:ascii="Times New Roman" w:eastAsia="Times New Roman" w:hAnsi="Times New Roman"/>
          <w:bCs/>
          <w:sz w:val="28"/>
          <w:szCs w:val="28"/>
          <w:lang w:val="ru-RU"/>
        </w:rPr>
        <w:t xml:space="preserve">         </w:t>
      </w:r>
      <w:r w:rsidR="00391EC3" w:rsidRPr="00A22E29">
        <w:rPr>
          <w:rFonts w:ascii="Times New Roman" w:eastAsia="Times New Roman" w:hAnsi="Times New Roman"/>
          <w:bCs/>
          <w:sz w:val="28"/>
          <w:szCs w:val="28"/>
          <w:lang w:val="ru-RU"/>
        </w:rPr>
        <w:t xml:space="preserve">                                      </w:t>
      </w:r>
      <w:r w:rsidR="00F3176C" w:rsidRPr="00A22E29">
        <w:rPr>
          <w:rFonts w:ascii="Times New Roman" w:eastAsia="Times New Roman" w:hAnsi="Times New Roman"/>
          <w:bCs/>
          <w:sz w:val="28"/>
          <w:szCs w:val="28"/>
          <w:lang w:val="ru-RU"/>
        </w:rPr>
        <w:t xml:space="preserve">                                          </w:t>
      </w:r>
      <w:r w:rsidR="00F11383" w:rsidRPr="00A22E29">
        <w:rPr>
          <w:rFonts w:ascii="Times New Roman" w:eastAsia="Times New Roman" w:hAnsi="Times New Roman"/>
          <w:bCs/>
          <w:sz w:val="28"/>
          <w:szCs w:val="28"/>
          <w:lang w:val="ru-RU"/>
        </w:rPr>
        <w:t xml:space="preserve">                 </w:t>
      </w:r>
      <w:r w:rsidR="00391EC3" w:rsidRPr="00A22E29">
        <w:rPr>
          <w:rFonts w:ascii="Times New Roman" w:eastAsia="Times New Roman" w:hAnsi="Times New Roman"/>
          <w:bCs/>
          <w:sz w:val="28"/>
          <w:szCs w:val="28"/>
          <w:lang w:val="ru-RU"/>
        </w:rPr>
        <w:t xml:space="preserve"> </w:t>
      </w:r>
      <w:r w:rsidRPr="00A22E29">
        <w:rPr>
          <w:rFonts w:ascii="Times New Roman" w:eastAsia="Times New Roman" w:hAnsi="Times New Roman"/>
          <w:bCs/>
          <w:sz w:val="28"/>
          <w:szCs w:val="28"/>
          <w:lang w:val="ru-RU"/>
        </w:rPr>
        <w:t>(плановый период)</w:t>
      </w:r>
    </w:p>
    <w:p w:rsidR="0012777A" w:rsidRPr="00A22E29" w:rsidRDefault="0012777A" w:rsidP="00C74CA4">
      <w:pPr>
        <w:keepNext/>
        <w:spacing w:after="0" w:line="240" w:lineRule="auto"/>
        <w:jc w:val="center"/>
        <w:rPr>
          <w:rFonts w:ascii="Times New Roman" w:eastAsia="Times New Roman" w:hAnsi="Times New Roman"/>
          <w:bCs/>
          <w:sz w:val="28"/>
          <w:szCs w:val="28"/>
          <w:lang w:val="ru-RU"/>
        </w:rPr>
      </w:pPr>
    </w:p>
    <w:p w:rsidR="00391EC3" w:rsidRPr="00A22E29" w:rsidRDefault="0012777A" w:rsidP="00C74CA4">
      <w:pPr>
        <w:keepNext/>
        <w:spacing w:after="0" w:line="240" w:lineRule="auto"/>
        <w:jc w:val="center"/>
        <w:rPr>
          <w:rFonts w:ascii="Times New Roman" w:eastAsia="Times New Roman" w:hAnsi="Times New Roman"/>
          <w:bCs/>
          <w:sz w:val="28"/>
          <w:szCs w:val="28"/>
          <w:lang w:val="ru-RU"/>
        </w:rPr>
      </w:pPr>
      <w:r w:rsidRPr="00A22E29">
        <w:rPr>
          <w:rFonts w:ascii="Times New Roman" w:eastAsia="Times New Roman" w:hAnsi="Times New Roman"/>
          <w:b/>
          <w:bCs/>
          <w:sz w:val="28"/>
          <w:szCs w:val="28"/>
          <w:lang w:val="ru-RU"/>
        </w:rPr>
        <w:t>утвержденного</w:t>
      </w:r>
      <w:r w:rsidRPr="00A22E29">
        <w:rPr>
          <w:rFonts w:ascii="Times New Roman" w:eastAsia="Times New Roman" w:hAnsi="Times New Roman"/>
          <w:bCs/>
          <w:sz w:val="28"/>
          <w:szCs w:val="28"/>
          <w:lang w:val="ru-RU"/>
        </w:rPr>
        <w:t xml:space="preserve"> </w:t>
      </w:r>
      <w:r w:rsidR="00391EC3" w:rsidRPr="00A22E29">
        <w:rPr>
          <w:rFonts w:ascii="Times New Roman" w:eastAsia="Times New Roman" w:hAnsi="Times New Roman"/>
          <w:bCs/>
          <w:sz w:val="28"/>
          <w:szCs w:val="28"/>
          <w:u w:val="single"/>
          <w:lang w:val="ru-RU"/>
        </w:rPr>
        <w:t xml:space="preserve">приказом Министра </w:t>
      </w:r>
      <w:r w:rsidR="00EA15B3" w:rsidRPr="00A22E29">
        <w:rPr>
          <w:rFonts w:ascii="Times New Roman" w:eastAsia="Times New Roman" w:hAnsi="Times New Roman"/>
          <w:bCs/>
          <w:sz w:val="28"/>
          <w:szCs w:val="28"/>
          <w:u w:val="single"/>
          <w:lang w:val="ru-RU"/>
        </w:rPr>
        <w:t>труда и социальной защиты населения</w:t>
      </w:r>
      <w:r w:rsidR="00391EC3" w:rsidRPr="00A22E29">
        <w:rPr>
          <w:rFonts w:ascii="Times New Roman" w:eastAsia="Times New Roman" w:hAnsi="Times New Roman"/>
          <w:bCs/>
          <w:sz w:val="28"/>
          <w:szCs w:val="28"/>
          <w:u w:val="single"/>
          <w:lang w:val="ru-RU"/>
        </w:rPr>
        <w:t xml:space="preserve"> Республики Казахстан</w:t>
      </w:r>
      <w:r w:rsidRPr="00A22E29">
        <w:rPr>
          <w:rFonts w:ascii="Times New Roman" w:eastAsia="Times New Roman" w:hAnsi="Times New Roman"/>
          <w:bCs/>
          <w:sz w:val="28"/>
          <w:szCs w:val="28"/>
          <w:lang w:val="ru-RU"/>
        </w:rPr>
        <w:t xml:space="preserve"> </w:t>
      </w:r>
    </w:p>
    <w:p w:rsidR="0012777A" w:rsidRPr="00A22E29" w:rsidRDefault="0012777A" w:rsidP="00C74CA4">
      <w:pPr>
        <w:keepNext/>
        <w:spacing w:after="0" w:line="240" w:lineRule="auto"/>
        <w:jc w:val="center"/>
        <w:rPr>
          <w:rFonts w:ascii="Times New Roman" w:eastAsia="Times New Roman" w:hAnsi="Times New Roman"/>
          <w:bCs/>
          <w:sz w:val="28"/>
          <w:szCs w:val="28"/>
          <w:lang w:val="ru-RU"/>
        </w:rPr>
      </w:pPr>
      <w:r w:rsidRPr="00A22E29">
        <w:rPr>
          <w:rFonts w:ascii="Times New Roman" w:eastAsia="Times New Roman" w:hAnsi="Times New Roman"/>
          <w:bCs/>
          <w:sz w:val="28"/>
          <w:szCs w:val="28"/>
          <w:lang w:val="ru-RU"/>
        </w:rPr>
        <w:t>(наименование приказа, которым утвержден стратегический план государственного органа)</w:t>
      </w:r>
    </w:p>
    <w:p w:rsidR="0012777A" w:rsidRPr="00A22E29" w:rsidRDefault="0012777A" w:rsidP="00C74CA4">
      <w:pPr>
        <w:keepNext/>
        <w:spacing w:after="0" w:line="240" w:lineRule="auto"/>
        <w:jc w:val="center"/>
        <w:rPr>
          <w:rFonts w:ascii="Times New Roman" w:eastAsia="Times New Roman" w:hAnsi="Times New Roman"/>
          <w:bCs/>
          <w:sz w:val="28"/>
          <w:szCs w:val="28"/>
          <w:u w:val="single"/>
          <w:lang w:val="ru-RU"/>
        </w:rPr>
      </w:pPr>
      <w:r w:rsidRPr="00A22E29">
        <w:rPr>
          <w:rFonts w:ascii="Times New Roman" w:eastAsia="Times New Roman" w:hAnsi="Times New Roman"/>
          <w:bCs/>
          <w:sz w:val="28"/>
          <w:szCs w:val="28"/>
          <w:lang w:val="ru-RU"/>
        </w:rPr>
        <w:t>от «</w:t>
      </w:r>
      <w:r w:rsidR="00EA15B3" w:rsidRPr="00A22E29">
        <w:rPr>
          <w:rFonts w:ascii="Times New Roman" w:eastAsia="Times New Roman" w:hAnsi="Times New Roman"/>
          <w:bCs/>
          <w:sz w:val="28"/>
          <w:szCs w:val="28"/>
          <w:u w:val="single"/>
          <w:lang w:val="ru-RU"/>
        </w:rPr>
        <w:t>6</w:t>
      </w:r>
      <w:r w:rsidRPr="00A22E29">
        <w:rPr>
          <w:rFonts w:ascii="Times New Roman" w:eastAsia="Times New Roman" w:hAnsi="Times New Roman"/>
          <w:bCs/>
          <w:sz w:val="28"/>
          <w:szCs w:val="28"/>
          <w:lang w:val="ru-RU"/>
        </w:rPr>
        <w:t>»</w:t>
      </w:r>
      <w:r w:rsidR="00FA2808" w:rsidRPr="00A22E29">
        <w:rPr>
          <w:rFonts w:ascii="Times New Roman" w:eastAsia="Times New Roman" w:hAnsi="Times New Roman"/>
          <w:bCs/>
          <w:sz w:val="28"/>
          <w:szCs w:val="28"/>
          <w:u w:val="single"/>
          <w:lang w:val="kk-KZ"/>
        </w:rPr>
        <w:t xml:space="preserve"> </w:t>
      </w:r>
      <w:r w:rsidR="00EA15B3" w:rsidRPr="00A22E29">
        <w:rPr>
          <w:rFonts w:ascii="Times New Roman" w:eastAsia="Times New Roman" w:hAnsi="Times New Roman"/>
          <w:bCs/>
          <w:sz w:val="28"/>
          <w:szCs w:val="28"/>
          <w:u w:val="single"/>
          <w:lang w:val="kk-KZ"/>
        </w:rPr>
        <w:t>марта</w:t>
      </w:r>
      <w:r w:rsidR="00FA2808" w:rsidRPr="00A22E29">
        <w:rPr>
          <w:rFonts w:ascii="Times New Roman" w:eastAsia="Times New Roman" w:hAnsi="Times New Roman"/>
          <w:bCs/>
          <w:sz w:val="28"/>
          <w:szCs w:val="28"/>
          <w:u w:val="single"/>
          <w:lang w:val="kk-KZ"/>
        </w:rPr>
        <w:t xml:space="preserve"> </w:t>
      </w:r>
      <w:r w:rsidRPr="00A22E29">
        <w:rPr>
          <w:rFonts w:ascii="Times New Roman" w:eastAsia="Times New Roman" w:hAnsi="Times New Roman"/>
          <w:bCs/>
          <w:sz w:val="28"/>
          <w:szCs w:val="28"/>
          <w:u w:val="single"/>
          <w:lang w:val="ru-RU"/>
        </w:rPr>
        <w:t>20</w:t>
      </w:r>
      <w:r w:rsidR="00FA2808" w:rsidRPr="00A22E29">
        <w:rPr>
          <w:rFonts w:ascii="Times New Roman" w:eastAsia="Times New Roman" w:hAnsi="Times New Roman"/>
          <w:bCs/>
          <w:sz w:val="28"/>
          <w:szCs w:val="28"/>
          <w:u w:val="single"/>
          <w:lang w:val="ru-RU"/>
        </w:rPr>
        <w:t>1</w:t>
      </w:r>
      <w:r w:rsidR="00EA15B3" w:rsidRPr="00A22E29">
        <w:rPr>
          <w:rFonts w:ascii="Times New Roman" w:eastAsia="Times New Roman" w:hAnsi="Times New Roman"/>
          <w:bCs/>
          <w:sz w:val="28"/>
          <w:szCs w:val="28"/>
          <w:u w:val="single"/>
          <w:lang w:val="ru-RU"/>
        </w:rPr>
        <w:t>7</w:t>
      </w:r>
      <w:r w:rsidR="00FA2808" w:rsidRPr="00A22E29">
        <w:rPr>
          <w:rFonts w:ascii="Times New Roman" w:eastAsia="Times New Roman" w:hAnsi="Times New Roman"/>
          <w:bCs/>
          <w:sz w:val="28"/>
          <w:szCs w:val="28"/>
          <w:u w:val="single"/>
          <w:lang w:val="ru-RU"/>
        </w:rPr>
        <w:t xml:space="preserve"> </w:t>
      </w:r>
      <w:r w:rsidRPr="00A22E29">
        <w:rPr>
          <w:rFonts w:ascii="Times New Roman" w:eastAsia="Times New Roman" w:hAnsi="Times New Roman"/>
          <w:bCs/>
          <w:sz w:val="28"/>
          <w:szCs w:val="28"/>
          <w:u w:val="single"/>
          <w:lang w:val="ru-RU"/>
        </w:rPr>
        <w:t>года</w:t>
      </w:r>
      <w:r w:rsidRPr="00A22E29">
        <w:rPr>
          <w:rFonts w:ascii="Times New Roman" w:eastAsia="Times New Roman" w:hAnsi="Times New Roman"/>
          <w:bCs/>
          <w:sz w:val="28"/>
          <w:szCs w:val="28"/>
          <w:lang w:val="ru-RU"/>
        </w:rPr>
        <w:t xml:space="preserve"> № </w:t>
      </w:r>
      <w:r w:rsidR="00FA2808" w:rsidRPr="00A22E29">
        <w:rPr>
          <w:rFonts w:ascii="Times New Roman" w:eastAsia="Times New Roman" w:hAnsi="Times New Roman"/>
          <w:bCs/>
          <w:sz w:val="28"/>
          <w:szCs w:val="28"/>
          <w:u w:val="single"/>
          <w:lang w:val="ru-RU"/>
        </w:rPr>
        <w:t>2</w:t>
      </w:r>
      <w:r w:rsidR="00EA15B3" w:rsidRPr="00A22E29">
        <w:rPr>
          <w:rFonts w:ascii="Times New Roman" w:eastAsia="Times New Roman" w:hAnsi="Times New Roman"/>
          <w:bCs/>
          <w:sz w:val="28"/>
          <w:szCs w:val="28"/>
          <w:u w:val="single"/>
          <w:lang w:val="ru-RU"/>
        </w:rPr>
        <w:t>1</w:t>
      </w:r>
    </w:p>
    <w:p w:rsidR="0012777A" w:rsidRPr="00A22E29" w:rsidRDefault="0012777A" w:rsidP="00C74CA4">
      <w:pPr>
        <w:keepNext/>
        <w:spacing w:after="0" w:line="240" w:lineRule="auto"/>
        <w:jc w:val="center"/>
        <w:rPr>
          <w:rFonts w:ascii="Times New Roman" w:eastAsia="Times New Roman" w:hAnsi="Times New Roman"/>
          <w:bCs/>
          <w:sz w:val="28"/>
          <w:szCs w:val="28"/>
          <w:lang w:val="ru-RU"/>
        </w:rPr>
      </w:pPr>
      <w:r w:rsidRPr="00A22E29">
        <w:rPr>
          <w:rFonts w:ascii="Times New Roman" w:eastAsia="Times New Roman" w:hAnsi="Times New Roman"/>
          <w:bCs/>
          <w:sz w:val="28"/>
          <w:szCs w:val="28"/>
          <w:lang w:val="ru-RU"/>
        </w:rPr>
        <w:t>Период отчета:</w:t>
      </w:r>
      <w:r w:rsidR="008B229C" w:rsidRPr="00A22E29">
        <w:rPr>
          <w:rFonts w:ascii="Times New Roman" w:eastAsia="Times New Roman" w:hAnsi="Times New Roman"/>
          <w:bCs/>
          <w:sz w:val="28"/>
          <w:szCs w:val="28"/>
          <w:u w:val="single"/>
          <w:lang w:val="ru-RU"/>
        </w:rPr>
        <w:t xml:space="preserve"> </w:t>
      </w:r>
      <w:r w:rsidR="00F72B47" w:rsidRPr="00A22E29">
        <w:rPr>
          <w:rFonts w:ascii="Times New Roman" w:eastAsia="Times New Roman" w:hAnsi="Times New Roman"/>
          <w:bCs/>
          <w:sz w:val="28"/>
          <w:szCs w:val="28"/>
          <w:u w:val="single"/>
          <w:lang w:val="ru-RU"/>
        </w:rPr>
        <w:t>201</w:t>
      </w:r>
      <w:r w:rsidR="00E20F84" w:rsidRPr="00A22E29">
        <w:rPr>
          <w:rFonts w:ascii="Times New Roman" w:eastAsia="Times New Roman" w:hAnsi="Times New Roman"/>
          <w:bCs/>
          <w:sz w:val="28"/>
          <w:szCs w:val="28"/>
          <w:u w:val="single"/>
          <w:lang w:val="ru-RU"/>
        </w:rPr>
        <w:t>9</w:t>
      </w:r>
      <w:r w:rsidR="00F72B47" w:rsidRPr="00A22E29">
        <w:rPr>
          <w:rFonts w:ascii="Times New Roman" w:eastAsia="Times New Roman" w:hAnsi="Times New Roman"/>
          <w:bCs/>
          <w:sz w:val="28"/>
          <w:szCs w:val="28"/>
          <w:u w:val="single"/>
          <w:lang w:val="ru-RU"/>
        </w:rPr>
        <w:t xml:space="preserve"> год</w:t>
      </w:r>
      <w:r w:rsidR="00FA2808" w:rsidRPr="00A22E29">
        <w:rPr>
          <w:rFonts w:ascii="Times New Roman" w:eastAsia="Times New Roman" w:hAnsi="Times New Roman"/>
          <w:bCs/>
          <w:sz w:val="28"/>
          <w:szCs w:val="28"/>
          <w:u w:val="single"/>
          <w:lang w:val="ru-RU"/>
        </w:rPr>
        <w:t>.</w:t>
      </w:r>
    </w:p>
    <w:p w:rsidR="0012777A" w:rsidRPr="00A22E29" w:rsidRDefault="0012777A" w:rsidP="00C74CA4">
      <w:pPr>
        <w:keepNext/>
        <w:spacing w:after="0" w:line="240" w:lineRule="auto"/>
        <w:jc w:val="both"/>
        <w:rPr>
          <w:rFonts w:ascii="Times New Roman" w:eastAsia="Times New Roman" w:hAnsi="Times New Roman"/>
          <w:bCs/>
          <w:sz w:val="28"/>
          <w:szCs w:val="28"/>
          <w:lang w:val="ru-RU"/>
        </w:rPr>
      </w:pPr>
    </w:p>
    <w:p w:rsidR="0012777A" w:rsidRPr="00A22E29" w:rsidRDefault="0012777A" w:rsidP="00C74CA4">
      <w:pPr>
        <w:numPr>
          <w:ilvl w:val="0"/>
          <w:numId w:val="2"/>
        </w:numPr>
        <w:spacing w:after="0" w:line="240" w:lineRule="auto"/>
        <w:ind w:left="0"/>
        <w:jc w:val="center"/>
        <w:rPr>
          <w:rFonts w:ascii="Times New Roman" w:hAnsi="Times New Roman"/>
          <w:b/>
          <w:sz w:val="28"/>
          <w:szCs w:val="28"/>
        </w:rPr>
      </w:pPr>
      <w:proofErr w:type="spellStart"/>
      <w:r w:rsidRPr="00A22E29">
        <w:rPr>
          <w:rFonts w:ascii="Times New Roman" w:hAnsi="Times New Roman"/>
          <w:b/>
          <w:sz w:val="28"/>
          <w:szCs w:val="28"/>
        </w:rPr>
        <w:t>Анализ</w:t>
      </w:r>
      <w:proofErr w:type="spellEnd"/>
      <w:r w:rsidRPr="00A22E29">
        <w:rPr>
          <w:rFonts w:ascii="Times New Roman" w:hAnsi="Times New Roman"/>
          <w:b/>
          <w:sz w:val="28"/>
          <w:szCs w:val="28"/>
        </w:rPr>
        <w:t xml:space="preserve"> </w:t>
      </w:r>
      <w:proofErr w:type="spellStart"/>
      <w:r w:rsidRPr="00A22E29">
        <w:rPr>
          <w:rFonts w:ascii="Times New Roman" w:hAnsi="Times New Roman"/>
          <w:b/>
          <w:sz w:val="28"/>
          <w:szCs w:val="28"/>
        </w:rPr>
        <w:t>управления</w:t>
      </w:r>
      <w:proofErr w:type="spellEnd"/>
      <w:r w:rsidRPr="00A22E29">
        <w:rPr>
          <w:rFonts w:ascii="Times New Roman" w:hAnsi="Times New Roman"/>
          <w:b/>
          <w:sz w:val="28"/>
          <w:szCs w:val="28"/>
        </w:rPr>
        <w:t xml:space="preserve"> </w:t>
      </w:r>
      <w:proofErr w:type="spellStart"/>
      <w:r w:rsidRPr="00A22E29">
        <w:rPr>
          <w:rFonts w:ascii="Times New Roman" w:hAnsi="Times New Roman"/>
          <w:b/>
          <w:sz w:val="28"/>
          <w:szCs w:val="28"/>
        </w:rPr>
        <w:t>рисками</w:t>
      </w:r>
      <w:proofErr w:type="spellEnd"/>
    </w:p>
    <w:p w:rsidR="0012777A" w:rsidRPr="00A22E29" w:rsidRDefault="0012777A" w:rsidP="00C74CA4">
      <w:pPr>
        <w:spacing w:after="0" w:line="240" w:lineRule="auto"/>
        <w:rPr>
          <w:rFonts w:ascii="Times New Roman" w:hAnsi="Times New Roman"/>
          <w:sz w:val="28"/>
          <w:szCs w:val="28"/>
          <w:lang w:val="ru-RU"/>
        </w:rPr>
      </w:pPr>
    </w:p>
    <w:tbl>
      <w:tblPr>
        <w:tblpPr w:leftFromText="180" w:rightFromText="180" w:vertAnchor="text" w:tblpY="1"/>
        <w:tblOverlap w:val="never"/>
        <w:tblW w:w="14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3260"/>
        <w:gridCol w:w="6237"/>
        <w:gridCol w:w="1949"/>
      </w:tblGrid>
      <w:tr w:rsidR="0012777A" w:rsidRPr="00E3375A" w:rsidTr="00F46E03">
        <w:trPr>
          <w:trHeight w:val="30"/>
        </w:trPr>
        <w:tc>
          <w:tcPr>
            <w:tcW w:w="2978" w:type="dxa"/>
          </w:tcPr>
          <w:p w:rsidR="0012777A" w:rsidRPr="00A22E29" w:rsidRDefault="0012777A" w:rsidP="00C74CA4">
            <w:pPr>
              <w:spacing w:after="0" w:line="240" w:lineRule="auto"/>
              <w:jc w:val="center"/>
              <w:rPr>
                <w:rFonts w:ascii="Times New Roman" w:hAnsi="Times New Roman"/>
                <w:sz w:val="28"/>
                <w:szCs w:val="28"/>
              </w:rPr>
            </w:pPr>
            <w:proofErr w:type="spellStart"/>
            <w:r w:rsidRPr="00A22E29">
              <w:rPr>
                <w:rFonts w:ascii="Times New Roman" w:hAnsi="Times New Roman"/>
                <w:sz w:val="28"/>
                <w:szCs w:val="28"/>
              </w:rPr>
              <w:t>Наименование</w:t>
            </w:r>
            <w:proofErr w:type="spellEnd"/>
            <w:r w:rsidRPr="00A22E29">
              <w:rPr>
                <w:rFonts w:ascii="Times New Roman" w:hAnsi="Times New Roman"/>
                <w:sz w:val="28"/>
                <w:szCs w:val="28"/>
              </w:rPr>
              <w:t xml:space="preserve"> </w:t>
            </w:r>
            <w:proofErr w:type="spellStart"/>
            <w:r w:rsidRPr="00A22E29">
              <w:rPr>
                <w:rFonts w:ascii="Times New Roman" w:hAnsi="Times New Roman"/>
                <w:sz w:val="28"/>
                <w:szCs w:val="28"/>
              </w:rPr>
              <w:t>возможного</w:t>
            </w:r>
            <w:proofErr w:type="spellEnd"/>
            <w:r w:rsidRPr="00A22E29">
              <w:rPr>
                <w:rFonts w:ascii="Times New Roman" w:hAnsi="Times New Roman"/>
                <w:sz w:val="28"/>
                <w:szCs w:val="28"/>
              </w:rPr>
              <w:t xml:space="preserve"> </w:t>
            </w:r>
            <w:proofErr w:type="spellStart"/>
            <w:r w:rsidRPr="00A22E29">
              <w:rPr>
                <w:rFonts w:ascii="Times New Roman" w:hAnsi="Times New Roman"/>
                <w:sz w:val="28"/>
                <w:szCs w:val="28"/>
              </w:rPr>
              <w:t>риска</w:t>
            </w:r>
            <w:proofErr w:type="spellEnd"/>
          </w:p>
        </w:tc>
        <w:tc>
          <w:tcPr>
            <w:tcW w:w="3260" w:type="dxa"/>
          </w:tcPr>
          <w:p w:rsidR="0012777A" w:rsidRPr="00A22E29" w:rsidRDefault="0012777A" w:rsidP="00C74CA4">
            <w:pPr>
              <w:spacing w:after="0" w:line="240" w:lineRule="auto"/>
              <w:jc w:val="center"/>
              <w:rPr>
                <w:rFonts w:ascii="Times New Roman" w:hAnsi="Times New Roman"/>
                <w:sz w:val="28"/>
                <w:szCs w:val="28"/>
                <w:lang w:val="ru-RU"/>
              </w:rPr>
            </w:pPr>
            <w:r w:rsidRPr="00A22E29">
              <w:rPr>
                <w:rFonts w:ascii="Times New Roman" w:hAnsi="Times New Roman"/>
                <w:sz w:val="28"/>
                <w:szCs w:val="28"/>
                <w:lang w:val="ru-RU"/>
              </w:rPr>
              <w:t>Запланированные мероприятия по управлению рисками</w:t>
            </w:r>
          </w:p>
        </w:tc>
        <w:tc>
          <w:tcPr>
            <w:tcW w:w="6237" w:type="dxa"/>
          </w:tcPr>
          <w:p w:rsidR="0012777A" w:rsidRPr="00A22E29" w:rsidRDefault="0012777A" w:rsidP="00C74CA4">
            <w:pPr>
              <w:spacing w:after="0" w:line="240" w:lineRule="auto"/>
              <w:jc w:val="center"/>
              <w:rPr>
                <w:rFonts w:ascii="Times New Roman" w:hAnsi="Times New Roman"/>
                <w:sz w:val="28"/>
                <w:szCs w:val="28"/>
                <w:lang w:val="ru-RU"/>
              </w:rPr>
            </w:pPr>
            <w:r w:rsidRPr="00A22E29">
              <w:rPr>
                <w:rFonts w:ascii="Times New Roman" w:hAnsi="Times New Roman"/>
                <w:sz w:val="28"/>
                <w:szCs w:val="28"/>
                <w:lang w:val="ru-RU"/>
              </w:rPr>
              <w:t>Фактическое исполнение мероприятий по управлению рисками</w:t>
            </w:r>
          </w:p>
        </w:tc>
        <w:tc>
          <w:tcPr>
            <w:tcW w:w="1949" w:type="dxa"/>
          </w:tcPr>
          <w:p w:rsidR="0012777A" w:rsidRPr="00A22E29" w:rsidRDefault="0012777A" w:rsidP="00C74CA4">
            <w:pPr>
              <w:spacing w:after="0" w:line="240" w:lineRule="auto"/>
              <w:jc w:val="center"/>
              <w:rPr>
                <w:rFonts w:ascii="Times New Roman" w:hAnsi="Times New Roman"/>
                <w:sz w:val="28"/>
                <w:szCs w:val="28"/>
                <w:lang w:val="ru-RU"/>
              </w:rPr>
            </w:pPr>
            <w:r w:rsidRPr="00A22E29">
              <w:rPr>
                <w:rFonts w:ascii="Times New Roman" w:hAnsi="Times New Roman"/>
                <w:sz w:val="28"/>
                <w:szCs w:val="28"/>
                <w:lang w:val="ru-RU"/>
              </w:rPr>
              <w:t>Примечание</w:t>
            </w:r>
          </w:p>
          <w:p w:rsidR="0012777A" w:rsidRPr="00A22E29" w:rsidRDefault="0012777A" w:rsidP="00C74CA4">
            <w:pPr>
              <w:spacing w:after="0" w:line="240" w:lineRule="auto"/>
              <w:jc w:val="center"/>
              <w:rPr>
                <w:rFonts w:ascii="Times New Roman" w:hAnsi="Times New Roman"/>
                <w:sz w:val="28"/>
                <w:szCs w:val="28"/>
                <w:lang w:val="ru-RU"/>
              </w:rPr>
            </w:pPr>
            <w:r w:rsidRPr="00A22E29">
              <w:rPr>
                <w:rFonts w:ascii="Times New Roman" w:hAnsi="Times New Roman"/>
                <w:sz w:val="28"/>
                <w:szCs w:val="28"/>
                <w:lang w:val="ru-RU"/>
              </w:rPr>
              <w:t xml:space="preserve">(информация </w:t>
            </w:r>
            <w:r w:rsidRPr="00A22E29">
              <w:rPr>
                <w:rFonts w:ascii="Times New Roman" w:hAnsi="Times New Roman"/>
                <w:sz w:val="28"/>
                <w:szCs w:val="28"/>
                <w:lang w:val="ru-RU"/>
              </w:rPr>
              <w:br/>
              <w:t>об исполнении/</w:t>
            </w:r>
            <w:r w:rsidRPr="00A22E29">
              <w:rPr>
                <w:rFonts w:ascii="Times New Roman" w:hAnsi="Times New Roman"/>
                <w:sz w:val="28"/>
                <w:szCs w:val="28"/>
                <w:lang w:val="ru-RU"/>
              </w:rPr>
              <w:br/>
              <w:t xml:space="preserve">неисполнении) </w:t>
            </w:r>
          </w:p>
        </w:tc>
      </w:tr>
      <w:tr w:rsidR="0012777A" w:rsidRPr="00A22E29" w:rsidTr="00F46E03">
        <w:trPr>
          <w:trHeight w:val="30"/>
        </w:trPr>
        <w:tc>
          <w:tcPr>
            <w:tcW w:w="2978" w:type="dxa"/>
          </w:tcPr>
          <w:p w:rsidR="0012777A" w:rsidRPr="00A22E29" w:rsidRDefault="0012777A" w:rsidP="00C74CA4">
            <w:pPr>
              <w:spacing w:after="0" w:line="240" w:lineRule="auto"/>
              <w:jc w:val="center"/>
              <w:rPr>
                <w:rFonts w:ascii="Times New Roman" w:hAnsi="Times New Roman"/>
                <w:sz w:val="28"/>
                <w:szCs w:val="28"/>
              </w:rPr>
            </w:pPr>
            <w:r w:rsidRPr="00A22E29">
              <w:rPr>
                <w:rFonts w:ascii="Times New Roman" w:hAnsi="Times New Roman"/>
                <w:sz w:val="28"/>
                <w:szCs w:val="28"/>
              </w:rPr>
              <w:t>1</w:t>
            </w:r>
          </w:p>
        </w:tc>
        <w:tc>
          <w:tcPr>
            <w:tcW w:w="3260" w:type="dxa"/>
          </w:tcPr>
          <w:p w:rsidR="0012777A" w:rsidRPr="00A22E29" w:rsidRDefault="0012777A" w:rsidP="00C74CA4">
            <w:pPr>
              <w:spacing w:after="0" w:line="240" w:lineRule="auto"/>
              <w:jc w:val="center"/>
              <w:rPr>
                <w:rFonts w:ascii="Times New Roman" w:hAnsi="Times New Roman"/>
                <w:sz w:val="28"/>
                <w:szCs w:val="28"/>
              </w:rPr>
            </w:pPr>
            <w:r w:rsidRPr="00A22E29">
              <w:rPr>
                <w:rFonts w:ascii="Times New Roman" w:hAnsi="Times New Roman"/>
                <w:sz w:val="28"/>
                <w:szCs w:val="28"/>
              </w:rPr>
              <w:t>2</w:t>
            </w:r>
          </w:p>
        </w:tc>
        <w:tc>
          <w:tcPr>
            <w:tcW w:w="6237" w:type="dxa"/>
          </w:tcPr>
          <w:p w:rsidR="0012777A" w:rsidRPr="00A22E29" w:rsidRDefault="0012777A" w:rsidP="00C74CA4">
            <w:pPr>
              <w:spacing w:after="0" w:line="240" w:lineRule="auto"/>
              <w:jc w:val="center"/>
              <w:rPr>
                <w:rFonts w:ascii="Times New Roman" w:hAnsi="Times New Roman"/>
                <w:sz w:val="28"/>
                <w:szCs w:val="28"/>
              </w:rPr>
            </w:pPr>
            <w:r w:rsidRPr="00A22E29">
              <w:rPr>
                <w:rFonts w:ascii="Times New Roman" w:hAnsi="Times New Roman"/>
                <w:sz w:val="28"/>
                <w:szCs w:val="28"/>
              </w:rPr>
              <w:t>3</w:t>
            </w:r>
          </w:p>
        </w:tc>
        <w:tc>
          <w:tcPr>
            <w:tcW w:w="1949" w:type="dxa"/>
          </w:tcPr>
          <w:p w:rsidR="0012777A" w:rsidRPr="00A22E29" w:rsidRDefault="0012777A" w:rsidP="00C74CA4">
            <w:pPr>
              <w:spacing w:after="0" w:line="240" w:lineRule="auto"/>
              <w:jc w:val="center"/>
              <w:rPr>
                <w:rFonts w:ascii="Times New Roman" w:hAnsi="Times New Roman"/>
                <w:sz w:val="28"/>
                <w:szCs w:val="28"/>
              </w:rPr>
            </w:pPr>
            <w:r w:rsidRPr="00A22E29">
              <w:rPr>
                <w:rFonts w:ascii="Times New Roman" w:hAnsi="Times New Roman"/>
                <w:sz w:val="28"/>
                <w:szCs w:val="28"/>
              </w:rPr>
              <w:t>4</w:t>
            </w:r>
          </w:p>
        </w:tc>
      </w:tr>
      <w:tr w:rsidR="003C6427" w:rsidRPr="00E3375A" w:rsidTr="00D72738">
        <w:trPr>
          <w:trHeight w:val="30"/>
        </w:trPr>
        <w:tc>
          <w:tcPr>
            <w:tcW w:w="14424" w:type="dxa"/>
            <w:gridSpan w:val="4"/>
          </w:tcPr>
          <w:p w:rsidR="003C6427" w:rsidRPr="00A22E29" w:rsidRDefault="008323F5" w:rsidP="00291162">
            <w:pPr>
              <w:numPr>
                <w:ilvl w:val="0"/>
                <w:numId w:val="5"/>
              </w:numPr>
              <w:autoSpaceDE w:val="0"/>
              <w:autoSpaceDN w:val="0"/>
              <w:spacing w:after="0" w:line="240" w:lineRule="auto"/>
              <w:ind w:left="0" w:hanging="357"/>
              <w:jc w:val="center"/>
              <w:rPr>
                <w:rFonts w:ascii="Times New Roman" w:hAnsi="Times New Roman"/>
                <w:b/>
                <w:sz w:val="28"/>
                <w:szCs w:val="28"/>
                <w:lang w:val="ru-RU"/>
              </w:rPr>
            </w:pPr>
            <w:r w:rsidRPr="00A22E29">
              <w:rPr>
                <w:rFonts w:ascii="Times New Roman" w:hAnsi="Times New Roman"/>
                <w:b/>
                <w:color w:val="000000"/>
                <w:sz w:val="28"/>
                <w:szCs w:val="28"/>
                <w:lang w:val="ru-RU"/>
              </w:rPr>
              <w:t>Стратегическое направление 1.</w:t>
            </w:r>
            <w:r w:rsidRPr="00A22E29">
              <w:rPr>
                <w:rFonts w:ascii="Times New Roman" w:hAnsi="Times New Roman"/>
                <w:b/>
                <w:color w:val="000000"/>
                <w:sz w:val="28"/>
                <w:szCs w:val="28"/>
                <w:lang w:val="ru-RU" w:eastAsia="ru-RU"/>
              </w:rPr>
              <w:t xml:space="preserve">  Обеспечение социальной защиты</w:t>
            </w:r>
            <w:r w:rsidR="00291162" w:rsidRPr="00A22E29">
              <w:rPr>
                <w:rFonts w:ascii="Times New Roman" w:hAnsi="Times New Roman"/>
                <w:b/>
                <w:color w:val="000000"/>
                <w:sz w:val="28"/>
                <w:szCs w:val="28"/>
                <w:lang w:val="ru-RU" w:eastAsia="ru-RU"/>
              </w:rPr>
              <w:t xml:space="preserve"> </w:t>
            </w:r>
            <w:r w:rsidRPr="00A22E29">
              <w:rPr>
                <w:rFonts w:ascii="Times New Roman" w:hAnsi="Times New Roman"/>
                <w:b/>
                <w:color w:val="000000"/>
                <w:sz w:val="28"/>
                <w:szCs w:val="28"/>
                <w:lang w:val="ru-RU" w:eastAsia="ru-RU"/>
              </w:rPr>
              <w:t>населения</w:t>
            </w:r>
          </w:p>
        </w:tc>
      </w:tr>
      <w:tr w:rsidR="00B70DFB" w:rsidRPr="00E3375A" w:rsidTr="00D72738">
        <w:trPr>
          <w:trHeight w:val="30"/>
        </w:trPr>
        <w:tc>
          <w:tcPr>
            <w:tcW w:w="14424" w:type="dxa"/>
            <w:gridSpan w:val="4"/>
          </w:tcPr>
          <w:p w:rsidR="00B70DFB" w:rsidRPr="00A22E29" w:rsidRDefault="00B70DFB" w:rsidP="00C74CA4">
            <w:pPr>
              <w:autoSpaceDE w:val="0"/>
              <w:autoSpaceDN w:val="0"/>
              <w:spacing w:after="0" w:line="240" w:lineRule="auto"/>
              <w:jc w:val="center"/>
              <w:rPr>
                <w:rFonts w:ascii="Times New Roman" w:hAnsi="Times New Roman"/>
                <w:b/>
                <w:color w:val="000000"/>
                <w:sz w:val="28"/>
                <w:szCs w:val="28"/>
                <w:lang w:val="ru-RU"/>
              </w:rPr>
            </w:pPr>
            <w:r w:rsidRPr="00A22E29">
              <w:rPr>
                <w:rFonts w:ascii="Times New Roman" w:hAnsi="Times New Roman"/>
                <w:b/>
                <w:color w:val="000000"/>
                <w:sz w:val="28"/>
                <w:szCs w:val="28"/>
                <w:lang w:val="ru-RU" w:eastAsia="ru-RU"/>
              </w:rPr>
              <w:t>Цель 1.1</w:t>
            </w:r>
            <w:r w:rsidRPr="00A22E29">
              <w:rPr>
                <w:rFonts w:ascii="Times New Roman" w:hAnsi="Times New Roman"/>
                <w:b/>
                <w:color w:val="000000"/>
                <w:sz w:val="28"/>
                <w:szCs w:val="28"/>
                <w:lang w:val="kk-KZ" w:eastAsia="ru-RU"/>
              </w:rPr>
              <w:t>.</w:t>
            </w:r>
            <w:r w:rsidRPr="00A22E29">
              <w:rPr>
                <w:rFonts w:ascii="Times New Roman" w:hAnsi="Times New Roman"/>
                <w:b/>
                <w:color w:val="000000"/>
                <w:sz w:val="28"/>
                <w:szCs w:val="28"/>
                <w:lang w:val="ru-RU" w:eastAsia="ru-RU"/>
              </w:rPr>
              <w:t xml:space="preserve"> </w:t>
            </w:r>
            <w:r w:rsidRPr="00A22E29">
              <w:rPr>
                <w:rFonts w:ascii="Times New Roman" w:eastAsia="MS PGothic" w:hAnsi="Times New Roman"/>
                <w:b/>
                <w:color w:val="000000"/>
                <w:kern w:val="24"/>
                <w:sz w:val="28"/>
                <w:szCs w:val="28"/>
                <w:lang w:val="ru-RU" w:eastAsia="ru-RU"/>
              </w:rPr>
              <w:t>Предоставление услуг социального обеспечения</w:t>
            </w:r>
          </w:p>
        </w:tc>
      </w:tr>
      <w:tr w:rsidR="003C6427" w:rsidRPr="00A22E29" w:rsidTr="00F46E03">
        <w:trPr>
          <w:trHeight w:val="30"/>
        </w:trPr>
        <w:tc>
          <w:tcPr>
            <w:tcW w:w="2978" w:type="dxa"/>
          </w:tcPr>
          <w:p w:rsidR="003C6427" w:rsidRPr="00A22E29" w:rsidRDefault="008323F5" w:rsidP="00C74CA4">
            <w:pPr>
              <w:spacing w:after="0" w:line="240" w:lineRule="auto"/>
              <w:jc w:val="both"/>
              <w:rPr>
                <w:rFonts w:ascii="Times New Roman" w:hAnsi="Times New Roman" w:cs="Times New Roman"/>
                <w:sz w:val="28"/>
                <w:szCs w:val="28"/>
                <w:lang w:val="ru-RU"/>
              </w:rPr>
            </w:pPr>
            <w:r w:rsidRPr="00A22E29">
              <w:rPr>
                <w:rFonts w:ascii="Times New Roman" w:eastAsia="MS Mincho" w:hAnsi="Times New Roman"/>
                <w:color w:val="000000"/>
                <w:sz w:val="28"/>
                <w:szCs w:val="28"/>
                <w:lang w:val="ru-RU" w:eastAsia="ja-JP"/>
              </w:rPr>
              <w:t xml:space="preserve">Повышение уровня инфляции сверх установленного прогнозом социально-экономического развития в условиях </w:t>
            </w:r>
            <w:r w:rsidRPr="00A22E29">
              <w:rPr>
                <w:rFonts w:ascii="Times New Roman" w:eastAsia="MS Mincho" w:hAnsi="Times New Roman"/>
                <w:color w:val="000000"/>
                <w:sz w:val="28"/>
                <w:szCs w:val="28"/>
                <w:lang w:val="ru-RU" w:eastAsia="ja-JP"/>
              </w:rPr>
              <w:lastRenderedPageBreak/>
              <w:t>ухудшения текущей ситуации экономики особого периода (ухудшение социального положения населения)</w:t>
            </w:r>
          </w:p>
        </w:tc>
        <w:tc>
          <w:tcPr>
            <w:tcW w:w="3260" w:type="dxa"/>
          </w:tcPr>
          <w:p w:rsidR="008323F5" w:rsidRPr="00A22E29" w:rsidRDefault="008323F5" w:rsidP="00C74CA4">
            <w:pPr>
              <w:spacing w:after="0" w:line="240" w:lineRule="auto"/>
              <w:jc w:val="both"/>
              <w:rPr>
                <w:rFonts w:ascii="Times New Roman" w:eastAsia="MS Mincho" w:hAnsi="Times New Roman"/>
                <w:color w:val="000000"/>
                <w:sz w:val="28"/>
                <w:szCs w:val="28"/>
                <w:lang w:val="ru-RU" w:eastAsia="ja-JP"/>
              </w:rPr>
            </w:pPr>
            <w:r w:rsidRPr="00A22E29">
              <w:rPr>
                <w:rFonts w:ascii="Times New Roman" w:eastAsia="MS Mincho" w:hAnsi="Times New Roman"/>
                <w:color w:val="000000"/>
                <w:sz w:val="28"/>
                <w:szCs w:val="28"/>
                <w:lang w:val="ru-RU" w:eastAsia="ja-JP"/>
              </w:rPr>
              <w:lastRenderedPageBreak/>
              <w:t xml:space="preserve">1. Внесение предложений по повышению размеров пенсий и государственных социальных выплат, </w:t>
            </w:r>
            <w:r w:rsidRPr="00A22E29">
              <w:rPr>
                <w:rFonts w:ascii="Times New Roman" w:eastAsia="MS Mincho" w:hAnsi="Times New Roman"/>
                <w:color w:val="000000"/>
                <w:sz w:val="28"/>
                <w:szCs w:val="28"/>
                <w:lang w:val="ru-RU" w:eastAsia="ja-JP"/>
              </w:rPr>
              <w:lastRenderedPageBreak/>
              <w:t xml:space="preserve">направленных на минимизацию негативных последствий в уполномоченный орган </w:t>
            </w:r>
          </w:p>
          <w:p w:rsidR="003C6427" w:rsidRPr="00A22E29" w:rsidRDefault="003C6427" w:rsidP="00C74CA4">
            <w:pPr>
              <w:shd w:val="clear" w:color="auto" w:fill="FFFFFF"/>
              <w:spacing w:after="0" w:line="240" w:lineRule="auto"/>
              <w:jc w:val="both"/>
              <w:rPr>
                <w:rFonts w:ascii="Times New Roman" w:eastAsia="MS Mincho" w:hAnsi="Times New Roman"/>
                <w:sz w:val="28"/>
                <w:szCs w:val="28"/>
                <w:lang w:val="ru-RU" w:eastAsia="ja-JP"/>
              </w:rPr>
            </w:pPr>
          </w:p>
          <w:p w:rsidR="003C6427" w:rsidRPr="00A22E29" w:rsidRDefault="003C6427" w:rsidP="00C74CA4">
            <w:pPr>
              <w:spacing w:after="0" w:line="240" w:lineRule="auto"/>
              <w:jc w:val="both"/>
              <w:rPr>
                <w:rFonts w:ascii="Times New Roman" w:hAnsi="Times New Roman"/>
                <w:sz w:val="28"/>
                <w:szCs w:val="28"/>
                <w:lang w:val="ru-RU"/>
              </w:rPr>
            </w:pPr>
          </w:p>
        </w:tc>
        <w:tc>
          <w:tcPr>
            <w:tcW w:w="6237" w:type="dxa"/>
          </w:tcPr>
          <w:p w:rsidR="00E62C0A" w:rsidRPr="00A22E29" w:rsidRDefault="00E62C0A" w:rsidP="00663A39">
            <w:pPr>
              <w:pStyle w:val="ae"/>
              <w:shd w:val="clear" w:color="auto" w:fill="FFFFFF" w:themeFill="background1"/>
              <w:ind w:firstLine="284"/>
              <w:jc w:val="both"/>
              <w:rPr>
                <w:rFonts w:ascii="Times New Roman" w:hAnsi="Times New Roman"/>
                <w:sz w:val="28"/>
                <w:szCs w:val="28"/>
              </w:rPr>
            </w:pPr>
            <w:r w:rsidRPr="00A22E29">
              <w:rPr>
                <w:rFonts w:ascii="Times New Roman" w:hAnsi="Times New Roman"/>
                <w:sz w:val="28"/>
                <w:szCs w:val="28"/>
              </w:rPr>
              <w:lastRenderedPageBreak/>
              <w:t>В соответствии с Концепцией дальнейшей модернизации пенсионной системы Республики Казахстан до 2030 года для поддержания размеров солидарных пенсий на приемлемом уровне их размеры ежегодно индексируются с опережением уровня инфляции на два процента.</w:t>
            </w:r>
          </w:p>
          <w:p w:rsidR="001271F0" w:rsidRPr="00A22E29" w:rsidRDefault="001271F0" w:rsidP="001271F0">
            <w:pPr>
              <w:shd w:val="clear" w:color="auto" w:fill="FFFFFF"/>
              <w:spacing w:after="0" w:line="240" w:lineRule="auto"/>
              <w:ind w:firstLine="284"/>
              <w:jc w:val="both"/>
              <w:rPr>
                <w:rFonts w:ascii="Times New Roman" w:eastAsia="Times New Roman" w:hAnsi="Times New Roman" w:cs="Times New Roman"/>
                <w:sz w:val="28"/>
                <w:szCs w:val="28"/>
                <w:lang w:val="ru-RU"/>
              </w:rPr>
            </w:pPr>
            <w:r w:rsidRPr="00A22E29">
              <w:rPr>
                <w:rFonts w:ascii="Times New Roman" w:eastAsia="Times New Roman" w:hAnsi="Times New Roman" w:cs="Times New Roman"/>
                <w:sz w:val="28"/>
                <w:szCs w:val="28"/>
                <w:lang w:val="ru-RU"/>
              </w:rPr>
              <w:lastRenderedPageBreak/>
              <w:t>С 1 января 2019 года размер солидарных пенсий в результате ежегодной индексации увеличился на 7%, рост базовой пенсии составил 5%.</w:t>
            </w:r>
          </w:p>
          <w:p w:rsidR="001271F0" w:rsidRPr="00A22E29" w:rsidRDefault="001271F0" w:rsidP="001271F0">
            <w:pPr>
              <w:spacing w:after="0" w:line="240" w:lineRule="auto"/>
              <w:ind w:firstLine="284"/>
              <w:jc w:val="both"/>
              <w:rPr>
                <w:rFonts w:ascii="Times New Roman" w:eastAsia="Times New Roman" w:hAnsi="Times New Roman" w:cs="Times New Roman"/>
                <w:sz w:val="28"/>
                <w:szCs w:val="28"/>
                <w:lang w:val="ru-RU"/>
              </w:rPr>
            </w:pPr>
            <w:r w:rsidRPr="00A22E29">
              <w:rPr>
                <w:rFonts w:ascii="Times New Roman" w:eastAsia="Times New Roman" w:hAnsi="Times New Roman" w:cs="Times New Roman"/>
                <w:sz w:val="28"/>
                <w:szCs w:val="28"/>
                <w:lang w:val="ru-RU"/>
              </w:rPr>
              <w:t>В результате повышения, в 2019 году средний размер пенсии составил 85 739 тенге, в том числе  средний размер солидарной пенсии – 58 725 тенге, средний размер базовой пенсии – 27 014 тенге.</w:t>
            </w:r>
          </w:p>
          <w:p w:rsidR="001271F0" w:rsidRPr="00A22E29" w:rsidRDefault="001271F0" w:rsidP="001271F0">
            <w:pPr>
              <w:spacing w:after="0" w:line="240" w:lineRule="auto"/>
              <w:ind w:firstLine="284"/>
              <w:jc w:val="both"/>
              <w:rPr>
                <w:rFonts w:ascii="Times New Roman" w:eastAsia="Times New Roman" w:hAnsi="Times New Roman" w:cs="Times New Roman"/>
                <w:sz w:val="28"/>
                <w:szCs w:val="28"/>
                <w:lang w:val="ru-RU"/>
              </w:rPr>
            </w:pPr>
            <w:r w:rsidRPr="00A22E29">
              <w:rPr>
                <w:rFonts w:ascii="Times New Roman" w:eastAsia="Times New Roman" w:hAnsi="Times New Roman" w:cs="Times New Roman"/>
                <w:sz w:val="28"/>
                <w:szCs w:val="28"/>
                <w:lang w:val="ru-RU"/>
              </w:rPr>
              <w:t>Предпринимаемые меры по повышению уровня пенсионного обеспечения позволили превысить применяемый в международной практике стандарт замещения утраченного дохода (40 %), который в Республике Казахстан за 2019 год по оперативным данным составил 52,7% за счет базовой и солидарной пенсионных выплат.</w:t>
            </w:r>
          </w:p>
          <w:p w:rsidR="001271F0" w:rsidRPr="00A22E29" w:rsidRDefault="001271F0" w:rsidP="001271F0">
            <w:pPr>
              <w:spacing w:after="0" w:line="240" w:lineRule="auto"/>
              <w:ind w:firstLine="284"/>
              <w:jc w:val="both"/>
              <w:rPr>
                <w:rFonts w:ascii="Times New Roman" w:eastAsia="Times New Roman" w:hAnsi="Times New Roman" w:cs="Times New Roman"/>
                <w:sz w:val="28"/>
                <w:szCs w:val="28"/>
                <w:lang w:val="ru-RU"/>
              </w:rPr>
            </w:pPr>
            <w:r w:rsidRPr="00A22E29">
              <w:rPr>
                <w:rFonts w:ascii="Times New Roman" w:eastAsia="Times New Roman" w:hAnsi="Times New Roman" w:cs="Times New Roman"/>
                <w:sz w:val="28"/>
                <w:szCs w:val="28"/>
                <w:lang w:val="ru-RU"/>
              </w:rPr>
              <w:t>С 1 января 2020 года произведено очередное ежегодное повышение солидарных пенсий на 7%, базовой пенсии – на 5%.</w:t>
            </w:r>
          </w:p>
          <w:p w:rsidR="00FD08EF" w:rsidRPr="00A22E29" w:rsidRDefault="003A2C7D" w:rsidP="00FD08EF">
            <w:pPr>
              <w:spacing w:after="0" w:line="240" w:lineRule="auto"/>
              <w:ind w:firstLine="284"/>
              <w:jc w:val="both"/>
              <w:rPr>
                <w:rFonts w:ascii="Times New Roman" w:eastAsia="Times New Roman" w:hAnsi="Times New Roman" w:cs="Times New Roman"/>
                <w:sz w:val="28"/>
                <w:szCs w:val="28"/>
                <w:lang w:val="ru-RU"/>
              </w:rPr>
            </w:pPr>
            <w:r w:rsidRPr="00A22E29">
              <w:rPr>
                <w:rFonts w:ascii="Times New Roman" w:eastAsia="Times New Roman" w:hAnsi="Times New Roman" w:cs="Times New Roman"/>
                <w:sz w:val="28"/>
                <w:szCs w:val="28"/>
                <w:lang w:val="ru-RU"/>
              </w:rPr>
              <w:t xml:space="preserve">Ежегодно размеры </w:t>
            </w:r>
            <w:r w:rsidRPr="00A22E29">
              <w:rPr>
                <w:rFonts w:ascii="Times New Roman" w:eastAsia="Times New Roman" w:hAnsi="Times New Roman"/>
                <w:b/>
                <w:bCs/>
                <w:sz w:val="28"/>
                <w:szCs w:val="28"/>
                <w:lang w:val="ru-RU"/>
              </w:rPr>
              <w:t>социальных выплат</w:t>
            </w:r>
            <w:r w:rsidRPr="00A22E29">
              <w:rPr>
                <w:rFonts w:ascii="Times New Roman" w:eastAsia="Times New Roman" w:hAnsi="Times New Roman" w:cs="Times New Roman"/>
                <w:sz w:val="28"/>
                <w:szCs w:val="28"/>
                <w:lang w:val="ru-RU"/>
              </w:rPr>
              <w:t xml:space="preserve"> на случаи утраты трудоспособности и потери кормильца </w:t>
            </w:r>
            <w:r w:rsidRPr="00A22E29">
              <w:rPr>
                <w:rFonts w:ascii="Times New Roman" w:eastAsia="Times New Roman" w:hAnsi="Times New Roman"/>
                <w:b/>
                <w:bCs/>
                <w:sz w:val="28"/>
                <w:szCs w:val="28"/>
                <w:lang w:val="ru-RU"/>
              </w:rPr>
              <w:t>индексируются</w:t>
            </w:r>
            <w:r w:rsidRPr="00A22E29">
              <w:rPr>
                <w:rFonts w:ascii="Times New Roman" w:eastAsia="Times New Roman" w:hAnsi="Times New Roman" w:cs="Times New Roman"/>
                <w:sz w:val="28"/>
                <w:szCs w:val="28"/>
                <w:lang w:val="ru-RU"/>
              </w:rPr>
              <w:t xml:space="preserve"> на уровень, соответствующий индексации аналогичных выплат из республиканского бюджета.</w:t>
            </w:r>
          </w:p>
          <w:p w:rsidR="00FD08EF" w:rsidRPr="00A22E29" w:rsidRDefault="00FD08EF" w:rsidP="00FD08EF">
            <w:pPr>
              <w:spacing w:after="0" w:line="240" w:lineRule="auto"/>
              <w:ind w:firstLine="284"/>
              <w:jc w:val="both"/>
              <w:rPr>
                <w:rFonts w:ascii="Times New Roman" w:eastAsia="Times New Roman" w:hAnsi="Times New Roman" w:cs="Times New Roman"/>
                <w:sz w:val="28"/>
                <w:szCs w:val="28"/>
                <w:lang w:val="ru-RU"/>
              </w:rPr>
            </w:pPr>
            <w:r w:rsidRPr="00A22E29">
              <w:rPr>
                <w:rFonts w:ascii="Times New Roman" w:eastAsia="Times New Roman" w:hAnsi="Times New Roman" w:cs="Times New Roman"/>
                <w:sz w:val="28"/>
                <w:szCs w:val="28"/>
                <w:lang w:val="ru-RU"/>
              </w:rPr>
              <w:t xml:space="preserve"> По итогам 2019 года по пяти социальным рискам </w:t>
            </w:r>
            <w:r w:rsidRPr="00A22E29">
              <w:rPr>
                <w:rFonts w:ascii="Times New Roman" w:eastAsia="Times New Roman" w:hAnsi="Times New Roman" w:cs="Times New Roman"/>
                <w:b/>
                <w:sz w:val="28"/>
                <w:szCs w:val="28"/>
                <w:lang w:val="ru-RU"/>
              </w:rPr>
              <w:t>825,2</w:t>
            </w:r>
            <w:r w:rsidRPr="00A22E29">
              <w:rPr>
                <w:rFonts w:ascii="Times New Roman" w:eastAsia="Times New Roman" w:hAnsi="Times New Roman" w:cs="Times New Roman"/>
                <w:sz w:val="28"/>
                <w:szCs w:val="28"/>
                <w:lang w:val="ru-RU"/>
              </w:rPr>
              <w:t xml:space="preserve"> тыс. получателям социальных выплат из ГФСС было выплачено </w:t>
            </w:r>
            <w:r w:rsidRPr="00A22E29">
              <w:rPr>
                <w:rFonts w:ascii="Times New Roman" w:eastAsia="Times New Roman" w:hAnsi="Times New Roman" w:cs="Times New Roman"/>
                <w:b/>
                <w:sz w:val="28"/>
                <w:szCs w:val="28"/>
                <w:lang w:val="ru-RU"/>
              </w:rPr>
              <w:t>194,2</w:t>
            </w:r>
            <w:r w:rsidRPr="00A22E29">
              <w:rPr>
                <w:rFonts w:ascii="Times New Roman" w:eastAsia="Times New Roman" w:hAnsi="Times New Roman" w:cs="Times New Roman"/>
                <w:sz w:val="28"/>
                <w:szCs w:val="28"/>
                <w:lang w:val="ru-RU"/>
              </w:rPr>
              <w:t xml:space="preserve"> млрд. тенге. Средние размеры социальных выплат: по утрате трудоспособности составили - </w:t>
            </w:r>
            <w:r w:rsidRPr="00A22E29">
              <w:rPr>
                <w:rFonts w:ascii="Times New Roman" w:eastAsia="Times New Roman" w:hAnsi="Times New Roman" w:cs="Times New Roman"/>
                <w:b/>
                <w:sz w:val="28"/>
                <w:szCs w:val="28"/>
                <w:lang w:val="ru-RU"/>
              </w:rPr>
              <w:t>14 865</w:t>
            </w:r>
            <w:r w:rsidRPr="00A22E29">
              <w:rPr>
                <w:rFonts w:ascii="Times New Roman" w:eastAsia="Times New Roman" w:hAnsi="Times New Roman" w:cs="Times New Roman"/>
                <w:sz w:val="28"/>
                <w:szCs w:val="28"/>
                <w:lang w:val="ru-RU"/>
              </w:rPr>
              <w:t xml:space="preserve"> </w:t>
            </w:r>
            <w:r w:rsidRPr="00A22E29">
              <w:rPr>
                <w:rFonts w:ascii="Times New Roman" w:eastAsia="Times New Roman" w:hAnsi="Times New Roman" w:cs="Times New Roman"/>
                <w:sz w:val="28"/>
                <w:szCs w:val="28"/>
                <w:lang w:val="ru-RU"/>
              </w:rPr>
              <w:lastRenderedPageBreak/>
              <w:t xml:space="preserve">тенге, что в 1,3 раза выше уровня 2016 года (11 642 тенге); по потере кормильца – </w:t>
            </w:r>
            <w:r w:rsidRPr="00A22E29">
              <w:rPr>
                <w:rFonts w:ascii="Times New Roman" w:eastAsia="Times New Roman" w:hAnsi="Times New Roman" w:cs="Times New Roman"/>
                <w:b/>
                <w:sz w:val="28"/>
                <w:szCs w:val="28"/>
                <w:lang w:val="ru-RU"/>
              </w:rPr>
              <w:t>17 648</w:t>
            </w:r>
            <w:r w:rsidRPr="00A22E29">
              <w:rPr>
                <w:rFonts w:ascii="Times New Roman" w:eastAsia="Times New Roman" w:hAnsi="Times New Roman" w:cs="Times New Roman"/>
                <w:sz w:val="28"/>
                <w:szCs w:val="28"/>
                <w:lang w:val="ru-RU"/>
              </w:rPr>
              <w:t xml:space="preserve"> тенге, что в 1,2 раза выше уровня 2016 года (15 042 тенге).</w:t>
            </w:r>
          </w:p>
          <w:p w:rsidR="00C95372" w:rsidRPr="00A22E29" w:rsidRDefault="00C95372" w:rsidP="00C95372">
            <w:pPr>
              <w:spacing w:after="0" w:line="240" w:lineRule="auto"/>
              <w:ind w:firstLine="284"/>
              <w:jc w:val="both"/>
              <w:rPr>
                <w:rFonts w:ascii="Times New Roman" w:eastAsia="Times New Roman" w:hAnsi="Times New Roman" w:cs="Times New Roman"/>
                <w:sz w:val="28"/>
                <w:szCs w:val="28"/>
                <w:lang w:val="ru-RU"/>
              </w:rPr>
            </w:pPr>
            <w:r w:rsidRPr="00A22E29">
              <w:rPr>
                <w:rFonts w:ascii="Times New Roman" w:eastAsia="Times New Roman" w:hAnsi="Times New Roman" w:cs="Times New Roman"/>
                <w:sz w:val="28"/>
                <w:szCs w:val="28"/>
                <w:lang w:val="ru-RU"/>
              </w:rPr>
              <w:t>С 1 января 201</w:t>
            </w:r>
            <w:r w:rsidR="003A2C7D" w:rsidRPr="00A22E29">
              <w:rPr>
                <w:rFonts w:ascii="Times New Roman" w:eastAsia="Times New Roman" w:hAnsi="Times New Roman" w:cs="Times New Roman"/>
                <w:sz w:val="28"/>
                <w:szCs w:val="28"/>
                <w:lang w:val="ru-RU"/>
              </w:rPr>
              <w:t>9</w:t>
            </w:r>
            <w:r w:rsidRPr="00A22E29">
              <w:rPr>
                <w:rFonts w:ascii="Times New Roman" w:eastAsia="Times New Roman" w:hAnsi="Times New Roman" w:cs="Times New Roman"/>
                <w:sz w:val="28"/>
                <w:szCs w:val="28"/>
                <w:lang w:val="ru-RU"/>
              </w:rPr>
              <w:t xml:space="preserve"> года размеры социальных выплат по утрате трудоспособности и по потери кормильца из ГФСС были повышены на </w:t>
            </w:r>
            <w:r w:rsidR="003A2C7D" w:rsidRPr="00A22E29">
              <w:rPr>
                <w:rFonts w:ascii="Times New Roman" w:eastAsia="Times New Roman" w:hAnsi="Times New Roman" w:cs="Times New Roman"/>
                <w:sz w:val="28"/>
                <w:szCs w:val="28"/>
                <w:lang w:val="ru-RU"/>
              </w:rPr>
              <w:t>5</w:t>
            </w:r>
            <w:r w:rsidRPr="00A22E29">
              <w:rPr>
                <w:rFonts w:ascii="Times New Roman" w:eastAsia="Times New Roman" w:hAnsi="Times New Roman" w:cs="Times New Roman"/>
                <w:sz w:val="28"/>
                <w:szCs w:val="28"/>
                <w:lang w:val="ru-RU"/>
              </w:rPr>
              <w:t>%.</w:t>
            </w:r>
          </w:p>
          <w:p w:rsidR="00C95372" w:rsidRPr="00A22E29" w:rsidRDefault="00C95372" w:rsidP="00C95372">
            <w:pPr>
              <w:pStyle w:val="ae"/>
              <w:shd w:val="clear" w:color="auto" w:fill="FFFFFF" w:themeFill="background1"/>
              <w:ind w:firstLine="284"/>
              <w:jc w:val="both"/>
              <w:rPr>
                <w:rFonts w:ascii="Times New Roman" w:hAnsi="Times New Roman"/>
                <w:sz w:val="28"/>
                <w:szCs w:val="28"/>
              </w:rPr>
            </w:pPr>
            <w:r w:rsidRPr="00A22E29">
              <w:rPr>
                <w:rFonts w:ascii="Times New Roman" w:hAnsi="Times New Roman"/>
                <w:sz w:val="28"/>
                <w:szCs w:val="28"/>
              </w:rPr>
              <w:t>С 1 января 20</w:t>
            </w:r>
            <w:r w:rsidR="003A2C7D" w:rsidRPr="00A22E29">
              <w:rPr>
                <w:rFonts w:ascii="Times New Roman" w:hAnsi="Times New Roman"/>
                <w:sz w:val="28"/>
                <w:szCs w:val="28"/>
              </w:rPr>
              <w:t xml:space="preserve">20 </w:t>
            </w:r>
            <w:r w:rsidRPr="00A22E29">
              <w:rPr>
                <w:rFonts w:ascii="Times New Roman" w:hAnsi="Times New Roman"/>
                <w:sz w:val="28"/>
                <w:szCs w:val="28"/>
              </w:rPr>
              <w:t xml:space="preserve">года размеры социальных выплат из ГФСС на случай утраты трудоспособности и потери кормильца были повышены на 5%. </w:t>
            </w:r>
          </w:p>
          <w:p w:rsidR="007E4E01" w:rsidRPr="00A22E29" w:rsidRDefault="007E4E01" w:rsidP="00C95372">
            <w:pPr>
              <w:pStyle w:val="ae"/>
              <w:shd w:val="clear" w:color="auto" w:fill="FFFFFF" w:themeFill="background1"/>
              <w:ind w:firstLine="284"/>
              <w:jc w:val="both"/>
              <w:rPr>
                <w:rFonts w:ascii="Times New Roman" w:hAnsi="Times New Roman"/>
                <w:sz w:val="28"/>
                <w:szCs w:val="28"/>
              </w:rPr>
            </w:pPr>
            <w:r w:rsidRPr="00A22E29">
              <w:rPr>
                <w:rFonts w:ascii="Times New Roman" w:hAnsi="Times New Roman"/>
                <w:sz w:val="28"/>
                <w:szCs w:val="28"/>
              </w:rPr>
              <w:t xml:space="preserve">Кроме того, </w:t>
            </w:r>
            <w:r w:rsidR="007C053B" w:rsidRPr="00A22E29">
              <w:rPr>
                <w:rFonts w:ascii="Times New Roman" w:hAnsi="Times New Roman"/>
                <w:sz w:val="28"/>
                <w:szCs w:val="28"/>
              </w:rPr>
              <w:t>в соответствии с Законом РК «Об обязательном социаль</w:t>
            </w:r>
            <w:r w:rsidR="005B26E0" w:rsidRPr="00A22E29">
              <w:rPr>
                <w:rFonts w:ascii="Times New Roman" w:hAnsi="Times New Roman"/>
                <w:sz w:val="28"/>
                <w:szCs w:val="28"/>
              </w:rPr>
              <w:t>ном страховании</w:t>
            </w:r>
            <w:r w:rsidR="007C053B" w:rsidRPr="00A22E29">
              <w:rPr>
                <w:rFonts w:ascii="Times New Roman" w:hAnsi="Times New Roman"/>
                <w:sz w:val="28"/>
                <w:szCs w:val="28"/>
              </w:rPr>
              <w:t>»</w:t>
            </w:r>
            <w:r w:rsidR="005B26E0" w:rsidRPr="00A22E29">
              <w:rPr>
                <w:rFonts w:ascii="Times New Roman" w:hAnsi="Times New Roman"/>
                <w:sz w:val="28"/>
                <w:szCs w:val="28"/>
              </w:rPr>
              <w:t xml:space="preserve"> в новой редакции пересмотрены параметры  назначения социальных выплат по трем видам социальных рисков – на случаи утраты трудоспособности, потери кормильца и потери работы.</w:t>
            </w:r>
          </w:p>
          <w:p w:rsidR="005B26E0" w:rsidRPr="00A22E29" w:rsidRDefault="005B26E0" w:rsidP="00C95372">
            <w:pPr>
              <w:pStyle w:val="ae"/>
              <w:shd w:val="clear" w:color="auto" w:fill="FFFFFF" w:themeFill="background1"/>
              <w:ind w:firstLine="284"/>
              <w:jc w:val="both"/>
              <w:rPr>
                <w:rFonts w:ascii="Times New Roman" w:hAnsi="Times New Roman"/>
                <w:sz w:val="28"/>
                <w:szCs w:val="28"/>
              </w:rPr>
            </w:pPr>
            <w:r w:rsidRPr="00A22E29">
              <w:rPr>
                <w:rFonts w:ascii="Times New Roman" w:hAnsi="Times New Roman"/>
                <w:sz w:val="28"/>
                <w:szCs w:val="28"/>
              </w:rPr>
              <w:t>В целом данные изменения обеспечили рост размеров вышеуказанных социальных выплат в среднем не менее чем на 30%</w:t>
            </w:r>
            <w:r w:rsidR="0040419C" w:rsidRPr="00A22E29">
              <w:rPr>
                <w:rFonts w:ascii="Times New Roman" w:hAnsi="Times New Roman"/>
                <w:sz w:val="28"/>
                <w:szCs w:val="28"/>
              </w:rPr>
              <w:t>, повышением охвачено 131,7 тыс. человек</w:t>
            </w:r>
            <w:r w:rsidRPr="00A22E29">
              <w:rPr>
                <w:rFonts w:ascii="Times New Roman" w:hAnsi="Times New Roman"/>
                <w:sz w:val="28"/>
                <w:szCs w:val="28"/>
              </w:rPr>
              <w:t>.</w:t>
            </w:r>
          </w:p>
          <w:p w:rsidR="003C6427" w:rsidRPr="00A22E29" w:rsidRDefault="00C95372" w:rsidP="00C95372">
            <w:pPr>
              <w:shd w:val="clear" w:color="auto" w:fill="FFFFFF"/>
              <w:spacing w:after="0" w:line="240" w:lineRule="auto"/>
              <w:ind w:firstLine="284"/>
              <w:jc w:val="both"/>
              <w:rPr>
                <w:rFonts w:ascii="Times New Roman" w:eastAsia="Times New Roman" w:hAnsi="Times New Roman" w:cs="Times New Roman"/>
                <w:sz w:val="28"/>
                <w:szCs w:val="28"/>
                <w:lang w:val="ru-RU"/>
              </w:rPr>
            </w:pPr>
            <w:r w:rsidRPr="00A22E29">
              <w:rPr>
                <w:rFonts w:ascii="Times New Roman" w:eastAsia="Times New Roman" w:hAnsi="Times New Roman" w:cs="Times New Roman"/>
                <w:sz w:val="28"/>
                <w:szCs w:val="28"/>
                <w:lang w:val="ru-RU"/>
              </w:rPr>
              <w:t>В отчетном периоде риск не наступил.</w:t>
            </w:r>
          </w:p>
        </w:tc>
        <w:tc>
          <w:tcPr>
            <w:tcW w:w="1949" w:type="dxa"/>
          </w:tcPr>
          <w:p w:rsidR="003C6427" w:rsidRPr="00A22E29" w:rsidRDefault="00987671" w:rsidP="00C74CA4">
            <w:pPr>
              <w:spacing w:after="0" w:line="240" w:lineRule="auto"/>
              <w:rPr>
                <w:rFonts w:ascii="Times New Roman" w:hAnsi="Times New Roman"/>
                <w:sz w:val="28"/>
                <w:szCs w:val="28"/>
                <w:lang w:val="kk-KZ"/>
              </w:rPr>
            </w:pPr>
            <w:r w:rsidRPr="00A22E29">
              <w:rPr>
                <w:rFonts w:ascii="Times New Roman" w:hAnsi="Times New Roman"/>
                <w:sz w:val="28"/>
                <w:szCs w:val="28"/>
                <w:lang w:val="kk-KZ"/>
              </w:rPr>
              <w:lastRenderedPageBreak/>
              <w:t>Исполнено</w:t>
            </w:r>
          </w:p>
        </w:tc>
      </w:tr>
      <w:tr w:rsidR="00B70DFB" w:rsidRPr="00E3375A" w:rsidTr="00B70DFB">
        <w:trPr>
          <w:trHeight w:val="30"/>
        </w:trPr>
        <w:tc>
          <w:tcPr>
            <w:tcW w:w="14424" w:type="dxa"/>
            <w:gridSpan w:val="4"/>
          </w:tcPr>
          <w:p w:rsidR="00B70DFB" w:rsidRPr="00A22E29" w:rsidRDefault="00B70DFB" w:rsidP="00663A39">
            <w:pPr>
              <w:spacing w:after="0" w:line="240" w:lineRule="auto"/>
              <w:ind w:firstLine="284"/>
              <w:jc w:val="center"/>
              <w:rPr>
                <w:rFonts w:ascii="Times New Roman" w:hAnsi="Times New Roman"/>
                <w:sz w:val="28"/>
                <w:szCs w:val="28"/>
                <w:highlight w:val="yellow"/>
                <w:lang w:val="kk-KZ"/>
              </w:rPr>
            </w:pPr>
            <w:r w:rsidRPr="00A22E29">
              <w:rPr>
                <w:rFonts w:ascii="Times New Roman" w:hAnsi="Times New Roman"/>
                <w:b/>
                <w:color w:val="000000"/>
                <w:sz w:val="28"/>
                <w:szCs w:val="28"/>
                <w:lang w:val="ru-RU" w:eastAsia="ru-RU"/>
              </w:rPr>
              <w:lastRenderedPageBreak/>
              <w:t>Цель 1</w:t>
            </w:r>
            <w:r w:rsidRPr="00A22E29">
              <w:rPr>
                <w:rFonts w:ascii="Times New Roman" w:hAnsi="Times New Roman"/>
                <w:b/>
                <w:color w:val="000000"/>
                <w:sz w:val="28"/>
                <w:szCs w:val="28"/>
                <w:lang w:val="kk-KZ" w:eastAsia="ru-RU"/>
              </w:rPr>
              <w:t>.2.</w:t>
            </w:r>
            <w:r w:rsidRPr="00A22E29">
              <w:rPr>
                <w:rFonts w:ascii="Times New Roman" w:hAnsi="Times New Roman"/>
                <w:b/>
                <w:color w:val="000000"/>
                <w:sz w:val="28"/>
                <w:szCs w:val="28"/>
                <w:lang w:val="ru-RU" w:eastAsia="ru-RU"/>
              </w:rPr>
              <w:t xml:space="preserve"> </w:t>
            </w:r>
            <w:r w:rsidRPr="00A22E29">
              <w:rPr>
                <w:rFonts w:ascii="Times New Roman" w:eastAsia="MS PGothic" w:hAnsi="Times New Roman"/>
                <w:b/>
                <w:color w:val="000000"/>
                <w:kern w:val="24"/>
                <w:sz w:val="28"/>
                <w:szCs w:val="28"/>
                <w:lang w:val="kk-KZ" w:eastAsia="ru-RU"/>
              </w:rPr>
              <w:t>Содействие эффективности предоставления услуг социально уязвимым слоям населения</w:t>
            </w:r>
          </w:p>
        </w:tc>
      </w:tr>
      <w:tr w:rsidR="003C6427" w:rsidRPr="00A22E29" w:rsidTr="00F46E03">
        <w:trPr>
          <w:trHeight w:val="30"/>
        </w:trPr>
        <w:tc>
          <w:tcPr>
            <w:tcW w:w="2978" w:type="dxa"/>
          </w:tcPr>
          <w:p w:rsidR="003C6427" w:rsidRPr="00A22E29" w:rsidRDefault="008323F5" w:rsidP="00C74CA4">
            <w:pPr>
              <w:spacing w:after="0" w:line="240" w:lineRule="auto"/>
              <w:jc w:val="both"/>
              <w:rPr>
                <w:rFonts w:ascii="Times New Roman" w:hAnsi="Times New Roman" w:cs="Times New Roman"/>
                <w:sz w:val="28"/>
                <w:szCs w:val="28"/>
                <w:lang w:val="ru-RU"/>
              </w:rPr>
            </w:pPr>
            <w:r w:rsidRPr="00A22E29">
              <w:rPr>
                <w:rFonts w:ascii="Times New Roman" w:eastAsia="MS Mincho" w:hAnsi="Times New Roman"/>
                <w:color w:val="000000"/>
                <w:sz w:val="28"/>
                <w:szCs w:val="28"/>
                <w:lang w:val="ru-RU" w:eastAsia="ja-JP"/>
              </w:rPr>
              <w:t xml:space="preserve">Рост численности лиц, нуждающихся в оказании ССУ, вызванный внешними факторами (ухудшение экологии, здоровья населения, </w:t>
            </w:r>
            <w:r w:rsidRPr="00A22E29">
              <w:rPr>
                <w:rStyle w:val="s1"/>
                <w:b w:val="0"/>
                <w:bCs/>
                <w:sz w:val="28"/>
                <w:szCs w:val="28"/>
                <w:lang w:val="ru-RU"/>
              </w:rPr>
              <w:lastRenderedPageBreak/>
              <w:t xml:space="preserve">текущей ситуации экономики особого периода </w:t>
            </w:r>
            <w:r w:rsidR="002C6195" w:rsidRPr="00A22E29">
              <w:rPr>
                <w:rFonts w:ascii="Times New Roman" w:eastAsia="MS Mincho" w:hAnsi="Times New Roman"/>
                <w:color w:val="000000"/>
                <w:sz w:val="28"/>
                <w:szCs w:val="28"/>
                <w:lang w:val="ru-RU" w:eastAsia="ja-JP"/>
              </w:rPr>
              <w:t>и др.</w:t>
            </w:r>
            <w:r w:rsidRPr="00A22E29">
              <w:rPr>
                <w:rFonts w:ascii="Times New Roman" w:eastAsia="MS Mincho" w:hAnsi="Times New Roman"/>
                <w:color w:val="000000"/>
                <w:sz w:val="28"/>
                <w:szCs w:val="28"/>
                <w:lang w:val="ru-RU" w:eastAsia="ja-JP"/>
              </w:rPr>
              <w:t>)</w:t>
            </w:r>
          </w:p>
        </w:tc>
        <w:tc>
          <w:tcPr>
            <w:tcW w:w="3260" w:type="dxa"/>
          </w:tcPr>
          <w:p w:rsidR="008323F5" w:rsidRPr="00A22E29" w:rsidRDefault="008323F5" w:rsidP="00C74CA4">
            <w:pPr>
              <w:spacing w:after="0" w:line="240" w:lineRule="auto"/>
              <w:jc w:val="both"/>
              <w:rPr>
                <w:rFonts w:ascii="Times New Roman" w:eastAsia="MS Mincho" w:hAnsi="Times New Roman"/>
                <w:color w:val="000000"/>
                <w:sz w:val="28"/>
                <w:szCs w:val="28"/>
                <w:lang w:val="ru-RU" w:eastAsia="ja-JP"/>
              </w:rPr>
            </w:pPr>
            <w:r w:rsidRPr="00A22E29">
              <w:rPr>
                <w:rFonts w:ascii="Times New Roman" w:eastAsia="MS Mincho" w:hAnsi="Times New Roman"/>
                <w:color w:val="000000"/>
                <w:sz w:val="28"/>
                <w:szCs w:val="28"/>
                <w:lang w:val="ru-RU" w:eastAsia="ja-JP"/>
              </w:rPr>
              <w:lastRenderedPageBreak/>
              <w:t xml:space="preserve">1. Внесение предложений по выделению целевых трансфертов из республиканского бюджета на расширение государственного </w:t>
            </w:r>
            <w:r w:rsidRPr="00A22E29">
              <w:rPr>
                <w:rFonts w:ascii="Times New Roman" w:eastAsia="MS Mincho" w:hAnsi="Times New Roman"/>
                <w:color w:val="000000"/>
                <w:sz w:val="28"/>
                <w:szCs w:val="28"/>
                <w:lang w:val="ru-RU" w:eastAsia="ja-JP"/>
              </w:rPr>
              <w:lastRenderedPageBreak/>
              <w:t xml:space="preserve">социального заказа в уполномоченный орган  </w:t>
            </w:r>
          </w:p>
          <w:p w:rsidR="003C6427" w:rsidRPr="00A22E29" w:rsidRDefault="008323F5" w:rsidP="00C74CA4">
            <w:pPr>
              <w:spacing w:after="0" w:line="240" w:lineRule="auto"/>
              <w:jc w:val="both"/>
              <w:rPr>
                <w:sz w:val="28"/>
                <w:szCs w:val="28"/>
                <w:lang w:val="ru-RU"/>
              </w:rPr>
            </w:pPr>
            <w:r w:rsidRPr="00A22E29">
              <w:rPr>
                <w:rFonts w:ascii="Times New Roman" w:eastAsia="MS Mincho" w:hAnsi="Times New Roman"/>
                <w:color w:val="000000"/>
                <w:sz w:val="28"/>
                <w:szCs w:val="28"/>
                <w:lang w:val="ru-RU" w:eastAsia="ja-JP"/>
              </w:rPr>
              <w:t xml:space="preserve">2. Расширение видов альтернативных </w:t>
            </w:r>
            <w:r w:rsidR="002C6195" w:rsidRPr="00A22E29">
              <w:rPr>
                <w:rFonts w:ascii="Times New Roman" w:eastAsia="MS Mincho" w:hAnsi="Times New Roman"/>
                <w:color w:val="000000"/>
                <w:sz w:val="28"/>
                <w:szCs w:val="28"/>
                <w:lang w:val="ru-RU" w:eastAsia="ja-JP"/>
              </w:rPr>
              <w:t>форм оказания</w:t>
            </w:r>
            <w:r w:rsidRPr="00A22E29">
              <w:rPr>
                <w:rFonts w:ascii="Times New Roman" w:eastAsia="MS Mincho" w:hAnsi="Times New Roman"/>
                <w:color w:val="000000"/>
                <w:sz w:val="28"/>
                <w:szCs w:val="28"/>
                <w:lang w:val="ru-RU" w:eastAsia="ja-JP"/>
              </w:rPr>
              <w:t xml:space="preserve"> ССУ на региональном уровне через открытие домов самостоятельного проживания/домов социального обслуживания.</w:t>
            </w:r>
          </w:p>
        </w:tc>
        <w:tc>
          <w:tcPr>
            <w:tcW w:w="6237" w:type="dxa"/>
          </w:tcPr>
          <w:p w:rsidR="0076048C" w:rsidRPr="00A22E29" w:rsidRDefault="00EA6A4C" w:rsidP="00663A39">
            <w:pPr>
              <w:pStyle w:val="af0"/>
              <w:spacing w:after="0"/>
              <w:ind w:left="0" w:firstLine="284"/>
              <w:jc w:val="both"/>
              <w:rPr>
                <w:sz w:val="28"/>
                <w:szCs w:val="28"/>
                <w:lang w:eastAsia="x-none"/>
              </w:rPr>
            </w:pPr>
            <w:r w:rsidRPr="00A22E29">
              <w:rPr>
                <w:sz w:val="28"/>
                <w:szCs w:val="28"/>
              </w:rPr>
              <w:lastRenderedPageBreak/>
              <w:t xml:space="preserve">1. </w:t>
            </w:r>
            <w:r w:rsidR="0076048C" w:rsidRPr="00A22E29">
              <w:rPr>
                <w:sz w:val="28"/>
                <w:szCs w:val="28"/>
                <w:lang w:eastAsia="x-none"/>
              </w:rPr>
              <w:t>На реализацию стандартов оказания специальных социальных услуг в 201</w:t>
            </w:r>
            <w:r w:rsidR="00922201" w:rsidRPr="00A22E29">
              <w:rPr>
                <w:sz w:val="28"/>
                <w:szCs w:val="28"/>
                <w:lang w:eastAsia="x-none"/>
              </w:rPr>
              <w:t>9 год было выделено 1,3</w:t>
            </w:r>
            <w:r w:rsidR="0076048C" w:rsidRPr="00A22E29">
              <w:rPr>
                <w:sz w:val="28"/>
                <w:szCs w:val="28"/>
                <w:lang w:eastAsia="x-none"/>
              </w:rPr>
              <w:t xml:space="preserve"> млрд. тенге целевых текущих трансфертов (в 201</w:t>
            </w:r>
            <w:r w:rsidR="00922201" w:rsidRPr="00A22E29">
              <w:rPr>
                <w:sz w:val="28"/>
                <w:szCs w:val="28"/>
                <w:lang w:eastAsia="x-none"/>
              </w:rPr>
              <w:t>8</w:t>
            </w:r>
            <w:r w:rsidR="0076048C" w:rsidRPr="00A22E29">
              <w:rPr>
                <w:sz w:val="28"/>
                <w:szCs w:val="28"/>
                <w:lang w:eastAsia="x-none"/>
              </w:rPr>
              <w:t xml:space="preserve"> году освоено </w:t>
            </w:r>
            <w:r w:rsidR="00922201" w:rsidRPr="00A22E29">
              <w:rPr>
                <w:sz w:val="28"/>
                <w:szCs w:val="28"/>
                <w:lang w:eastAsia="x-none"/>
              </w:rPr>
              <w:t>1,3</w:t>
            </w:r>
            <w:r w:rsidR="0076048C" w:rsidRPr="00A22E29">
              <w:rPr>
                <w:sz w:val="28"/>
                <w:szCs w:val="28"/>
                <w:lang w:eastAsia="x-none"/>
              </w:rPr>
              <w:t xml:space="preserve"> мл</w:t>
            </w:r>
            <w:r w:rsidR="00922201" w:rsidRPr="00A22E29">
              <w:rPr>
                <w:sz w:val="28"/>
                <w:szCs w:val="28"/>
                <w:lang w:eastAsia="x-none"/>
              </w:rPr>
              <w:t>рд</w:t>
            </w:r>
            <w:r w:rsidR="0076048C" w:rsidRPr="00A22E29">
              <w:rPr>
                <w:sz w:val="28"/>
                <w:szCs w:val="28"/>
                <w:lang w:eastAsia="x-none"/>
              </w:rPr>
              <w:t xml:space="preserve">. тенге), что позволило по состоянию на 1 января </w:t>
            </w:r>
            <w:r w:rsidR="00922201" w:rsidRPr="00A22E29">
              <w:rPr>
                <w:sz w:val="28"/>
                <w:szCs w:val="28"/>
                <w:lang w:eastAsia="x-none"/>
              </w:rPr>
              <w:t>2020</w:t>
            </w:r>
            <w:r w:rsidR="0076048C" w:rsidRPr="00A22E29">
              <w:rPr>
                <w:sz w:val="28"/>
                <w:szCs w:val="28"/>
                <w:lang w:eastAsia="x-none"/>
              </w:rPr>
              <w:t xml:space="preserve"> года охватить системой социального обслуживания 12</w:t>
            </w:r>
            <w:r w:rsidR="00922201" w:rsidRPr="00A22E29">
              <w:rPr>
                <w:sz w:val="28"/>
                <w:szCs w:val="28"/>
                <w:lang w:eastAsia="x-none"/>
              </w:rPr>
              <w:t>3</w:t>
            </w:r>
            <w:r w:rsidR="0076048C" w:rsidRPr="00A22E29">
              <w:rPr>
                <w:sz w:val="28"/>
                <w:szCs w:val="28"/>
                <w:lang w:eastAsia="x-none"/>
              </w:rPr>
              <w:t xml:space="preserve"> тыс. человек. </w:t>
            </w:r>
          </w:p>
          <w:p w:rsidR="0076048C" w:rsidRPr="00A22E29" w:rsidRDefault="0076048C" w:rsidP="00663A39">
            <w:pPr>
              <w:pStyle w:val="af0"/>
              <w:spacing w:after="0"/>
              <w:ind w:left="0" w:firstLine="284"/>
              <w:jc w:val="both"/>
              <w:rPr>
                <w:sz w:val="28"/>
                <w:szCs w:val="28"/>
                <w:lang w:eastAsia="x-none"/>
              </w:rPr>
            </w:pPr>
            <w:r w:rsidRPr="00A22E29">
              <w:rPr>
                <w:sz w:val="28"/>
                <w:szCs w:val="28"/>
                <w:lang w:eastAsia="x-none"/>
              </w:rPr>
              <w:lastRenderedPageBreak/>
              <w:t>Кроме того, к оказанию специальных социальных услуг привлечены неправительственные организации, на 1 января 20</w:t>
            </w:r>
            <w:r w:rsidR="00922201" w:rsidRPr="00A22E29">
              <w:rPr>
                <w:sz w:val="28"/>
                <w:szCs w:val="28"/>
                <w:lang w:eastAsia="x-none"/>
              </w:rPr>
              <w:t>20</w:t>
            </w:r>
            <w:r w:rsidRPr="00A22E29">
              <w:rPr>
                <w:sz w:val="28"/>
                <w:szCs w:val="28"/>
                <w:lang w:eastAsia="x-none"/>
              </w:rPr>
              <w:t xml:space="preserve"> года социальный заказ по предоставлению специальных социальных услуг был реализован в 17 регионах среди 1</w:t>
            </w:r>
            <w:r w:rsidR="00922201" w:rsidRPr="00A22E29">
              <w:rPr>
                <w:sz w:val="28"/>
                <w:szCs w:val="28"/>
                <w:lang w:eastAsia="x-none"/>
              </w:rPr>
              <w:t>8</w:t>
            </w:r>
            <w:r w:rsidR="00A93F11" w:rsidRPr="00A22E29">
              <w:rPr>
                <w:sz w:val="28"/>
                <w:szCs w:val="28"/>
                <w:lang w:eastAsia="x-none"/>
              </w:rPr>
              <w:t>1</w:t>
            </w:r>
            <w:r w:rsidRPr="00A22E29">
              <w:rPr>
                <w:sz w:val="28"/>
                <w:szCs w:val="28"/>
                <w:lang w:eastAsia="x-none"/>
              </w:rPr>
              <w:t xml:space="preserve"> НПО с охватом </w:t>
            </w:r>
            <w:r w:rsidR="002B5AB0" w:rsidRPr="00A22E29">
              <w:rPr>
                <w:sz w:val="28"/>
                <w:szCs w:val="28"/>
                <w:lang w:eastAsia="x-none"/>
              </w:rPr>
              <w:t>10,4</w:t>
            </w:r>
            <w:r w:rsidRPr="00A22E29">
              <w:rPr>
                <w:sz w:val="28"/>
                <w:szCs w:val="28"/>
                <w:lang w:eastAsia="x-none"/>
              </w:rPr>
              <w:t xml:space="preserve"> тыс. человек.</w:t>
            </w:r>
          </w:p>
          <w:p w:rsidR="00357A48" w:rsidRPr="00A22E29" w:rsidRDefault="00EA6A4C" w:rsidP="00663A39">
            <w:pPr>
              <w:spacing w:after="0" w:line="240" w:lineRule="auto"/>
              <w:ind w:firstLine="284"/>
              <w:jc w:val="both"/>
              <w:rPr>
                <w:rFonts w:ascii="Times New Roman" w:hAnsi="Times New Roman"/>
                <w:sz w:val="28"/>
                <w:szCs w:val="28"/>
                <w:lang w:val="ru-RU"/>
              </w:rPr>
            </w:pPr>
            <w:r w:rsidRPr="00A22E29">
              <w:rPr>
                <w:rFonts w:ascii="Times New Roman" w:hAnsi="Times New Roman"/>
                <w:sz w:val="28"/>
                <w:szCs w:val="28"/>
                <w:lang w:val="ru-RU"/>
              </w:rPr>
              <w:t xml:space="preserve">2. </w:t>
            </w:r>
            <w:r w:rsidR="00357A48" w:rsidRPr="00A22E29">
              <w:rPr>
                <w:rFonts w:ascii="Times New Roman" w:hAnsi="Times New Roman"/>
                <w:sz w:val="28"/>
                <w:szCs w:val="28"/>
                <w:lang w:val="ru-RU"/>
              </w:rPr>
              <w:t xml:space="preserve">Альтернативной формой оказания специальных социальных услуг на региональном уровне являются действующие сети домов самостоятельного проживания/домов социального обслуживания, которые направлены на сохранение человека в семье. </w:t>
            </w:r>
          </w:p>
          <w:p w:rsidR="00357A48" w:rsidRPr="00A22E29" w:rsidRDefault="00357A48" w:rsidP="00663A39">
            <w:pPr>
              <w:spacing w:after="0" w:line="240" w:lineRule="auto"/>
              <w:ind w:firstLine="284"/>
              <w:jc w:val="both"/>
              <w:rPr>
                <w:rFonts w:ascii="Times New Roman" w:hAnsi="Times New Roman"/>
                <w:sz w:val="28"/>
                <w:szCs w:val="28"/>
                <w:lang w:val="ru-RU"/>
              </w:rPr>
            </w:pPr>
            <w:r w:rsidRPr="00A22E29">
              <w:rPr>
                <w:rFonts w:ascii="Times New Roman" w:hAnsi="Times New Roman"/>
                <w:sz w:val="28"/>
                <w:szCs w:val="28"/>
                <w:lang w:val="ru-RU"/>
              </w:rPr>
              <w:t xml:space="preserve">Так, системой социального обслуживания было охвачено: </w:t>
            </w:r>
          </w:p>
          <w:p w:rsidR="00357A48" w:rsidRPr="00A22E29" w:rsidRDefault="00357A48" w:rsidP="00663A39">
            <w:pPr>
              <w:spacing w:after="0" w:line="240" w:lineRule="auto"/>
              <w:ind w:firstLine="284"/>
              <w:jc w:val="both"/>
              <w:rPr>
                <w:rFonts w:ascii="Times New Roman" w:hAnsi="Times New Roman"/>
                <w:sz w:val="28"/>
                <w:szCs w:val="28"/>
                <w:lang w:val="ru-RU"/>
              </w:rPr>
            </w:pPr>
            <w:r w:rsidRPr="00A22E29">
              <w:rPr>
                <w:rFonts w:ascii="Times New Roman" w:hAnsi="Times New Roman"/>
                <w:sz w:val="28"/>
                <w:szCs w:val="28"/>
                <w:lang w:val="ru-RU"/>
              </w:rPr>
              <w:t>- более 24 тыс. престарелых и инвалидов, в том числе детей-инвалидов в 11</w:t>
            </w:r>
            <w:r w:rsidR="00D01059" w:rsidRPr="00A22E29">
              <w:rPr>
                <w:rFonts w:ascii="Times New Roman" w:hAnsi="Times New Roman"/>
                <w:sz w:val="28"/>
                <w:szCs w:val="28"/>
                <w:lang w:val="ru-RU"/>
              </w:rPr>
              <w:t>3</w:t>
            </w:r>
            <w:r w:rsidRPr="00A22E29">
              <w:rPr>
                <w:rFonts w:ascii="Times New Roman" w:hAnsi="Times New Roman"/>
                <w:sz w:val="28"/>
                <w:szCs w:val="28"/>
                <w:lang w:val="ru-RU"/>
              </w:rPr>
              <w:t xml:space="preserve"> </w:t>
            </w:r>
            <w:proofErr w:type="gramStart"/>
            <w:r w:rsidRPr="00A22E29">
              <w:rPr>
                <w:rFonts w:ascii="Times New Roman" w:hAnsi="Times New Roman"/>
                <w:sz w:val="28"/>
                <w:szCs w:val="28"/>
                <w:lang w:val="ru-RU"/>
              </w:rPr>
              <w:t>медико-социальных</w:t>
            </w:r>
            <w:proofErr w:type="gramEnd"/>
            <w:r w:rsidRPr="00A22E29">
              <w:rPr>
                <w:rFonts w:ascii="Times New Roman" w:hAnsi="Times New Roman"/>
                <w:sz w:val="28"/>
                <w:szCs w:val="28"/>
                <w:lang w:val="ru-RU"/>
              </w:rPr>
              <w:t xml:space="preserve"> учреждениях стационарного типа;</w:t>
            </w:r>
          </w:p>
          <w:p w:rsidR="00357A48" w:rsidRPr="00A22E29" w:rsidRDefault="002C43C9" w:rsidP="00663A39">
            <w:pPr>
              <w:spacing w:after="0" w:line="240" w:lineRule="auto"/>
              <w:ind w:firstLine="284"/>
              <w:jc w:val="both"/>
              <w:rPr>
                <w:rFonts w:ascii="Times New Roman" w:hAnsi="Times New Roman"/>
                <w:sz w:val="28"/>
                <w:szCs w:val="28"/>
                <w:lang w:val="ru-RU"/>
              </w:rPr>
            </w:pPr>
            <w:r w:rsidRPr="00A22E29">
              <w:rPr>
                <w:rFonts w:ascii="Times New Roman" w:hAnsi="Times New Roman"/>
                <w:sz w:val="28"/>
                <w:szCs w:val="28"/>
                <w:lang w:val="ru-RU"/>
              </w:rPr>
              <w:t>- 15,7</w:t>
            </w:r>
            <w:r w:rsidR="00357A48" w:rsidRPr="00A22E29">
              <w:rPr>
                <w:rFonts w:ascii="Times New Roman" w:hAnsi="Times New Roman"/>
                <w:sz w:val="28"/>
                <w:szCs w:val="28"/>
                <w:lang w:val="ru-RU"/>
              </w:rPr>
              <w:t xml:space="preserve"> тыс. человек в 1</w:t>
            </w:r>
            <w:r w:rsidR="00D01059" w:rsidRPr="00A22E29">
              <w:rPr>
                <w:rFonts w:ascii="Times New Roman" w:hAnsi="Times New Roman"/>
                <w:sz w:val="28"/>
                <w:szCs w:val="28"/>
                <w:lang w:val="ru-RU"/>
              </w:rPr>
              <w:t>1</w:t>
            </w:r>
            <w:r w:rsidR="002B5AB0" w:rsidRPr="00A22E29">
              <w:rPr>
                <w:rFonts w:ascii="Times New Roman" w:hAnsi="Times New Roman"/>
                <w:sz w:val="28"/>
                <w:szCs w:val="28"/>
                <w:lang w:val="ru-RU"/>
              </w:rPr>
              <w:t>4</w:t>
            </w:r>
            <w:r w:rsidR="00357A48" w:rsidRPr="00A22E29">
              <w:rPr>
                <w:rFonts w:ascii="Times New Roman" w:hAnsi="Times New Roman"/>
                <w:sz w:val="28"/>
                <w:szCs w:val="28"/>
                <w:lang w:val="ru-RU"/>
              </w:rPr>
              <w:t xml:space="preserve"> организациях полустационарного типа (отделения дневного пребывания, реабилитационные центры);</w:t>
            </w:r>
          </w:p>
          <w:p w:rsidR="00357A48" w:rsidRPr="00A22E29" w:rsidRDefault="00357A48" w:rsidP="00663A39">
            <w:pPr>
              <w:spacing w:after="0" w:line="240" w:lineRule="auto"/>
              <w:ind w:firstLine="284"/>
              <w:jc w:val="both"/>
              <w:rPr>
                <w:rFonts w:ascii="Times New Roman" w:hAnsi="Times New Roman"/>
                <w:sz w:val="28"/>
                <w:szCs w:val="28"/>
                <w:lang w:val="ru-RU"/>
              </w:rPr>
            </w:pPr>
            <w:r w:rsidRPr="00A22E29">
              <w:rPr>
                <w:rFonts w:ascii="Times New Roman" w:hAnsi="Times New Roman"/>
                <w:sz w:val="28"/>
                <w:szCs w:val="28"/>
                <w:lang w:val="ru-RU"/>
              </w:rPr>
              <w:t xml:space="preserve">- </w:t>
            </w:r>
            <w:r w:rsidR="002B5AB0" w:rsidRPr="00A22E29">
              <w:rPr>
                <w:rFonts w:ascii="Times New Roman" w:hAnsi="Times New Roman"/>
                <w:sz w:val="28"/>
                <w:szCs w:val="28"/>
                <w:lang w:val="ru-RU"/>
              </w:rPr>
              <w:t xml:space="preserve">около </w:t>
            </w:r>
            <w:r w:rsidRPr="00A22E29">
              <w:rPr>
                <w:rFonts w:ascii="Times New Roman" w:hAnsi="Times New Roman"/>
                <w:sz w:val="28"/>
                <w:szCs w:val="28"/>
                <w:lang w:val="ru-RU"/>
              </w:rPr>
              <w:t>5</w:t>
            </w:r>
            <w:r w:rsidR="002C43C9" w:rsidRPr="00A22E29">
              <w:rPr>
                <w:rFonts w:ascii="Times New Roman" w:hAnsi="Times New Roman"/>
                <w:sz w:val="28"/>
                <w:szCs w:val="28"/>
                <w:lang w:val="ru-RU"/>
              </w:rPr>
              <w:t xml:space="preserve">6,5 </w:t>
            </w:r>
            <w:r w:rsidR="00D01059" w:rsidRPr="00A22E29">
              <w:rPr>
                <w:rFonts w:ascii="Times New Roman" w:hAnsi="Times New Roman"/>
                <w:sz w:val="28"/>
                <w:szCs w:val="28"/>
                <w:lang w:val="ru-RU"/>
              </w:rPr>
              <w:t>тыс. человек в 482</w:t>
            </w:r>
            <w:r w:rsidRPr="00A22E29">
              <w:rPr>
                <w:rFonts w:ascii="Times New Roman" w:hAnsi="Times New Roman"/>
                <w:sz w:val="28"/>
                <w:szCs w:val="28"/>
                <w:lang w:val="ru-RU"/>
              </w:rPr>
              <w:t xml:space="preserve"> отделениях социальной помощи на дому для престарелых и инвалидов, в том числе детей-инвалидов;</w:t>
            </w:r>
          </w:p>
          <w:p w:rsidR="00357A48" w:rsidRPr="00A22E29" w:rsidRDefault="00357A48" w:rsidP="00663A39">
            <w:pPr>
              <w:spacing w:after="0" w:line="240" w:lineRule="auto"/>
              <w:ind w:firstLine="284"/>
              <w:jc w:val="both"/>
              <w:rPr>
                <w:rFonts w:ascii="Times New Roman" w:hAnsi="Times New Roman"/>
                <w:sz w:val="28"/>
                <w:szCs w:val="28"/>
                <w:lang w:val="ru-RU"/>
              </w:rPr>
            </w:pPr>
            <w:r w:rsidRPr="00A22E29">
              <w:rPr>
                <w:rFonts w:ascii="Times New Roman" w:hAnsi="Times New Roman"/>
                <w:sz w:val="28"/>
                <w:szCs w:val="28"/>
                <w:lang w:val="ru-RU"/>
              </w:rPr>
              <w:t xml:space="preserve">- </w:t>
            </w:r>
            <w:r w:rsidR="002B5AB0" w:rsidRPr="00A22E29">
              <w:rPr>
                <w:rFonts w:ascii="Times New Roman" w:hAnsi="Times New Roman"/>
                <w:sz w:val="28"/>
                <w:szCs w:val="28"/>
                <w:lang w:val="ru-RU"/>
              </w:rPr>
              <w:t xml:space="preserve"> более </w:t>
            </w:r>
            <w:r w:rsidRPr="00A22E29">
              <w:rPr>
                <w:rFonts w:ascii="Times New Roman" w:hAnsi="Times New Roman"/>
                <w:sz w:val="28"/>
                <w:szCs w:val="28"/>
                <w:lang w:val="ru-RU"/>
              </w:rPr>
              <w:t>1</w:t>
            </w:r>
            <w:r w:rsidR="00D01059" w:rsidRPr="00A22E29">
              <w:rPr>
                <w:rFonts w:ascii="Times New Roman" w:hAnsi="Times New Roman"/>
                <w:sz w:val="28"/>
                <w:szCs w:val="28"/>
                <w:lang w:val="ru-RU"/>
              </w:rPr>
              <w:t>2,3</w:t>
            </w:r>
            <w:r w:rsidRPr="00A22E29">
              <w:rPr>
                <w:rFonts w:ascii="Times New Roman" w:hAnsi="Times New Roman"/>
                <w:sz w:val="28"/>
                <w:szCs w:val="28"/>
                <w:lang w:val="ru-RU"/>
              </w:rPr>
              <w:t xml:space="preserve"> тыс. человек в 2</w:t>
            </w:r>
            <w:r w:rsidR="002B5AB0" w:rsidRPr="00A22E29">
              <w:rPr>
                <w:rFonts w:ascii="Times New Roman" w:hAnsi="Times New Roman"/>
                <w:sz w:val="28"/>
                <w:szCs w:val="28"/>
                <w:lang w:val="ru-RU"/>
              </w:rPr>
              <w:t>3</w:t>
            </w:r>
            <w:r w:rsidRPr="00A22E29">
              <w:rPr>
                <w:rFonts w:ascii="Times New Roman" w:hAnsi="Times New Roman"/>
                <w:sz w:val="28"/>
                <w:szCs w:val="28"/>
                <w:lang w:val="ru-RU"/>
              </w:rPr>
              <w:t xml:space="preserve"> Центрах социальной адаптации для лиц, не имеющих определенного места жительства, в том числе в отделениях ночного пребывания и социального патруля;</w:t>
            </w:r>
          </w:p>
          <w:p w:rsidR="002B5AB0" w:rsidRPr="00A22E29" w:rsidRDefault="00D01059" w:rsidP="00663A39">
            <w:pPr>
              <w:autoSpaceDE w:val="0"/>
              <w:autoSpaceDN w:val="0"/>
              <w:adjustRightInd w:val="0"/>
              <w:spacing w:after="0" w:line="240" w:lineRule="auto"/>
              <w:ind w:firstLine="284"/>
              <w:contextualSpacing/>
              <w:jc w:val="both"/>
              <w:rPr>
                <w:rFonts w:ascii="Times New Roman" w:hAnsi="Times New Roman"/>
                <w:sz w:val="28"/>
                <w:szCs w:val="28"/>
                <w:lang w:val="ru-RU"/>
              </w:rPr>
            </w:pPr>
            <w:r w:rsidRPr="00A22E29">
              <w:rPr>
                <w:rFonts w:ascii="Times New Roman" w:hAnsi="Times New Roman"/>
                <w:sz w:val="28"/>
                <w:szCs w:val="28"/>
                <w:lang w:val="ru-RU"/>
              </w:rPr>
              <w:t>- более 1,4</w:t>
            </w:r>
            <w:r w:rsidR="00357A48" w:rsidRPr="00A22E29">
              <w:rPr>
                <w:rFonts w:ascii="Times New Roman" w:hAnsi="Times New Roman"/>
                <w:sz w:val="28"/>
                <w:szCs w:val="28"/>
                <w:lang w:val="ru-RU"/>
              </w:rPr>
              <w:t xml:space="preserve"> тыс. человек в 1</w:t>
            </w:r>
            <w:r w:rsidR="00AB1F1A" w:rsidRPr="00A22E29">
              <w:rPr>
                <w:rFonts w:ascii="Times New Roman" w:hAnsi="Times New Roman"/>
                <w:sz w:val="28"/>
                <w:szCs w:val="28"/>
                <w:lang w:val="ru-RU"/>
              </w:rPr>
              <w:t>1</w:t>
            </w:r>
            <w:r w:rsidR="00357A48" w:rsidRPr="00A22E29">
              <w:rPr>
                <w:rFonts w:ascii="Times New Roman" w:hAnsi="Times New Roman"/>
                <w:sz w:val="28"/>
                <w:szCs w:val="28"/>
                <w:lang w:val="ru-RU"/>
              </w:rPr>
              <w:t xml:space="preserve"> Кризисных </w:t>
            </w:r>
            <w:proofErr w:type="gramStart"/>
            <w:r w:rsidR="00357A48" w:rsidRPr="00A22E29">
              <w:rPr>
                <w:rFonts w:ascii="Times New Roman" w:hAnsi="Times New Roman"/>
                <w:sz w:val="28"/>
                <w:szCs w:val="28"/>
                <w:lang w:val="ru-RU"/>
              </w:rPr>
              <w:t>центр-</w:t>
            </w:r>
            <w:r w:rsidR="00357A48" w:rsidRPr="00A22E29">
              <w:rPr>
                <w:rFonts w:ascii="Times New Roman" w:hAnsi="Times New Roman"/>
                <w:sz w:val="28"/>
                <w:szCs w:val="28"/>
                <w:lang w:val="ru-RU"/>
              </w:rPr>
              <w:lastRenderedPageBreak/>
              <w:t>при</w:t>
            </w:r>
            <w:r w:rsidR="002B5AB0" w:rsidRPr="00A22E29">
              <w:rPr>
                <w:rFonts w:ascii="Times New Roman" w:hAnsi="Times New Roman"/>
                <w:sz w:val="28"/>
                <w:szCs w:val="28"/>
                <w:lang w:val="ru-RU"/>
              </w:rPr>
              <w:t>ютах</w:t>
            </w:r>
            <w:proofErr w:type="gramEnd"/>
            <w:r w:rsidR="002B5AB0" w:rsidRPr="00A22E29">
              <w:rPr>
                <w:rFonts w:ascii="Times New Roman" w:hAnsi="Times New Roman"/>
                <w:sz w:val="28"/>
                <w:szCs w:val="28"/>
                <w:lang w:val="ru-RU"/>
              </w:rPr>
              <w:t xml:space="preserve"> для жертв бытового насилия;</w:t>
            </w:r>
          </w:p>
          <w:p w:rsidR="002B5AB0" w:rsidRPr="00A22E29" w:rsidRDefault="002B5AB0" w:rsidP="002B5AB0">
            <w:pPr>
              <w:autoSpaceDE w:val="0"/>
              <w:autoSpaceDN w:val="0"/>
              <w:adjustRightInd w:val="0"/>
              <w:spacing w:after="0" w:line="240" w:lineRule="auto"/>
              <w:ind w:firstLine="284"/>
              <w:contextualSpacing/>
              <w:jc w:val="both"/>
              <w:rPr>
                <w:rFonts w:ascii="Times New Roman" w:eastAsia="Calibri" w:hAnsi="Times New Roman" w:cs="Times New Roman"/>
                <w:sz w:val="28"/>
                <w:szCs w:val="28"/>
                <w:lang w:val="ru-RU" w:eastAsia="ru-RU"/>
              </w:rPr>
            </w:pPr>
            <w:r w:rsidRPr="00A22E29">
              <w:rPr>
                <w:rFonts w:ascii="Times New Roman" w:hAnsi="Times New Roman"/>
                <w:sz w:val="28"/>
                <w:szCs w:val="28"/>
                <w:lang w:val="ru-RU"/>
              </w:rPr>
              <w:t>- около 2 тыс. человек в 7 иных частных организациях созданных в рамках ГЧП.</w:t>
            </w:r>
          </w:p>
          <w:p w:rsidR="003C6427" w:rsidRPr="00A22E29" w:rsidRDefault="00AF07C3" w:rsidP="00663A39">
            <w:pPr>
              <w:spacing w:after="0" w:line="240" w:lineRule="auto"/>
              <w:ind w:firstLine="284"/>
              <w:jc w:val="both"/>
              <w:rPr>
                <w:rFonts w:ascii="Times New Roman" w:hAnsi="Times New Roman"/>
                <w:i/>
                <w:sz w:val="28"/>
                <w:szCs w:val="28"/>
                <w:highlight w:val="yellow"/>
                <w:lang w:val="ru-RU"/>
              </w:rPr>
            </w:pPr>
            <w:r w:rsidRPr="00A22E29">
              <w:rPr>
                <w:rFonts w:ascii="Times New Roman" w:hAnsi="Times New Roman" w:cs="Times New Roman"/>
                <w:i/>
                <w:sz w:val="28"/>
                <w:szCs w:val="28"/>
                <w:lang w:val="ru-RU"/>
              </w:rPr>
              <w:t>В отчетном периоде риск не наступил.</w:t>
            </w:r>
          </w:p>
        </w:tc>
        <w:tc>
          <w:tcPr>
            <w:tcW w:w="1949" w:type="dxa"/>
          </w:tcPr>
          <w:p w:rsidR="003C6427" w:rsidRPr="00A22E29" w:rsidRDefault="00AF07C3" w:rsidP="00C74CA4">
            <w:pPr>
              <w:spacing w:after="0" w:line="240" w:lineRule="auto"/>
              <w:rPr>
                <w:rFonts w:ascii="Times New Roman" w:hAnsi="Times New Roman"/>
                <w:sz w:val="28"/>
                <w:szCs w:val="28"/>
                <w:lang w:val="ru-RU"/>
              </w:rPr>
            </w:pPr>
            <w:r w:rsidRPr="00A22E29">
              <w:rPr>
                <w:rFonts w:ascii="Times New Roman" w:hAnsi="Times New Roman"/>
                <w:sz w:val="28"/>
                <w:szCs w:val="28"/>
                <w:lang w:val="ru-RU"/>
              </w:rPr>
              <w:lastRenderedPageBreak/>
              <w:t>Исполнено</w:t>
            </w:r>
          </w:p>
        </w:tc>
      </w:tr>
      <w:tr w:rsidR="003C6427" w:rsidRPr="00E3375A" w:rsidTr="00D72738">
        <w:trPr>
          <w:trHeight w:val="30"/>
        </w:trPr>
        <w:tc>
          <w:tcPr>
            <w:tcW w:w="14424" w:type="dxa"/>
            <w:gridSpan w:val="4"/>
          </w:tcPr>
          <w:p w:rsidR="003C6427" w:rsidRPr="00A22E29" w:rsidRDefault="008323F5" w:rsidP="00663A39">
            <w:pPr>
              <w:spacing w:after="0" w:line="240" w:lineRule="auto"/>
              <w:ind w:firstLine="284"/>
              <w:jc w:val="center"/>
              <w:rPr>
                <w:rFonts w:ascii="Times New Roman" w:hAnsi="Times New Roman"/>
                <w:iCs/>
                <w:sz w:val="28"/>
                <w:szCs w:val="28"/>
                <w:lang w:val="ru-RU"/>
              </w:rPr>
            </w:pPr>
            <w:r w:rsidRPr="00A22E29">
              <w:rPr>
                <w:rFonts w:ascii="Times New Roman" w:hAnsi="Times New Roman"/>
                <w:b/>
                <w:color w:val="000000"/>
                <w:sz w:val="28"/>
                <w:szCs w:val="28"/>
                <w:lang w:val="ru-RU" w:eastAsia="ru-RU"/>
              </w:rPr>
              <w:lastRenderedPageBreak/>
              <w:t>2. Стратегическое направление 2</w:t>
            </w:r>
            <w:r w:rsidRPr="00A22E29">
              <w:rPr>
                <w:rFonts w:ascii="Times New Roman" w:hAnsi="Times New Roman"/>
                <w:b/>
                <w:color w:val="000000"/>
                <w:sz w:val="28"/>
                <w:szCs w:val="28"/>
                <w:lang w:val="kk-KZ" w:eastAsia="ru-RU"/>
              </w:rPr>
              <w:t>.</w:t>
            </w:r>
            <w:r w:rsidRPr="00A22E29">
              <w:rPr>
                <w:rFonts w:ascii="Times New Roman" w:hAnsi="Times New Roman"/>
                <w:b/>
                <w:color w:val="000000"/>
                <w:sz w:val="28"/>
                <w:szCs w:val="28"/>
                <w:lang w:val="ru-RU" w:eastAsia="ru-RU"/>
              </w:rPr>
              <w:t xml:space="preserve"> Формирование политики занятости и </w:t>
            </w:r>
            <w:r w:rsidR="008B229C" w:rsidRPr="00A22E29">
              <w:rPr>
                <w:rFonts w:ascii="Times New Roman" w:hAnsi="Times New Roman"/>
                <w:b/>
                <w:color w:val="000000"/>
                <w:sz w:val="28"/>
                <w:szCs w:val="28"/>
                <w:lang w:val="ru-RU" w:eastAsia="ru-RU"/>
              </w:rPr>
              <w:t>регулирования трудовых</w:t>
            </w:r>
            <w:r w:rsidRPr="00A22E29">
              <w:rPr>
                <w:rFonts w:ascii="Times New Roman" w:hAnsi="Times New Roman"/>
                <w:b/>
                <w:color w:val="000000"/>
                <w:sz w:val="28"/>
                <w:szCs w:val="28"/>
                <w:lang w:val="ru-RU" w:eastAsia="ru-RU"/>
              </w:rPr>
              <w:t xml:space="preserve"> отношений, </w:t>
            </w:r>
            <w:r w:rsidRPr="00A22E29">
              <w:rPr>
                <w:rFonts w:ascii="Times New Roman" w:hAnsi="Times New Roman"/>
                <w:b/>
                <w:color w:val="000000"/>
                <w:sz w:val="28"/>
                <w:szCs w:val="28"/>
                <w:lang w:val="kk-KZ" w:eastAsia="ru-RU"/>
              </w:rPr>
              <w:t xml:space="preserve">управление </w:t>
            </w:r>
            <w:proofErr w:type="spellStart"/>
            <w:r w:rsidRPr="00A22E29">
              <w:rPr>
                <w:rFonts w:ascii="Times New Roman" w:hAnsi="Times New Roman"/>
                <w:b/>
                <w:color w:val="000000"/>
                <w:sz w:val="28"/>
                <w:szCs w:val="28"/>
                <w:lang w:val="ru-RU" w:eastAsia="ru-RU"/>
              </w:rPr>
              <w:t>миграционн</w:t>
            </w:r>
            <w:proofErr w:type="spellEnd"/>
            <w:r w:rsidRPr="00A22E29">
              <w:rPr>
                <w:rFonts w:ascii="Times New Roman" w:hAnsi="Times New Roman"/>
                <w:b/>
                <w:color w:val="000000"/>
                <w:sz w:val="28"/>
                <w:szCs w:val="28"/>
                <w:lang w:val="kk-KZ" w:eastAsia="ru-RU"/>
              </w:rPr>
              <w:t>ыми</w:t>
            </w:r>
            <w:r w:rsidRPr="00A22E29">
              <w:rPr>
                <w:rFonts w:ascii="Times New Roman" w:hAnsi="Times New Roman"/>
                <w:b/>
                <w:color w:val="000000"/>
                <w:sz w:val="28"/>
                <w:szCs w:val="28"/>
                <w:lang w:val="ru-RU" w:eastAsia="ru-RU"/>
              </w:rPr>
              <w:t xml:space="preserve"> п</w:t>
            </w:r>
            <w:r w:rsidRPr="00A22E29">
              <w:rPr>
                <w:rFonts w:ascii="Times New Roman" w:hAnsi="Times New Roman"/>
                <w:b/>
                <w:color w:val="000000"/>
                <w:sz w:val="28"/>
                <w:szCs w:val="28"/>
                <w:lang w:val="kk-KZ" w:eastAsia="ru-RU"/>
              </w:rPr>
              <w:t>роцессами</w:t>
            </w:r>
          </w:p>
        </w:tc>
      </w:tr>
      <w:tr w:rsidR="00B70DFB" w:rsidRPr="00E3375A" w:rsidTr="00D72738">
        <w:trPr>
          <w:trHeight w:val="30"/>
        </w:trPr>
        <w:tc>
          <w:tcPr>
            <w:tcW w:w="14424" w:type="dxa"/>
            <w:gridSpan w:val="4"/>
          </w:tcPr>
          <w:p w:rsidR="00B70DFB" w:rsidRPr="00A22E29" w:rsidRDefault="00B70DFB" w:rsidP="00663A39">
            <w:pPr>
              <w:spacing w:after="0" w:line="240" w:lineRule="auto"/>
              <w:ind w:firstLine="284"/>
              <w:jc w:val="center"/>
              <w:rPr>
                <w:rFonts w:ascii="Times New Roman" w:hAnsi="Times New Roman"/>
                <w:b/>
                <w:color w:val="000000"/>
                <w:sz w:val="28"/>
                <w:szCs w:val="28"/>
                <w:lang w:val="ru-RU" w:eastAsia="ru-RU"/>
              </w:rPr>
            </w:pPr>
            <w:r w:rsidRPr="00A22E29">
              <w:rPr>
                <w:rFonts w:ascii="Times New Roman" w:hAnsi="Times New Roman"/>
                <w:b/>
                <w:color w:val="000000"/>
                <w:sz w:val="28"/>
                <w:szCs w:val="28"/>
                <w:lang w:val="ru-RU" w:eastAsia="ru-RU"/>
              </w:rPr>
              <w:t>Цель 2.1. Повышение эффективности мер содействия занятости и обеспечение управления миграционными процессами</w:t>
            </w:r>
          </w:p>
        </w:tc>
      </w:tr>
      <w:tr w:rsidR="003C6427" w:rsidRPr="00A22E29" w:rsidTr="003C22CE">
        <w:trPr>
          <w:trHeight w:val="274"/>
        </w:trPr>
        <w:tc>
          <w:tcPr>
            <w:tcW w:w="2978" w:type="dxa"/>
          </w:tcPr>
          <w:p w:rsidR="008323F5" w:rsidRPr="00A22E29" w:rsidRDefault="008323F5" w:rsidP="00C74CA4">
            <w:pPr>
              <w:spacing w:after="0" w:line="240" w:lineRule="auto"/>
              <w:jc w:val="both"/>
              <w:rPr>
                <w:rFonts w:ascii="Times New Roman" w:eastAsia="MS Mincho" w:hAnsi="Times New Roman"/>
                <w:color w:val="000000"/>
                <w:sz w:val="28"/>
                <w:szCs w:val="28"/>
                <w:lang w:val="ru-RU" w:eastAsia="ja-JP"/>
              </w:rPr>
            </w:pPr>
            <w:r w:rsidRPr="00A22E29">
              <w:rPr>
                <w:rFonts w:ascii="Times New Roman" w:eastAsia="MS Mincho" w:hAnsi="Times New Roman"/>
                <w:color w:val="000000"/>
                <w:sz w:val="28"/>
                <w:szCs w:val="28"/>
                <w:lang w:val="ru-RU" w:eastAsia="ja-JP"/>
              </w:rPr>
              <w:t>Снижение спроса на рабочую силу и изменение структуры занятости вследствие экономической рецессии</w:t>
            </w:r>
            <w:r w:rsidR="00D76090" w:rsidRPr="00A22E29">
              <w:rPr>
                <w:sz w:val="28"/>
                <w:szCs w:val="28"/>
                <w:lang w:val="ru-RU"/>
              </w:rPr>
              <w:t xml:space="preserve"> </w:t>
            </w:r>
            <w:r w:rsidR="00D76090" w:rsidRPr="00A22E29">
              <w:rPr>
                <w:rFonts w:ascii="Times New Roman" w:eastAsia="MS Mincho" w:hAnsi="Times New Roman"/>
                <w:color w:val="000000"/>
                <w:sz w:val="28"/>
                <w:szCs w:val="28"/>
                <w:lang w:val="ru-RU" w:eastAsia="ja-JP"/>
              </w:rPr>
              <w:t xml:space="preserve">или, напротив, в результате </w:t>
            </w:r>
            <w:proofErr w:type="spellStart"/>
            <w:r w:rsidR="00D76090" w:rsidRPr="00A22E29">
              <w:rPr>
                <w:rFonts w:ascii="Times New Roman" w:eastAsia="MS Mincho" w:hAnsi="Times New Roman"/>
                <w:color w:val="000000"/>
                <w:sz w:val="28"/>
                <w:szCs w:val="28"/>
                <w:lang w:val="ru-RU" w:eastAsia="ja-JP"/>
              </w:rPr>
              <w:t>цифровизации</w:t>
            </w:r>
            <w:proofErr w:type="spellEnd"/>
            <w:r w:rsidR="00D76090" w:rsidRPr="00A22E29">
              <w:rPr>
                <w:rFonts w:ascii="Times New Roman" w:eastAsia="MS Mincho" w:hAnsi="Times New Roman"/>
                <w:color w:val="000000"/>
                <w:sz w:val="28"/>
                <w:szCs w:val="28"/>
                <w:lang w:val="ru-RU" w:eastAsia="ja-JP"/>
              </w:rPr>
              <w:t xml:space="preserve"> производства</w:t>
            </w:r>
          </w:p>
          <w:p w:rsidR="003C6427" w:rsidRPr="00A22E29" w:rsidRDefault="003C6427" w:rsidP="00C74CA4">
            <w:pPr>
              <w:spacing w:after="0" w:line="240" w:lineRule="auto"/>
              <w:jc w:val="both"/>
              <w:rPr>
                <w:rFonts w:ascii="Times New Roman" w:hAnsi="Times New Roman"/>
                <w:sz w:val="28"/>
                <w:szCs w:val="28"/>
                <w:lang w:val="ru-RU"/>
              </w:rPr>
            </w:pPr>
          </w:p>
        </w:tc>
        <w:tc>
          <w:tcPr>
            <w:tcW w:w="3260" w:type="dxa"/>
          </w:tcPr>
          <w:p w:rsidR="008323F5" w:rsidRPr="00A22E29" w:rsidRDefault="008323F5" w:rsidP="00C74CA4">
            <w:pPr>
              <w:spacing w:after="0" w:line="240" w:lineRule="auto"/>
              <w:jc w:val="both"/>
              <w:rPr>
                <w:rFonts w:ascii="Times New Roman" w:eastAsia="MS Mincho" w:hAnsi="Times New Roman"/>
                <w:color w:val="000000"/>
                <w:sz w:val="28"/>
                <w:szCs w:val="28"/>
                <w:lang w:val="ru-RU" w:eastAsia="ja-JP"/>
              </w:rPr>
            </w:pPr>
            <w:r w:rsidRPr="00A22E29">
              <w:rPr>
                <w:rFonts w:ascii="Times New Roman" w:eastAsia="MS Mincho" w:hAnsi="Times New Roman"/>
                <w:color w:val="000000"/>
                <w:sz w:val="28"/>
                <w:szCs w:val="28"/>
                <w:lang w:val="ru-RU" w:eastAsia="ja-JP"/>
              </w:rPr>
              <w:t xml:space="preserve">1. Обеспечение отдельного еженедельного мониторинга решения вопросов занятости в регионах, с особым вниманием </w:t>
            </w:r>
            <w:proofErr w:type="gramStart"/>
            <w:r w:rsidRPr="00A22E29">
              <w:rPr>
                <w:rFonts w:ascii="Times New Roman" w:eastAsia="MS Mincho" w:hAnsi="Times New Roman"/>
                <w:color w:val="000000"/>
                <w:sz w:val="28"/>
                <w:szCs w:val="28"/>
                <w:lang w:val="ru-RU" w:eastAsia="ja-JP"/>
              </w:rPr>
              <w:t>на</w:t>
            </w:r>
            <w:proofErr w:type="gramEnd"/>
            <w:r w:rsidRPr="00A22E29">
              <w:rPr>
                <w:rFonts w:ascii="Times New Roman" w:eastAsia="MS Mincho" w:hAnsi="Times New Roman"/>
                <w:color w:val="000000"/>
                <w:sz w:val="28"/>
                <w:szCs w:val="28"/>
                <w:lang w:val="ru-RU" w:eastAsia="ja-JP"/>
              </w:rPr>
              <w:t xml:space="preserve"> проблемные.</w:t>
            </w:r>
          </w:p>
          <w:p w:rsidR="003C6427" w:rsidRPr="00A22E29" w:rsidRDefault="008323F5" w:rsidP="00D71DE7">
            <w:pPr>
              <w:spacing w:after="0" w:line="240" w:lineRule="auto"/>
              <w:ind w:firstLine="35"/>
              <w:jc w:val="both"/>
              <w:rPr>
                <w:rFonts w:ascii="Times New Roman" w:eastAsia="MS Mincho" w:hAnsi="Times New Roman"/>
                <w:color w:val="000000"/>
                <w:sz w:val="28"/>
                <w:szCs w:val="28"/>
                <w:lang w:val="ru-RU" w:eastAsia="ja-JP"/>
              </w:rPr>
            </w:pPr>
            <w:r w:rsidRPr="00A22E29">
              <w:rPr>
                <w:rFonts w:ascii="Times New Roman" w:eastAsia="MS Mincho" w:hAnsi="Times New Roman"/>
                <w:color w:val="000000"/>
                <w:sz w:val="28"/>
                <w:szCs w:val="28"/>
                <w:lang w:val="ru-RU" w:eastAsia="ja-JP"/>
              </w:rPr>
              <w:t>2. Внесение дополнительных конкретных мер по каждому региону в соответствующие Меморандумы, а также реализация Программы.</w:t>
            </w:r>
          </w:p>
          <w:p w:rsidR="00D76090" w:rsidRPr="00A22E29" w:rsidRDefault="00D76090" w:rsidP="00D71DE7">
            <w:pPr>
              <w:spacing w:after="0" w:line="240" w:lineRule="auto"/>
              <w:ind w:firstLine="35"/>
              <w:jc w:val="both"/>
              <w:rPr>
                <w:rFonts w:ascii="Times New Roman" w:hAnsi="Times New Roman"/>
                <w:sz w:val="28"/>
                <w:szCs w:val="28"/>
                <w:lang w:val="ru-RU"/>
              </w:rPr>
            </w:pPr>
            <w:r w:rsidRPr="00A22E29">
              <w:rPr>
                <w:rFonts w:ascii="Times New Roman" w:hAnsi="Times New Roman"/>
                <w:sz w:val="28"/>
                <w:szCs w:val="28"/>
                <w:lang w:val="ru-RU"/>
              </w:rPr>
              <w:t xml:space="preserve">3. Охват всех крупных и средних предприятий регионов Дорожными картами по управляемому </w:t>
            </w:r>
            <w:proofErr w:type="spellStart"/>
            <w:r w:rsidRPr="00A22E29">
              <w:rPr>
                <w:rFonts w:ascii="Times New Roman" w:hAnsi="Times New Roman"/>
                <w:sz w:val="28"/>
                <w:szCs w:val="28"/>
                <w:lang w:val="ru-RU"/>
              </w:rPr>
              <w:t>перетоку</w:t>
            </w:r>
            <w:proofErr w:type="spellEnd"/>
            <w:r w:rsidRPr="00A22E29">
              <w:rPr>
                <w:rFonts w:ascii="Times New Roman" w:hAnsi="Times New Roman"/>
                <w:sz w:val="28"/>
                <w:szCs w:val="28"/>
                <w:lang w:val="ru-RU"/>
              </w:rPr>
              <w:t xml:space="preserve"> рабочей силы.</w:t>
            </w:r>
          </w:p>
        </w:tc>
        <w:tc>
          <w:tcPr>
            <w:tcW w:w="6237" w:type="dxa"/>
          </w:tcPr>
          <w:p w:rsidR="003F3441" w:rsidRPr="00A22E29" w:rsidRDefault="003F3441" w:rsidP="00663A39">
            <w:pPr>
              <w:spacing w:after="0" w:line="240" w:lineRule="auto"/>
              <w:ind w:firstLine="284"/>
              <w:jc w:val="both"/>
              <w:rPr>
                <w:rFonts w:ascii="Times New Roman" w:hAnsi="Times New Roman" w:cs="Times New Roman"/>
                <w:sz w:val="28"/>
                <w:szCs w:val="28"/>
                <w:lang w:val="ru-RU"/>
              </w:rPr>
            </w:pPr>
            <w:r w:rsidRPr="00A22E29">
              <w:rPr>
                <w:rFonts w:ascii="Times New Roman" w:hAnsi="Times New Roman" w:cs="Times New Roman"/>
                <w:sz w:val="28"/>
                <w:szCs w:val="28"/>
                <w:lang w:val="ru-RU"/>
              </w:rPr>
              <w:t xml:space="preserve">В </w:t>
            </w:r>
            <w:r w:rsidR="008B229C" w:rsidRPr="00A22E29">
              <w:rPr>
                <w:rFonts w:ascii="Times New Roman" w:hAnsi="Times New Roman" w:cs="Times New Roman"/>
                <w:sz w:val="28"/>
                <w:szCs w:val="28"/>
                <w:lang w:val="ru-RU"/>
              </w:rPr>
              <w:t>целях недопущения</w:t>
            </w:r>
            <w:r w:rsidRPr="00A22E29">
              <w:rPr>
                <w:rFonts w:ascii="Times New Roman" w:hAnsi="Times New Roman" w:cs="Times New Roman"/>
                <w:sz w:val="28"/>
                <w:szCs w:val="28"/>
                <w:lang w:val="ru-RU"/>
              </w:rPr>
              <w:t xml:space="preserve"> дестабилизации в трудовой сфере проводится работа по выявлению и урегулированию наиболее проблемных </w:t>
            </w:r>
            <w:r w:rsidR="008B229C" w:rsidRPr="00A22E29">
              <w:rPr>
                <w:rFonts w:ascii="Times New Roman" w:hAnsi="Times New Roman" w:cs="Times New Roman"/>
                <w:sz w:val="28"/>
                <w:szCs w:val="28"/>
                <w:lang w:val="ru-RU"/>
              </w:rPr>
              <w:t>вопросов, формируется</w:t>
            </w:r>
            <w:r w:rsidRPr="00A22E29">
              <w:rPr>
                <w:rFonts w:ascii="Times New Roman" w:hAnsi="Times New Roman" w:cs="Times New Roman"/>
                <w:sz w:val="28"/>
                <w:szCs w:val="28"/>
                <w:lang w:val="ru-RU"/>
              </w:rPr>
              <w:t xml:space="preserve"> Карты трудовых рисков, на которой указаны проблемные предприятия, </w:t>
            </w:r>
            <w:r w:rsidR="008B229C" w:rsidRPr="00A22E29">
              <w:rPr>
                <w:rFonts w:ascii="Times New Roman" w:hAnsi="Times New Roman" w:cs="Times New Roman"/>
                <w:sz w:val="28"/>
                <w:szCs w:val="28"/>
                <w:lang w:val="ru-RU"/>
              </w:rPr>
              <w:t>имеющие риски</w:t>
            </w:r>
            <w:r w:rsidRPr="00A22E29">
              <w:rPr>
                <w:rFonts w:ascii="Times New Roman" w:hAnsi="Times New Roman" w:cs="Times New Roman"/>
                <w:sz w:val="28"/>
                <w:szCs w:val="28"/>
                <w:lang w:val="ru-RU"/>
              </w:rPr>
              <w:t xml:space="preserve"> высвобождения работников. </w:t>
            </w:r>
          </w:p>
          <w:p w:rsidR="003F3441" w:rsidRPr="00A22E29" w:rsidRDefault="003F3441" w:rsidP="00663A39">
            <w:pPr>
              <w:spacing w:after="0" w:line="240" w:lineRule="auto"/>
              <w:ind w:firstLine="284"/>
              <w:jc w:val="both"/>
              <w:rPr>
                <w:rFonts w:ascii="Times New Roman" w:hAnsi="Times New Roman" w:cs="Times New Roman"/>
                <w:sz w:val="28"/>
                <w:szCs w:val="28"/>
                <w:lang w:val="ru-RU"/>
              </w:rPr>
            </w:pPr>
            <w:r w:rsidRPr="00A22E29">
              <w:rPr>
                <w:rFonts w:ascii="Times New Roman" w:hAnsi="Times New Roman" w:cs="Times New Roman"/>
                <w:sz w:val="28"/>
                <w:szCs w:val="28"/>
                <w:lang w:val="ru-RU"/>
              </w:rPr>
              <w:t>Обеспечен еженедельный мониторинг ситуации на предприятиях, подверженных риску высвобождения работников. В 201</w:t>
            </w:r>
            <w:r w:rsidR="00EC3BEE" w:rsidRPr="00A22E29">
              <w:rPr>
                <w:rFonts w:ascii="Times New Roman" w:hAnsi="Times New Roman" w:cs="Times New Roman"/>
                <w:sz w:val="28"/>
                <w:szCs w:val="28"/>
                <w:lang w:val="ru-RU"/>
              </w:rPr>
              <w:t>9</w:t>
            </w:r>
            <w:r w:rsidRPr="00A22E29">
              <w:rPr>
                <w:rFonts w:ascii="Times New Roman" w:hAnsi="Times New Roman" w:cs="Times New Roman"/>
                <w:sz w:val="28"/>
                <w:szCs w:val="28"/>
                <w:lang w:val="ru-RU"/>
              </w:rPr>
              <w:t xml:space="preserve"> году мониторингом было охвачен</w:t>
            </w:r>
            <w:r w:rsidR="00EC3BEE" w:rsidRPr="00A22E29">
              <w:rPr>
                <w:rFonts w:ascii="Times New Roman" w:hAnsi="Times New Roman" w:cs="Times New Roman"/>
                <w:sz w:val="28"/>
                <w:szCs w:val="28"/>
                <w:lang w:val="ru-RU"/>
              </w:rPr>
              <w:t>о</w:t>
            </w:r>
            <w:r w:rsidRPr="00A22E29">
              <w:rPr>
                <w:rFonts w:ascii="Times New Roman" w:hAnsi="Times New Roman" w:cs="Times New Roman"/>
                <w:sz w:val="28"/>
                <w:szCs w:val="28"/>
                <w:lang w:val="ru-RU"/>
              </w:rPr>
              <w:t xml:space="preserve"> </w:t>
            </w:r>
            <w:r w:rsidR="001D24B3" w:rsidRPr="00A22E29">
              <w:rPr>
                <w:rFonts w:ascii="Times New Roman" w:hAnsi="Times New Roman" w:cs="Times New Roman"/>
                <w:b/>
                <w:sz w:val="28"/>
                <w:szCs w:val="28"/>
                <w:lang w:val="ru-RU"/>
              </w:rPr>
              <w:t>390</w:t>
            </w:r>
            <w:r w:rsidRPr="00A22E29">
              <w:rPr>
                <w:rFonts w:ascii="Times New Roman" w:hAnsi="Times New Roman" w:cs="Times New Roman"/>
                <w:sz w:val="28"/>
                <w:szCs w:val="28"/>
                <w:lang w:val="ru-RU"/>
              </w:rPr>
              <w:t xml:space="preserve"> предприятий с численностью работников – </w:t>
            </w:r>
            <w:r w:rsidR="001338E8" w:rsidRPr="00A22E29">
              <w:rPr>
                <w:rFonts w:ascii="Times New Roman" w:hAnsi="Times New Roman" w:cs="Times New Roman"/>
                <w:sz w:val="28"/>
                <w:szCs w:val="28"/>
                <w:lang w:val="ru-RU"/>
              </w:rPr>
              <w:t xml:space="preserve">более </w:t>
            </w:r>
            <w:r w:rsidR="00EC3BEE" w:rsidRPr="00A22E29">
              <w:rPr>
                <w:rFonts w:ascii="Times New Roman" w:hAnsi="Times New Roman" w:cs="Times New Roman"/>
                <w:b/>
                <w:sz w:val="28"/>
                <w:szCs w:val="28"/>
                <w:lang w:val="ru-RU"/>
              </w:rPr>
              <w:t>17</w:t>
            </w:r>
            <w:r w:rsidR="001D24B3" w:rsidRPr="00A22E29">
              <w:rPr>
                <w:rFonts w:ascii="Times New Roman" w:hAnsi="Times New Roman" w:cs="Times New Roman"/>
                <w:b/>
                <w:sz w:val="28"/>
                <w:szCs w:val="28"/>
                <w:lang w:val="ru-RU"/>
              </w:rPr>
              <w:t>5</w:t>
            </w:r>
            <w:r w:rsidRPr="00A22E29">
              <w:rPr>
                <w:rFonts w:ascii="Times New Roman" w:hAnsi="Times New Roman" w:cs="Times New Roman"/>
                <w:sz w:val="28"/>
                <w:szCs w:val="28"/>
                <w:lang w:val="ru-RU"/>
              </w:rPr>
              <w:t xml:space="preserve"> тыс. человек. </w:t>
            </w:r>
          </w:p>
          <w:p w:rsidR="00EC3BEE" w:rsidRPr="00A22E29" w:rsidRDefault="00EC3BEE" w:rsidP="009A4880">
            <w:pPr>
              <w:spacing w:after="0" w:line="240" w:lineRule="auto"/>
              <w:ind w:firstLine="284"/>
              <w:jc w:val="both"/>
              <w:rPr>
                <w:rFonts w:ascii="Times New Roman" w:hAnsi="Times New Roman" w:cs="Times New Roman"/>
                <w:sz w:val="28"/>
                <w:szCs w:val="28"/>
                <w:lang w:val="kk-KZ"/>
              </w:rPr>
            </w:pPr>
            <w:r w:rsidRPr="00A22E29">
              <w:rPr>
                <w:rFonts w:ascii="Times New Roman" w:hAnsi="Times New Roman" w:cs="Times New Roman"/>
                <w:sz w:val="28"/>
                <w:szCs w:val="28"/>
                <w:lang w:val="kk-KZ"/>
              </w:rPr>
              <w:t xml:space="preserve">По указанным предприятиям местными исполнительными органами </w:t>
            </w:r>
            <w:r w:rsidR="009A4880" w:rsidRPr="00A22E29">
              <w:rPr>
                <w:rFonts w:ascii="Times New Roman" w:hAnsi="Times New Roman" w:cs="Times New Roman"/>
                <w:sz w:val="28"/>
                <w:szCs w:val="28"/>
                <w:lang w:val="kk-KZ"/>
              </w:rPr>
              <w:t xml:space="preserve">(далее – МИО) </w:t>
            </w:r>
            <w:r w:rsidRPr="00A22E29">
              <w:rPr>
                <w:rFonts w:ascii="Times New Roman" w:hAnsi="Times New Roman" w:cs="Times New Roman"/>
                <w:sz w:val="28"/>
                <w:szCs w:val="28"/>
                <w:lang w:val="kk-KZ"/>
              </w:rPr>
              <w:t>принимаются меры реагирования, включая осуществление проверок, заслушивание руководителей на заседаниях комиссий по социальному партнерству.</w:t>
            </w:r>
          </w:p>
          <w:p w:rsidR="003F3441" w:rsidRPr="00A22E29" w:rsidRDefault="003F3441" w:rsidP="00663A39">
            <w:pPr>
              <w:spacing w:after="0" w:line="240" w:lineRule="auto"/>
              <w:ind w:firstLine="284"/>
              <w:jc w:val="both"/>
              <w:rPr>
                <w:rFonts w:ascii="Times New Roman" w:hAnsi="Times New Roman" w:cs="Times New Roman"/>
                <w:sz w:val="28"/>
                <w:szCs w:val="28"/>
                <w:lang w:val="ru-RU"/>
              </w:rPr>
            </w:pPr>
            <w:r w:rsidRPr="00A22E29">
              <w:rPr>
                <w:rFonts w:ascii="Times New Roman" w:hAnsi="Times New Roman" w:cs="Times New Roman"/>
                <w:sz w:val="28"/>
                <w:szCs w:val="28"/>
                <w:lang w:val="ru-RU"/>
              </w:rPr>
              <w:t xml:space="preserve">Заключаются меморандумы о взаимном сотрудничестве между </w:t>
            </w:r>
            <w:proofErr w:type="spellStart"/>
            <w:r w:rsidRPr="00A22E29">
              <w:rPr>
                <w:rFonts w:ascii="Times New Roman" w:hAnsi="Times New Roman" w:cs="Times New Roman"/>
                <w:sz w:val="28"/>
                <w:szCs w:val="28"/>
                <w:lang w:val="ru-RU"/>
              </w:rPr>
              <w:t>акиматами</w:t>
            </w:r>
            <w:proofErr w:type="spellEnd"/>
            <w:r w:rsidRPr="00A22E29">
              <w:rPr>
                <w:rFonts w:ascii="Times New Roman" w:hAnsi="Times New Roman" w:cs="Times New Roman"/>
                <w:sz w:val="28"/>
                <w:szCs w:val="28"/>
                <w:lang w:val="ru-RU"/>
              </w:rPr>
              <w:t xml:space="preserve"> и предприятиями регионов по вопросам стабилизации производственных процессов, </w:t>
            </w:r>
            <w:r w:rsidRPr="00A22E29">
              <w:rPr>
                <w:rFonts w:ascii="Times New Roman" w:hAnsi="Times New Roman" w:cs="Times New Roman"/>
                <w:sz w:val="28"/>
                <w:szCs w:val="28"/>
                <w:lang w:val="ru-RU"/>
              </w:rPr>
              <w:lastRenderedPageBreak/>
              <w:t xml:space="preserve">обеспечения трудовых прав и гарантий работников, </w:t>
            </w:r>
            <w:r w:rsidR="008B229C" w:rsidRPr="00A22E29">
              <w:rPr>
                <w:rFonts w:ascii="Times New Roman" w:hAnsi="Times New Roman" w:cs="Times New Roman"/>
                <w:sz w:val="28"/>
                <w:szCs w:val="28"/>
                <w:lang w:val="ru-RU"/>
              </w:rPr>
              <w:t>обеспечен контроль</w:t>
            </w:r>
            <w:r w:rsidRPr="00A22E29">
              <w:rPr>
                <w:rFonts w:ascii="Times New Roman" w:hAnsi="Times New Roman" w:cs="Times New Roman"/>
                <w:sz w:val="28"/>
                <w:szCs w:val="28"/>
                <w:lang w:val="ru-RU"/>
              </w:rPr>
              <w:t xml:space="preserve"> соблюдения работодателями взятых обязательств.    </w:t>
            </w:r>
          </w:p>
          <w:p w:rsidR="003F3441" w:rsidRPr="00A22E29" w:rsidRDefault="003F3441" w:rsidP="00663A39">
            <w:pPr>
              <w:spacing w:after="0" w:line="240" w:lineRule="auto"/>
              <w:ind w:firstLine="284"/>
              <w:jc w:val="both"/>
              <w:rPr>
                <w:rFonts w:ascii="Times New Roman" w:hAnsi="Times New Roman" w:cs="Times New Roman"/>
                <w:sz w:val="28"/>
                <w:szCs w:val="28"/>
                <w:highlight w:val="yellow"/>
                <w:lang w:val="ru-RU"/>
              </w:rPr>
            </w:pPr>
            <w:r w:rsidRPr="00A22E29">
              <w:rPr>
                <w:rFonts w:ascii="Times New Roman" w:hAnsi="Times New Roman" w:cs="Times New Roman"/>
                <w:sz w:val="28"/>
                <w:szCs w:val="28"/>
                <w:lang w:val="ru-RU"/>
              </w:rPr>
              <w:t>По республ</w:t>
            </w:r>
            <w:r w:rsidR="00EC3BEE" w:rsidRPr="00A22E29">
              <w:rPr>
                <w:rFonts w:ascii="Times New Roman" w:hAnsi="Times New Roman" w:cs="Times New Roman"/>
                <w:sz w:val="28"/>
                <w:szCs w:val="28"/>
                <w:lang w:val="ru-RU"/>
              </w:rPr>
              <w:t>ике по состоянию на 1 января 2020</w:t>
            </w:r>
            <w:r w:rsidRPr="00A22E29">
              <w:rPr>
                <w:rFonts w:ascii="Times New Roman" w:hAnsi="Times New Roman" w:cs="Times New Roman"/>
                <w:sz w:val="28"/>
                <w:szCs w:val="28"/>
                <w:lang w:val="ru-RU"/>
              </w:rPr>
              <w:t xml:space="preserve"> года заключено </w:t>
            </w:r>
            <w:r w:rsidR="00EC3BEE" w:rsidRPr="00A22E29">
              <w:rPr>
                <w:rFonts w:ascii="Times New Roman" w:hAnsi="Times New Roman" w:cs="Times New Roman"/>
                <w:b/>
                <w:sz w:val="28"/>
                <w:szCs w:val="28"/>
                <w:lang w:val="ru-RU"/>
              </w:rPr>
              <w:t>128</w:t>
            </w:r>
            <w:r w:rsidRPr="00A22E29">
              <w:rPr>
                <w:rFonts w:ascii="Times New Roman" w:hAnsi="Times New Roman" w:cs="Times New Roman"/>
                <w:b/>
                <w:sz w:val="28"/>
                <w:szCs w:val="28"/>
                <w:lang w:val="ru-RU"/>
              </w:rPr>
              <w:t xml:space="preserve"> </w:t>
            </w:r>
            <w:r w:rsidRPr="00A22E29">
              <w:rPr>
                <w:rFonts w:ascii="Times New Roman" w:hAnsi="Times New Roman" w:cs="Times New Roman"/>
                <w:sz w:val="28"/>
                <w:szCs w:val="28"/>
                <w:lang w:val="ru-RU"/>
              </w:rPr>
              <w:t xml:space="preserve">тыс.  </w:t>
            </w:r>
            <w:r w:rsidR="00EC3BEE" w:rsidRPr="00A22E29">
              <w:rPr>
                <w:rFonts w:ascii="Times New Roman" w:hAnsi="Times New Roman" w:cs="Times New Roman"/>
                <w:sz w:val="28"/>
                <w:szCs w:val="28"/>
                <w:lang w:val="ru-RU"/>
              </w:rPr>
              <w:t>м</w:t>
            </w:r>
            <w:r w:rsidRPr="00A22E29">
              <w:rPr>
                <w:rFonts w:ascii="Times New Roman" w:hAnsi="Times New Roman" w:cs="Times New Roman"/>
                <w:sz w:val="28"/>
                <w:szCs w:val="28"/>
                <w:lang w:val="ru-RU"/>
              </w:rPr>
              <w:t>еморандумов</w:t>
            </w:r>
            <w:r w:rsidR="00EC3BEE" w:rsidRPr="00A22E29">
              <w:rPr>
                <w:rFonts w:ascii="Times New Roman" w:hAnsi="Times New Roman" w:cs="Times New Roman"/>
                <w:sz w:val="28"/>
                <w:szCs w:val="28"/>
                <w:lang w:val="ru-RU"/>
              </w:rPr>
              <w:t>,</w:t>
            </w:r>
            <w:r w:rsidR="00EC3BEE" w:rsidRPr="00A22E29">
              <w:rPr>
                <w:sz w:val="28"/>
                <w:szCs w:val="28"/>
                <w:lang w:val="ru-RU"/>
              </w:rPr>
              <w:t xml:space="preserve"> </w:t>
            </w:r>
            <w:r w:rsidR="00EC3BEE" w:rsidRPr="00A22E29">
              <w:rPr>
                <w:rFonts w:ascii="Times New Roman" w:hAnsi="Times New Roman" w:cs="Times New Roman"/>
                <w:sz w:val="28"/>
                <w:szCs w:val="28"/>
                <w:lang w:val="ru-RU"/>
              </w:rPr>
              <w:t>затрагивающих права более 2,3 млн. работников, с охватом 90,3% крупных и  84,5% средних и малых производственных предприятий страны</w:t>
            </w:r>
            <w:r w:rsidR="002831FC" w:rsidRPr="00A22E29">
              <w:rPr>
                <w:rFonts w:ascii="Times New Roman" w:hAnsi="Times New Roman" w:cs="Times New Roman"/>
                <w:sz w:val="28"/>
                <w:szCs w:val="28"/>
                <w:lang w:val="ru-RU"/>
              </w:rPr>
              <w:t>,</w:t>
            </w:r>
            <w:r w:rsidR="00EC3BEE" w:rsidRPr="00A22E29">
              <w:rPr>
                <w:rFonts w:ascii="Times New Roman" w:hAnsi="Times New Roman" w:cs="Times New Roman"/>
                <w:sz w:val="28"/>
                <w:szCs w:val="28"/>
                <w:lang w:val="ru-RU"/>
              </w:rPr>
              <w:t xml:space="preserve"> которыми предусматривается сохранение более 2,3 млн. рабочих мест по всей стране</w:t>
            </w:r>
            <w:r w:rsidR="002831FC" w:rsidRPr="00A22E29">
              <w:rPr>
                <w:rFonts w:ascii="Times New Roman" w:hAnsi="Times New Roman" w:cs="Times New Roman"/>
                <w:sz w:val="28"/>
                <w:szCs w:val="28"/>
                <w:lang w:val="ru-RU"/>
              </w:rPr>
              <w:t>.</w:t>
            </w:r>
            <w:r w:rsidR="00EC3BEE" w:rsidRPr="00A22E29">
              <w:rPr>
                <w:rFonts w:ascii="Times New Roman" w:hAnsi="Times New Roman" w:cs="Times New Roman"/>
                <w:sz w:val="28"/>
                <w:szCs w:val="28"/>
                <w:lang w:val="ru-RU"/>
              </w:rPr>
              <w:t xml:space="preserve"> </w:t>
            </w:r>
            <w:r w:rsidRPr="00A22E29">
              <w:rPr>
                <w:rFonts w:ascii="Times New Roman" w:hAnsi="Times New Roman" w:cs="Times New Roman"/>
                <w:sz w:val="28"/>
                <w:szCs w:val="28"/>
                <w:highlight w:val="yellow"/>
                <w:lang w:val="ru-RU"/>
              </w:rPr>
              <w:t xml:space="preserve"> </w:t>
            </w:r>
          </w:p>
          <w:p w:rsidR="00941AB8" w:rsidRPr="00A22E29" w:rsidRDefault="00941AB8" w:rsidP="00663A39">
            <w:pPr>
              <w:spacing w:after="0" w:line="240" w:lineRule="auto"/>
              <w:ind w:firstLine="284"/>
              <w:jc w:val="both"/>
              <w:rPr>
                <w:rFonts w:ascii="Times New Roman" w:hAnsi="Times New Roman" w:cs="Times New Roman"/>
                <w:sz w:val="28"/>
                <w:szCs w:val="28"/>
                <w:highlight w:val="yellow"/>
                <w:lang w:val="ru-RU"/>
              </w:rPr>
            </w:pPr>
            <w:r w:rsidRPr="00A22E29">
              <w:rPr>
                <w:rFonts w:ascii="Times New Roman" w:hAnsi="Times New Roman" w:cs="Times New Roman"/>
                <w:sz w:val="28"/>
                <w:szCs w:val="28"/>
                <w:lang w:val="ru-RU"/>
              </w:rPr>
              <w:t>В отчетном периоде реализовывалась Государственная программа развития продуктивной занятости и массового предпринимательства</w:t>
            </w:r>
            <w:r w:rsidR="00670D10" w:rsidRPr="00A22E29">
              <w:rPr>
                <w:rFonts w:ascii="Times New Roman" w:hAnsi="Times New Roman" w:cs="Times New Roman"/>
                <w:sz w:val="28"/>
                <w:szCs w:val="28"/>
                <w:lang w:val="ru-RU"/>
              </w:rPr>
              <w:t xml:space="preserve"> на 2017-2021 годы «</w:t>
            </w:r>
            <w:proofErr w:type="spellStart"/>
            <w:r w:rsidR="00670D10" w:rsidRPr="00A22E29">
              <w:rPr>
                <w:rFonts w:ascii="Times New Roman" w:hAnsi="Times New Roman" w:cs="Times New Roman"/>
                <w:sz w:val="28"/>
                <w:szCs w:val="28"/>
                <w:lang w:val="ru-RU"/>
              </w:rPr>
              <w:t>Еңбек</w:t>
            </w:r>
            <w:proofErr w:type="spellEnd"/>
            <w:r w:rsidR="00670D10" w:rsidRPr="00A22E29">
              <w:rPr>
                <w:rFonts w:ascii="Times New Roman" w:hAnsi="Times New Roman" w:cs="Times New Roman"/>
                <w:sz w:val="28"/>
                <w:szCs w:val="28"/>
                <w:lang w:val="ru-RU"/>
              </w:rPr>
              <w:t>»</w:t>
            </w:r>
            <w:r w:rsidRPr="00A22E29">
              <w:rPr>
                <w:rFonts w:ascii="Times New Roman" w:hAnsi="Times New Roman" w:cs="Times New Roman"/>
                <w:sz w:val="28"/>
                <w:szCs w:val="28"/>
                <w:lang w:val="ru-RU"/>
              </w:rPr>
              <w:t xml:space="preserve"> (далее – Программа); разработаны Комплексные планы содействия занятости населения на 201</w:t>
            </w:r>
            <w:r w:rsidR="005278B5" w:rsidRPr="00A22E29">
              <w:rPr>
                <w:rFonts w:ascii="Times New Roman" w:hAnsi="Times New Roman" w:cs="Times New Roman"/>
                <w:sz w:val="28"/>
                <w:szCs w:val="28"/>
                <w:lang w:val="ru-RU"/>
              </w:rPr>
              <w:t>9</w:t>
            </w:r>
            <w:r w:rsidRPr="00A22E29">
              <w:rPr>
                <w:rFonts w:ascii="Times New Roman" w:hAnsi="Times New Roman" w:cs="Times New Roman"/>
                <w:sz w:val="28"/>
                <w:szCs w:val="28"/>
                <w:lang w:val="ru-RU"/>
              </w:rPr>
              <w:t xml:space="preserve"> год, </w:t>
            </w:r>
            <w:proofErr w:type="gramStart"/>
            <w:r w:rsidRPr="00A22E29">
              <w:rPr>
                <w:rFonts w:ascii="Times New Roman" w:hAnsi="Times New Roman" w:cs="Times New Roman"/>
                <w:sz w:val="28"/>
                <w:szCs w:val="28"/>
                <w:lang w:val="ru-RU"/>
              </w:rPr>
              <w:t>мерами</w:t>
            </w:r>
            <w:proofErr w:type="gramEnd"/>
            <w:r w:rsidRPr="00A22E29">
              <w:rPr>
                <w:rFonts w:ascii="Times New Roman" w:hAnsi="Times New Roman" w:cs="Times New Roman"/>
                <w:sz w:val="28"/>
                <w:szCs w:val="28"/>
                <w:lang w:val="ru-RU"/>
              </w:rPr>
              <w:t xml:space="preserve"> занятости которых охвачено более </w:t>
            </w:r>
            <w:r w:rsidR="005278B5" w:rsidRPr="00A22E29">
              <w:rPr>
                <w:rFonts w:ascii="Times New Roman" w:hAnsi="Times New Roman" w:cs="Times New Roman"/>
                <w:b/>
                <w:sz w:val="28"/>
                <w:szCs w:val="28"/>
                <w:lang w:val="ru-RU"/>
              </w:rPr>
              <w:t>659,6</w:t>
            </w:r>
            <w:r w:rsidRPr="00A22E29">
              <w:rPr>
                <w:rFonts w:ascii="Times New Roman" w:hAnsi="Times New Roman" w:cs="Times New Roman"/>
                <w:sz w:val="28"/>
                <w:szCs w:val="28"/>
                <w:lang w:val="ru-RU"/>
              </w:rPr>
              <w:t xml:space="preserve"> тыс. человек, из них трудоустроено </w:t>
            </w:r>
            <w:r w:rsidRPr="00A22E29">
              <w:rPr>
                <w:rFonts w:ascii="Times New Roman" w:hAnsi="Times New Roman" w:cs="Times New Roman"/>
                <w:b/>
                <w:sz w:val="28"/>
                <w:szCs w:val="28"/>
                <w:lang w:val="ru-RU"/>
              </w:rPr>
              <w:t>4</w:t>
            </w:r>
            <w:r w:rsidR="005278B5" w:rsidRPr="00A22E29">
              <w:rPr>
                <w:rFonts w:ascii="Times New Roman" w:hAnsi="Times New Roman" w:cs="Times New Roman"/>
                <w:b/>
                <w:sz w:val="28"/>
                <w:szCs w:val="28"/>
                <w:lang w:val="ru-RU"/>
              </w:rPr>
              <w:t>49</w:t>
            </w:r>
            <w:r w:rsidRPr="00A22E29">
              <w:rPr>
                <w:rFonts w:ascii="Times New Roman" w:hAnsi="Times New Roman" w:cs="Times New Roman"/>
                <w:b/>
                <w:sz w:val="28"/>
                <w:szCs w:val="28"/>
                <w:lang w:val="ru-RU"/>
              </w:rPr>
              <w:t xml:space="preserve"> </w:t>
            </w:r>
            <w:r w:rsidRPr="00A22E29">
              <w:rPr>
                <w:rFonts w:ascii="Times New Roman" w:hAnsi="Times New Roman" w:cs="Times New Roman"/>
                <w:sz w:val="28"/>
                <w:szCs w:val="28"/>
                <w:lang w:val="ru-RU"/>
              </w:rPr>
              <w:t>тыс. человек.</w:t>
            </w:r>
          </w:p>
          <w:p w:rsidR="00941AB8" w:rsidRPr="00A22E29" w:rsidRDefault="00941AB8" w:rsidP="00663A39">
            <w:pPr>
              <w:spacing w:after="0" w:line="240" w:lineRule="auto"/>
              <w:ind w:firstLine="284"/>
              <w:jc w:val="both"/>
              <w:rPr>
                <w:rFonts w:ascii="Times New Roman" w:hAnsi="Times New Roman" w:cs="Times New Roman"/>
                <w:sz w:val="28"/>
                <w:szCs w:val="28"/>
                <w:lang w:val="ru-RU"/>
              </w:rPr>
            </w:pPr>
            <w:r w:rsidRPr="00A22E29">
              <w:rPr>
                <w:rFonts w:ascii="Times New Roman" w:hAnsi="Times New Roman" w:cs="Times New Roman"/>
                <w:sz w:val="28"/>
                <w:szCs w:val="28"/>
                <w:lang w:val="ru-RU"/>
              </w:rPr>
              <w:t xml:space="preserve">Для снижения напряженности на рынке труда </w:t>
            </w:r>
            <w:r w:rsidR="009A4880" w:rsidRPr="00A22E29">
              <w:rPr>
                <w:rFonts w:ascii="Times New Roman" w:hAnsi="Times New Roman" w:cs="Times New Roman"/>
                <w:sz w:val="28"/>
                <w:szCs w:val="28"/>
                <w:lang w:val="ru-RU"/>
              </w:rPr>
              <w:t>МИО</w:t>
            </w:r>
            <w:r w:rsidRPr="00A22E29">
              <w:rPr>
                <w:rFonts w:ascii="Times New Roman" w:hAnsi="Times New Roman" w:cs="Times New Roman"/>
                <w:sz w:val="28"/>
                <w:szCs w:val="28"/>
                <w:lang w:val="ru-RU"/>
              </w:rPr>
              <w:t xml:space="preserve"> проводилась работа по созданию новых рабочих мест.</w:t>
            </w:r>
          </w:p>
          <w:p w:rsidR="00941AB8" w:rsidRPr="00A22E29" w:rsidRDefault="00941AB8" w:rsidP="00663A39">
            <w:pPr>
              <w:spacing w:after="0" w:line="240" w:lineRule="auto"/>
              <w:ind w:firstLine="284"/>
              <w:jc w:val="both"/>
              <w:rPr>
                <w:rFonts w:ascii="Times New Roman" w:hAnsi="Times New Roman" w:cs="Times New Roman"/>
                <w:sz w:val="28"/>
                <w:szCs w:val="28"/>
                <w:lang w:val="ru-RU"/>
              </w:rPr>
            </w:pPr>
            <w:r w:rsidRPr="00A22E29">
              <w:rPr>
                <w:rFonts w:ascii="Times New Roman" w:hAnsi="Times New Roman" w:cs="Times New Roman"/>
                <w:sz w:val="28"/>
                <w:szCs w:val="28"/>
                <w:lang w:val="ru-RU"/>
              </w:rPr>
              <w:t>По состоянию на 1.01.20</w:t>
            </w:r>
            <w:r w:rsidR="00943BE4" w:rsidRPr="00A22E29">
              <w:rPr>
                <w:rFonts w:ascii="Times New Roman" w:hAnsi="Times New Roman" w:cs="Times New Roman"/>
                <w:sz w:val="28"/>
                <w:szCs w:val="28"/>
                <w:lang w:val="ru-RU"/>
              </w:rPr>
              <w:t>20</w:t>
            </w:r>
            <w:r w:rsidRPr="00A22E29">
              <w:rPr>
                <w:rFonts w:ascii="Times New Roman" w:hAnsi="Times New Roman" w:cs="Times New Roman"/>
                <w:sz w:val="28"/>
                <w:szCs w:val="28"/>
                <w:lang w:val="ru-RU"/>
              </w:rPr>
              <w:t xml:space="preserve"> г. создано </w:t>
            </w:r>
            <w:r w:rsidR="00F84F3D" w:rsidRPr="00A22E29">
              <w:rPr>
                <w:rFonts w:ascii="Times New Roman" w:hAnsi="Times New Roman" w:cs="Times New Roman"/>
                <w:b/>
                <w:sz w:val="28"/>
                <w:szCs w:val="28"/>
                <w:lang w:val="ru-RU"/>
              </w:rPr>
              <w:t>424</w:t>
            </w:r>
            <w:r w:rsidRPr="00A22E29">
              <w:rPr>
                <w:rFonts w:ascii="Times New Roman" w:hAnsi="Times New Roman" w:cs="Times New Roman"/>
                <w:sz w:val="28"/>
                <w:szCs w:val="28"/>
                <w:lang w:val="ru-RU"/>
              </w:rPr>
              <w:t xml:space="preserve"> тыс. рабочих мест, из них в сельской местности – </w:t>
            </w:r>
            <w:r w:rsidR="00F84F3D" w:rsidRPr="00A22E29">
              <w:rPr>
                <w:rFonts w:ascii="Times New Roman" w:hAnsi="Times New Roman" w:cs="Times New Roman"/>
                <w:b/>
                <w:sz w:val="28"/>
                <w:szCs w:val="28"/>
                <w:lang w:val="ru-RU"/>
              </w:rPr>
              <w:t>180,8</w:t>
            </w:r>
            <w:r w:rsidRPr="00A22E29">
              <w:rPr>
                <w:rFonts w:ascii="Times New Roman" w:hAnsi="Times New Roman" w:cs="Times New Roman"/>
                <w:sz w:val="28"/>
                <w:szCs w:val="28"/>
                <w:lang w:val="ru-RU"/>
              </w:rPr>
              <w:t xml:space="preserve"> тыс. рабочих мест. В разрезе отраслей наибольшее количество мест создано </w:t>
            </w:r>
            <w:r w:rsidR="00F84F3D" w:rsidRPr="00A22E29">
              <w:rPr>
                <w:rFonts w:ascii="Times New Roman" w:hAnsi="Times New Roman" w:cs="Times New Roman"/>
                <w:sz w:val="28"/>
                <w:szCs w:val="28"/>
                <w:lang w:val="ru-RU"/>
              </w:rPr>
              <w:t xml:space="preserve"> в торговле – 44, тыс., </w:t>
            </w:r>
            <w:r w:rsidRPr="00A22E29">
              <w:rPr>
                <w:rFonts w:ascii="Times New Roman" w:hAnsi="Times New Roman" w:cs="Times New Roman"/>
                <w:sz w:val="28"/>
                <w:szCs w:val="28"/>
                <w:lang w:val="ru-RU"/>
              </w:rPr>
              <w:t>в строительстве – 4</w:t>
            </w:r>
            <w:r w:rsidR="00397737" w:rsidRPr="00A22E29">
              <w:rPr>
                <w:rFonts w:ascii="Times New Roman" w:hAnsi="Times New Roman" w:cs="Times New Roman"/>
                <w:sz w:val="28"/>
                <w:szCs w:val="28"/>
                <w:lang w:val="ru-RU"/>
              </w:rPr>
              <w:t>3</w:t>
            </w:r>
            <w:r w:rsidRPr="00A22E29">
              <w:rPr>
                <w:rFonts w:ascii="Times New Roman" w:hAnsi="Times New Roman" w:cs="Times New Roman"/>
                <w:sz w:val="28"/>
                <w:szCs w:val="28"/>
                <w:lang w:val="ru-RU"/>
              </w:rPr>
              <w:t xml:space="preserve"> тыс. рабочих мест, в сельском хозяйстве – 3</w:t>
            </w:r>
            <w:r w:rsidR="00397737" w:rsidRPr="00A22E29">
              <w:rPr>
                <w:rFonts w:ascii="Times New Roman" w:hAnsi="Times New Roman" w:cs="Times New Roman"/>
                <w:sz w:val="28"/>
                <w:szCs w:val="28"/>
                <w:lang w:val="ru-RU"/>
              </w:rPr>
              <w:t>8,8</w:t>
            </w:r>
            <w:r w:rsidR="00B604B5" w:rsidRPr="00A22E29">
              <w:rPr>
                <w:rFonts w:ascii="Times New Roman" w:hAnsi="Times New Roman" w:cs="Times New Roman"/>
                <w:sz w:val="28"/>
                <w:szCs w:val="28"/>
                <w:lang w:val="ru-RU"/>
              </w:rPr>
              <w:t xml:space="preserve"> тыс.</w:t>
            </w:r>
          </w:p>
          <w:p w:rsidR="00941AB8" w:rsidRPr="00A22E29" w:rsidRDefault="00941AB8" w:rsidP="00663A39">
            <w:pPr>
              <w:spacing w:after="0" w:line="240" w:lineRule="auto"/>
              <w:ind w:firstLine="284"/>
              <w:jc w:val="both"/>
              <w:rPr>
                <w:rFonts w:ascii="Times New Roman" w:hAnsi="Times New Roman" w:cs="Times New Roman"/>
                <w:sz w:val="28"/>
                <w:szCs w:val="28"/>
                <w:lang w:val="ru-RU"/>
              </w:rPr>
            </w:pPr>
            <w:r w:rsidRPr="00A22E29">
              <w:rPr>
                <w:rFonts w:ascii="Times New Roman" w:hAnsi="Times New Roman" w:cs="Times New Roman"/>
                <w:sz w:val="28"/>
                <w:szCs w:val="28"/>
                <w:lang w:val="ru-RU"/>
              </w:rPr>
              <w:t xml:space="preserve">Из общего количества созданных рабочих мест, </w:t>
            </w:r>
            <w:r w:rsidR="00914328" w:rsidRPr="00A22E29">
              <w:rPr>
                <w:rFonts w:ascii="Times New Roman" w:hAnsi="Times New Roman" w:cs="Times New Roman"/>
                <w:b/>
                <w:sz w:val="28"/>
                <w:szCs w:val="28"/>
                <w:lang w:val="ru-RU"/>
              </w:rPr>
              <w:t>65,9</w:t>
            </w:r>
            <w:r w:rsidRPr="00A22E29">
              <w:rPr>
                <w:rFonts w:ascii="Times New Roman" w:hAnsi="Times New Roman" w:cs="Times New Roman"/>
                <w:b/>
                <w:sz w:val="28"/>
                <w:szCs w:val="28"/>
                <w:lang w:val="ru-RU"/>
              </w:rPr>
              <w:t>%</w:t>
            </w:r>
            <w:r w:rsidRPr="00A22E29">
              <w:rPr>
                <w:rFonts w:ascii="Times New Roman" w:hAnsi="Times New Roman" w:cs="Times New Roman"/>
                <w:sz w:val="28"/>
                <w:szCs w:val="28"/>
                <w:lang w:val="ru-RU"/>
              </w:rPr>
              <w:t xml:space="preserve"> - это постоянные рабочие места, на </w:t>
            </w:r>
            <w:r w:rsidRPr="00A22E29">
              <w:rPr>
                <w:rFonts w:ascii="Times New Roman" w:hAnsi="Times New Roman" w:cs="Times New Roman"/>
                <w:sz w:val="28"/>
                <w:szCs w:val="28"/>
                <w:lang w:val="ru-RU"/>
              </w:rPr>
              <w:lastRenderedPageBreak/>
              <w:t xml:space="preserve">которые трудоустроено более </w:t>
            </w:r>
            <w:r w:rsidRPr="00A22E29">
              <w:rPr>
                <w:rFonts w:ascii="Times New Roman" w:hAnsi="Times New Roman" w:cs="Times New Roman"/>
                <w:b/>
                <w:sz w:val="28"/>
                <w:szCs w:val="28"/>
                <w:lang w:val="ru-RU"/>
              </w:rPr>
              <w:t>2</w:t>
            </w:r>
            <w:r w:rsidR="00914328" w:rsidRPr="00A22E29">
              <w:rPr>
                <w:rFonts w:ascii="Times New Roman" w:hAnsi="Times New Roman" w:cs="Times New Roman"/>
                <w:b/>
                <w:sz w:val="28"/>
                <w:szCs w:val="28"/>
                <w:lang w:val="ru-RU"/>
              </w:rPr>
              <w:t>79,2</w:t>
            </w:r>
            <w:r w:rsidRPr="00A22E29">
              <w:rPr>
                <w:rFonts w:ascii="Times New Roman" w:hAnsi="Times New Roman" w:cs="Times New Roman"/>
                <w:sz w:val="28"/>
                <w:szCs w:val="28"/>
                <w:lang w:val="ru-RU"/>
              </w:rPr>
              <w:t xml:space="preserve"> тыс. человек.</w:t>
            </w:r>
          </w:p>
          <w:p w:rsidR="009A4880" w:rsidRPr="00A22E29" w:rsidRDefault="009A4880" w:rsidP="009A4880">
            <w:pPr>
              <w:widowControl w:val="0"/>
              <w:tabs>
                <w:tab w:val="left" w:pos="0"/>
                <w:tab w:val="left" w:pos="142"/>
              </w:tabs>
              <w:spacing w:after="0" w:line="240" w:lineRule="auto"/>
              <w:ind w:firstLine="284"/>
              <w:jc w:val="both"/>
              <w:rPr>
                <w:rFonts w:ascii="Times New Roman" w:eastAsia="Times New Roman" w:hAnsi="Times New Roman" w:cs="Times New Roman"/>
                <w:b/>
                <w:sz w:val="28"/>
                <w:szCs w:val="28"/>
                <w:lang w:val="ru-RU"/>
              </w:rPr>
            </w:pPr>
            <w:r w:rsidRPr="00A22E29">
              <w:rPr>
                <w:rFonts w:ascii="Times New Roman" w:eastAsia="Times New Roman" w:hAnsi="Times New Roman" w:cs="Times New Roman"/>
                <w:sz w:val="28"/>
                <w:szCs w:val="28"/>
                <w:lang w:val="ru-RU"/>
              </w:rPr>
              <w:t xml:space="preserve">Также МИО ведется работа по сбору заявок работодателей, предусматривающих совместное инвестирование переподготовки сокращаемых работников и содействие их дальнейшему трудоустройству в другие сферы. По итогам года в рамках государственных программ, программ развития территорий и частных инициатив активными мерами содействия занятости охвачено </w:t>
            </w:r>
            <w:r w:rsidRPr="00A22E29">
              <w:rPr>
                <w:rFonts w:ascii="Times New Roman" w:eastAsia="Times New Roman" w:hAnsi="Times New Roman" w:cs="Times New Roman"/>
                <w:b/>
                <w:sz w:val="28"/>
                <w:szCs w:val="28"/>
                <w:lang w:val="ru-RU"/>
              </w:rPr>
              <w:t>711 тыс</w:t>
            </w:r>
            <w:r w:rsidRPr="00A22E29">
              <w:rPr>
                <w:rFonts w:ascii="Times New Roman" w:eastAsia="Times New Roman" w:hAnsi="Times New Roman" w:cs="Times New Roman"/>
                <w:sz w:val="28"/>
                <w:szCs w:val="28"/>
                <w:lang w:val="ru-RU"/>
              </w:rPr>
              <w:t xml:space="preserve">. человек, из них трудоустроено </w:t>
            </w:r>
            <w:r w:rsidRPr="00A22E29">
              <w:rPr>
                <w:rFonts w:ascii="Times New Roman" w:eastAsia="Times New Roman" w:hAnsi="Times New Roman" w:cs="Times New Roman"/>
                <w:b/>
                <w:sz w:val="28"/>
                <w:szCs w:val="28"/>
                <w:lang w:val="ru-RU"/>
              </w:rPr>
              <w:t>527 тыс</w:t>
            </w:r>
            <w:r w:rsidRPr="00A22E29">
              <w:rPr>
                <w:rFonts w:ascii="Times New Roman" w:eastAsia="Times New Roman" w:hAnsi="Times New Roman" w:cs="Times New Roman"/>
                <w:sz w:val="28"/>
                <w:szCs w:val="28"/>
                <w:lang w:val="ru-RU"/>
              </w:rPr>
              <w:t xml:space="preserve">. человек. При этом </w:t>
            </w:r>
            <w:r w:rsidRPr="00A22E29">
              <w:rPr>
                <w:rFonts w:ascii="Times New Roman" w:eastAsia="Times New Roman" w:hAnsi="Times New Roman" w:cs="Times New Roman"/>
                <w:b/>
                <w:sz w:val="28"/>
                <w:szCs w:val="28"/>
                <w:lang w:val="ru-RU"/>
              </w:rPr>
              <w:t xml:space="preserve">мерами содействия занятости охвачено 119,8% безработных и 82,2% непродуктивно занятых. </w:t>
            </w:r>
          </w:p>
          <w:p w:rsidR="001E05AC" w:rsidRPr="00A22E29" w:rsidRDefault="001E05AC" w:rsidP="001E05AC">
            <w:pPr>
              <w:widowControl w:val="0"/>
              <w:tabs>
                <w:tab w:val="left" w:pos="0"/>
                <w:tab w:val="left" w:pos="142"/>
              </w:tabs>
              <w:spacing w:after="0" w:line="240" w:lineRule="auto"/>
              <w:ind w:firstLine="284"/>
              <w:jc w:val="both"/>
              <w:rPr>
                <w:rFonts w:ascii="Times New Roman" w:eastAsia="Times New Roman" w:hAnsi="Times New Roman" w:cs="Times New Roman"/>
                <w:sz w:val="28"/>
                <w:szCs w:val="28"/>
                <w:lang w:val="ru-RU"/>
              </w:rPr>
            </w:pPr>
            <w:r w:rsidRPr="00A22E29">
              <w:rPr>
                <w:rFonts w:ascii="Times New Roman" w:eastAsia="Times New Roman" w:hAnsi="Times New Roman" w:cs="Times New Roman"/>
                <w:sz w:val="28"/>
                <w:szCs w:val="28"/>
                <w:lang w:val="ru-RU"/>
              </w:rPr>
              <w:t>По состоянию на 1 января 2020 года в период с 2017 года подписано 1 072 Дорожных ка</w:t>
            </w:r>
            <w:proofErr w:type="gramStart"/>
            <w:r w:rsidRPr="00A22E29">
              <w:rPr>
                <w:rFonts w:ascii="Times New Roman" w:eastAsia="Times New Roman" w:hAnsi="Times New Roman" w:cs="Times New Roman"/>
                <w:sz w:val="28"/>
                <w:szCs w:val="28"/>
                <w:lang w:val="ru-RU"/>
              </w:rPr>
              <w:t>рт с кр</w:t>
            </w:r>
            <w:proofErr w:type="gramEnd"/>
            <w:r w:rsidRPr="00A22E29">
              <w:rPr>
                <w:rFonts w:ascii="Times New Roman" w:eastAsia="Times New Roman" w:hAnsi="Times New Roman" w:cs="Times New Roman"/>
                <w:sz w:val="28"/>
                <w:szCs w:val="28"/>
                <w:lang w:val="ru-RU"/>
              </w:rPr>
              <w:t xml:space="preserve">упными предприятиями республики, в которых трудятся порядка 1,2 млн. работников. </w:t>
            </w:r>
          </w:p>
          <w:p w:rsidR="004708F0" w:rsidRPr="00A22E29" w:rsidRDefault="00CA1672" w:rsidP="001E05AC">
            <w:pPr>
              <w:widowControl w:val="0"/>
              <w:tabs>
                <w:tab w:val="left" w:pos="0"/>
                <w:tab w:val="left" w:pos="142"/>
              </w:tabs>
              <w:spacing w:after="0" w:line="240" w:lineRule="auto"/>
              <w:ind w:firstLine="284"/>
              <w:jc w:val="both"/>
              <w:rPr>
                <w:rFonts w:ascii="Times New Roman" w:eastAsia="Times New Roman" w:hAnsi="Times New Roman" w:cs="Times New Roman"/>
                <w:sz w:val="28"/>
                <w:szCs w:val="28"/>
                <w:lang w:val="ru-RU"/>
              </w:rPr>
            </w:pPr>
            <w:r w:rsidRPr="00A22E29">
              <w:rPr>
                <w:rFonts w:ascii="Times New Roman" w:eastAsia="Times New Roman" w:hAnsi="Times New Roman" w:cs="Times New Roman"/>
                <w:sz w:val="28"/>
                <w:szCs w:val="28"/>
                <w:lang w:val="ru-RU"/>
              </w:rPr>
              <w:t>Согласно</w:t>
            </w:r>
            <w:r w:rsidR="00E3719F" w:rsidRPr="00A22E29">
              <w:rPr>
                <w:rFonts w:ascii="Times New Roman" w:eastAsia="Times New Roman" w:hAnsi="Times New Roman" w:cs="Times New Roman"/>
                <w:sz w:val="28"/>
                <w:szCs w:val="28"/>
                <w:lang w:val="ru-RU"/>
              </w:rPr>
              <w:t xml:space="preserve"> </w:t>
            </w:r>
            <w:r w:rsidR="001E05AC" w:rsidRPr="00A22E29">
              <w:rPr>
                <w:rFonts w:ascii="Times New Roman" w:eastAsia="Times New Roman" w:hAnsi="Times New Roman" w:cs="Times New Roman"/>
                <w:sz w:val="28"/>
                <w:szCs w:val="28"/>
                <w:lang w:val="ru-RU"/>
              </w:rPr>
              <w:t>Дорожны</w:t>
            </w:r>
            <w:r w:rsidR="00E3719F" w:rsidRPr="00A22E29">
              <w:rPr>
                <w:rFonts w:ascii="Times New Roman" w:eastAsia="Times New Roman" w:hAnsi="Times New Roman" w:cs="Times New Roman"/>
                <w:sz w:val="28"/>
                <w:szCs w:val="28"/>
                <w:lang w:val="ru-RU"/>
              </w:rPr>
              <w:t>м</w:t>
            </w:r>
            <w:r w:rsidR="001E05AC" w:rsidRPr="00A22E29">
              <w:rPr>
                <w:rFonts w:ascii="Times New Roman" w:eastAsia="Times New Roman" w:hAnsi="Times New Roman" w:cs="Times New Roman"/>
                <w:sz w:val="28"/>
                <w:szCs w:val="28"/>
                <w:lang w:val="ru-RU"/>
              </w:rPr>
              <w:t xml:space="preserve"> карт</w:t>
            </w:r>
            <w:r w:rsidR="00E3719F" w:rsidRPr="00A22E29">
              <w:rPr>
                <w:rFonts w:ascii="Times New Roman" w:eastAsia="Times New Roman" w:hAnsi="Times New Roman" w:cs="Times New Roman"/>
                <w:sz w:val="28"/>
                <w:szCs w:val="28"/>
                <w:lang w:val="ru-RU"/>
              </w:rPr>
              <w:t>ам</w:t>
            </w:r>
            <w:r w:rsidR="001E05AC" w:rsidRPr="00A22E29">
              <w:rPr>
                <w:rFonts w:ascii="Times New Roman" w:eastAsia="Times New Roman" w:hAnsi="Times New Roman" w:cs="Times New Roman"/>
                <w:sz w:val="28"/>
                <w:szCs w:val="28"/>
                <w:lang w:val="ru-RU"/>
              </w:rPr>
              <w:t xml:space="preserve"> в 157 предприятиях планируется модернизация производства, в результате чего ожидается высвобождение 3,9 тыс. работников.</w:t>
            </w:r>
          </w:p>
          <w:p w:rsidR="001E05AC" w:rsidRPr="00A22E29" w:rsidRDefault="001E05AC" w:rsidP="001E05AC">
            <w:pPr>
              <w:widowControl w:val="0"/>
              <w:tabs>
                <w:tab w:val="left" w:pos="0"/>
                <w:tab w:val="left" w:pos="142"/>
              </w:tabs>
              <w:spacing w:after="0" w:line="240" w:lineRule="auto"/>
              <w:ind w:firstLine="284"/>
              <w:jc w:val="both"/>
              <w:rPr>
                <w:rFonts w:ascii="Times New Roman" w:eastAsia="Times New Roman" w:hAnsi="Times New Roman" w:cs="Times New Roman"/>
                <w:sz w:val="28"/>
                <w:szCs w:val="28"/>
                <w:lang w:val="ru-RU"/>
              </w:rPr>
            </w:pPr>
            <w:r w:rsidRPr="00A22E29">
              <w:rPr>
                <w:rFonts w:ascii="Times New Roman" w:eastAsia="Times New Roman" w:hAnsi="Times New Roman" w:cs="Times New Roman"/>
                <w:sz w:val="28"/>
                <w:szCs w:val="28"/>
                <w:lang w:val="ru-RU"/>
              </w:rPr>
              <w:t xml:space="preserve">В случае высвобождения в результате оптимизации работников административно-управленческого персонала, предусматривается перевод сокращаемых работников на имеющиеся вакансии (внутри компании), переобучение на новые профессии, перевод на родственные предприятия, содействие трудоустройству через Центр занятости населения, включая проведение профессиональной ориентации, стимулирование </w:t>
            </w:r>
            <w:r w:rsidRPr="00A22E29">
              <w:rPr>
                <w:rFonts w:ascii="Times New Roman" w:eastAsia="Times New Roman" w:hAnsi="Times New Roman" w:cs="Times New Roman"/>
                <w:sz w:val="28"/>
                <w:szCs w:val="28"/>
                <w:lang w:val="ru-RU"/>
              </w:rPr>
              <w:lastRenderedPageBreak/>
              <w:t>предпринимательства, организацию субсидируемых государством рабочих мест.</w:t>
            </w:r>
          </w:p>
          <w:p w:rsidR="009A4880" w:rsidRPr="00A22E29" w:rsidRDefault="00E3719F" w:rsidP="009A4880">
            <w:pPr>
              <w:spacing w:after="0" w:line="240" w:lineRule="auto"/>
              <w:ind w:firstLine="284"/>
              <w:jc w:val="both"/>
              <w:rPr>
                <w:rFonts w:ascii="Times New Roman" w:eastAsia="Times New Roman" w:hAnsi="Times New Roman" w:cs="Times New Roman"/>
                <w:b/>
                <w:sz w:val="28"/>
                <w:szCs w:val="28"/>
                <w:highlight w:val="yellow"/>
                <w:lang w:val="ru-RU"/>
              </w:rPr>
            </w:pPr>
            <w:r w:rsidRPr="00A22E29">
              <w:rPr>
                <w:rFonts w:ascii="Times New Roman" w:hAnsi="Times New Roman" w:cs="Times New Roman"/>
                <w:sz w:val="28"/>
                <w:szCs w:val="28"/>
                <w:lang w:val="ru-RU"/>
              </w:rPr>
              <w:t>В целом, р</w:t>
            </w:r>
            <w:r w:rsidR="009A4880" w:rsidRPr="00A22E29">
              <w:rPr>
                <w:rFonts w:ascii="Times New Roman" w:hAnsi="Times New Roman" w:cs="Times New Roman"/>
                <w:sz w:val="28"/>
                <w:szCs w:val="28"/>
                <w:lang w:val="ru-RU"/>
              </w:rPr>
              <w:t>еализация профилактических мер и мер содействия занятости оказало свое позитивное влияние на стабилизацию показателей рынка труда.</w:t>
            </w:r>
          </w:p>
          <w:p w:rsidR="00941AB8" w:rsidRPr="00A22E29" w:rsidRDefault="00941AB8" w:rsidP="00663A39">
            <w:pPr>
              <w:spacing w:after="0" w:line="240" w:lineRule="auto"/>
              <w:ind w:firstLine="284"/>
              <w:jc w:val="both"/>
              <w:rPr>
                <w:rFonts w:ascii="Times New Roman" w:hAnsi="Times New Roman" w:cs="Times New Roman"/>
                <w:sz w:val="28"/>
                <w:szCs w:val="28"/>
                <w:highlight w:val="yellow"/>
                <w:lang w:val="ru-RU"/>
              </w:rPr>
            </w:pPr>
            <w:r w:rsidRPr="00A22E29">
              <w:rPr>
                <w:rFonts w:ascii="Times New Roman" w:hAnsi="Times New Roman" w:cs="Times New Roman"/>
                <w:sz w:val="28"/>
                <w:szCs w:val="28"/>
                <w:lang w:val="ru-RU"/>
              </w:rPr>
              <w:t xml:space="preserve">Так, по итогам </w:t>
            </w:r>
            <w:r w:rsidR="009A4880" w:rsidRPr="00A22E29">
              <w:rPr>
                <w:rFonts w:ascii="Times New Roman" w:hAnsi="Times New Roman" w:cs="Times New Roman"/>
                <w:sz w:val="28"/>
                <w:szCs w:val="28"/>
                <w:lang w:val="ru-RU"/>
              </w:rPr>
              <w:t>3 квартала 2019</w:t>
            </w:r>
            <w:r w:rsidRPr="00A22E29">
              <w:rPr>
                <w:rFonts w:ascii="Times New Roman" w:hAnsi="Times New Roman" w:cs="Times New Roman"/>
                <w:sz w:val="28"/>
                <w:szCs w:val="28"/>
                <w:lang w:val="ru-RU"/>
              </w:rPr>
              <w:t xml:space="preserve"> года </w:t>
            </w:r>
            <w:r w:rsidR="009A4880" w:rsidRPr="00A22E29">
              <w:rPr>
                <w:rFonts w:ascii="Times New Roman" w:hAnsi="Times New Roman" w:cs="Times New Roman"/>
                <w:sz w:val="28"/>
                <w:szCs w:val="28"/>
                <w:lang w:val="ru-RU"/>
              </w:rPr>
              <w:t>согласно данным КС МНЭ</w:t>
            </w:r>
            <w:r w:rsidR="00015E0B" w:rsidRPr="00A22E29">
              <w:rPr>
                <w:rFonts w:ascii="Times New Roman" w:hAnsi="Times New Roman" w:cs="Times New Roman"/>
                <w:sz w:val="28"/>
                <w:szCs w:val="28"/>
                <w:lang w:val="ru-RU"/>
              </w:rPr>
              <w:t xml:space="preserve"> </w:t>
            </w:r>
            <w:r w:rsidRPr="00A22E29">
              <w:rPr>
                <w:rFonts w:ascii="Times New Roman" w:hAnsi="Times New Roman" w:cs="Times New Roman"/>
                <w:sz w:val="28"/>
                <w:szCs w:val="28"/>
                <w:lang w:val="ru-RU"/>
              </w:rPr>
              <w:t>уровень безработицы</w:t>
            </w:r>
            <w:r w:rsidR="00AE7C4D" w:rsidRPr="00A22E29">
              <w:rPr>
                <w:rFonts w:ascii="Times New Roman" w:hAnsi="Times New Roman" w:cs="Times New Roman"/>
                <w:sz w:val="28"/>
                <w:szCs w:val="28"/>
                <w:lang w:val="ru-RU"/>
              </w:rPr>
              <w:t xml:space="preserve"> по сравнению                                  с аналогичным периодом 2018 года </w:t>
            </w:r>
            <w:r w:rsidR="00E3719F" w:rsidRPr="00A22E29">
              <w:rPr>
                <w:rFonts w:ascii="Times New Roman" w:hAnsi="Times New Roman" w:cs="Times New Roman"/>
                <w:sz w:val="28"/>
                <w:szCs w:val="28"/>
                <w:lang w:val="ru-RU"/>
              </w:rPr>
              <w:t>сохранился</w:t>
            </w:r>
            <w:r w:rsidR="00AE7C4D" w:rsidRPr="00A22E29">
              <w:rPr>
                <w:rFonts w:ascii="Times New Roman" w:hAnsi="Times New Roman" w:cs="Times New Roman"/>
                <w:sz w:val="28"/>
                <w:szCs w:val="28"/>
                <w:lang w:val="ru-RU"/>
              </w:rPr>
              <w:t xml:space="preserve"> на прежнем уровне и</w:t>
            </w:r>
            <w:r w:rsidRPr="00A22E29">
              <w:rPr>
                <w:rFonts w:ascii="Times New Roman" w:hAnsi="Times New Roman" w:cs="Times New Roman"/>
                <w:sz w:val="28"/>
                <w:szCs w:val="28"/>
                <w:lang w:val="ru-RU"/>
              </w:rPr>
              <w:t xml:space="preserve"> составил 4,8</w:t>
            </w:r>
            <w:r w:rsidR="00B60C7F" w:rsidRPr="00A22E29">
              <w:rPr>
                <w:rFonts w:ascii="Times New Roman" w:hAnsi="Times New Roman" w:cs="Times New Roman"/>
                <w:sz w:val="28"/>
                <w:szCs w:val="28"/>
                <w:lang w:val="ru-RU"/>
              </w:rPr>
              <w:t xml:space="preserve"> </w:t>
            </w:r>
            <w:r w:rsidRPr="00A22E29">
              <w:rPr>
                <w:rFonts w:ascii="Times New Roman" w:hAnsi="Times New Roman" w:cs="Times New Roman"/>
                <w:sz w:val="28"/>
                <w:szCs w:val="28"/>
                <w:lang w:val="ru-RU"/>
              </w:rPr>
              <w:t>%. Уровень молодежной безработицы в во</w:t>
            </w:r>
            <w:r w:rsidR="00015E0B" w:rsidRPr="00A22E29">
              <w:rPr>
                <w:rFonts w:ascii="Times New Roman" w:hAnsi="Times New Roman" w:cs="Times New Roman"/>
                <w:sz w:val="28"/>
                <w:szCs w:val="28"/>
                <w:lang w:val="ru-RU"/>
              </w:rPr>
              <w:t>зрасте 1</w:t>
            </w:r>
            <w:r w:rsidR="00AE7C4D" w:rsidRPr="00A22E29">
              <w:rPr>
                <w:rFonts w:ascii="Times New Roman" w:hAnsi="Times New Roman" w:cs="Times New Roman"/>
                <w:sz w:val="28"/>
                <w:szCs w:val="28"/>
                <w:lang w:val="ru-RU"/>
              </w:rPr>
              <w:t>5-28 лет снизился на 0,1</w:t>
            </w:r>
            <w:r w:rsidR="00015E0B" w:rsidRPr="00A22E29">
              <w:rPr>
                <w:rFonts w:ascii="Times New Roman" w:hAnsi="Times New Roman" w:cs="Times New Roman"/>
                <w:sz w:val="28"/>
                <w:szCs w:val="28"/>
                <w:lang w:val="ru-RU"/>
              </w:rPr>
              <w:t xml:space="preserve">% пункта (с </w:t>
            </w:r>
            <w:r w:rsidR="00AE7C4D" w:rsidRPr="00A22E29">
              <w:rPr>
                <w:rFonts w:ascii="Times New Roman" w:hAnsi="Times New Roman" w:cs="Times New Roman"/>
                <w:sz w:val="28"/>
                <w:szCs w:val="28"/>
                <w:lang w:val="ru-RU"/>
              </w:rPr>
              <w:t>3,9</w:t>
            </w:r>
            <w:r w:rsidR="00B60C7F" w:rsidRPr="00A22E29">
              <w:rPr>
                <w:rFonts w:ascii="Times New Roman" w:hAnsi="Times New Roman" w:cs="Times New Roman"/>
                <w:sz w:val="28"/>
                <w:szCs w:val="28"/>
                <w:lang w:val="ru-RU"/>
              </w:rPr>
              <w:t xml:space="preserve"> </w:t>
            </w:r>
            <w:r w:rsidR="00AE7C4D" w:rsidRPr="00A22E29">
              <w:rPr>
                <w:rFonts w:ascii="Times New Roman" w:hAnsi="Times New Roman" w:cs="Times New Roman"/>
                <w:sz w:val="28"/>
                <w:szCs w:val="28"/>
                <w:lang w:val="ru-RU"/>
              </w:rPr>
              <w:t>% до 3,8</w:t>
            </w:r>
            <w:r w:rsidR="00B60C7F" w:rsidRPr="00A22E29">
              <w:rPr>
                <w:rFonts w:ascii="Times New Roman" w:hAnsi="Times New Roman" w:cs="Times New Roman"/>
                <w:sz w:val="28"/>
                <w:szCs w:val="28"/>
                <w:lang w:val="ru-RU"/>
              </w:rPr>
              <w:t xml:space="preserve"> </w:t>
            </w:r>
            <w:r w:rsidRPr="00A22E29">
              <w:rPr>
                <w:rFonts w:ascii="Times New Roman" w:hAnsi="Times New Roman" w:cs="Times New Roman"/>
                <w:sz w:val="28"/>
                <w:szCs w:val="28"/>
                <w:lang w:val="ru-RU"/>
              </w:rPr>
              <w:t xml:space="preserve">%), уровень </w:t>
            </w:r>
            <w:r w:rsidR="00AE7C4D" w:rsidRPr="00A22E29">
              <w:rPr>
                <w:rFonts w:ascii="Times New Roman" w:hAnsi="Times New Roman" w:cs="Times New Roman"/>
                <w:sz w:val="28"/>
                <w:szCs w:val="28"/>
                <w:lang w:val="ru-RU"/>
              </w:rPr>
              <w:t>женской безработицы составил 5,5</w:t>
            </w:r>
            <w:r w:rsidR="00B60C7F" w:rsidRPr="00A22E29">
              <w:rPr>
                <w:rFonts w:ascii="Times New Roman" w:hAnsi="Times New Roman" w:cs="Times New Roman"/>
                <w:sz w:val="28"/>
                <w:szCs w:val="28"/>
                <w:lang w:val="ru-RU"/>
              </w:rPr>
              <w:t xml:space="preserve"> </w:t>
            </w:r>
            <w:r w:rsidR="00AE7C4D" w:rsidRPr="00A22E29">
              <w:rPr>
                <w:rFonts w:ascii="Times New Roman" w:hAnsi="Times New Roman" w:cs="Times New Roman"/>
                <w:sz w:val="28"/>
                <w:szCs w:val="28"/>
                <w:lang w:val="ru-RU"/>
              </w:rPr>
              <w:t>%</w:t>
            </w:r>
            <w:r w:rsidRPr="00A22E29">
              <w:rPr>
                <w:rFonts w:ascii="Times New Roman" w:hAnsi="Times New Roman" w:cs="Times New Roman"/>
                <w:sz w:val="28"/>
                <w:szCs w:val="28"/>
                <w:lang w:val="ru-RU"/>
              </w:rPr>
              <w:t>.</w:t>
            </w:r>
          </w:p>
          <w:p w:rsidR="003C6427" w:rsidRPr="00A22E29" w:rsidRDefault="00AF07C3" w:rsidP="00663A39">
            <w:pPr>
              <w:spacing w:after="0" w:line="240" w:lineRule="auto"/>
              <w:ind w:firstLine="284"/>
              <w:jc w:val="both"/>
              <w:rPr>
                <w:rFonts w:ascii="Times New Roman" w:hAnsi="Times New Roman" w:cs="Times New Roman"/>
                <w:sz w:val="28"/>
                <w:szCs w:val="28"/>
                <w:highlight w:val="yellow"/>
                <w:lang w:val="ru-RU"/>
              </w:rPr>
            </w:pPr>
            <w:r w:rsidRPr="00A22E29">
              <w:rPr>
                <w:rFonts w:ascii="Times New Roman" w:hAnsi="Times New Roman" w:cs="Times New Roman"/>
                <w:i/>
                <w:sz w:val="28"/>
                <w:szCs w:val="28"/>
                <w:lang w:val="ru-RU"/>
              </w:rPr>
              <w:t>В отчетном периоде риск не наступил.</w:t>
            </w:r>
          </w:p>
        </w:tc>
        <w:tc>
          <w:tcPr>
            <w:tcW w:w="1949" w:type="dxa"/>
          </w:tcPr>
          <w:p w:rsidR="003C6427" w:rsidRPr="00A22E29" w:rsidRDefault="00AF07C3" w:rsidP="00C74CA4">
            <w:pPr>
              <w:spacing w:after="0" w:line="240" w:lineRule="auto"/>
              <w:rPr>
                <w:rFonts w:ascii="Times New Roman" w:hAnsi="Times New Roman"/>
                <w:sz w:val="28"/>
                <w:szCs w:val="28"/>
                <w:lang w:val="kk-KZ"/>
              </w:rPr>
            </w:pPr>
            <w:r w:rsidRPr="00A22E29">
              <w:rPr>
                <w:rFonts w:ascii="Times New Roman" w:hAnsi="Times New Roman"/>
                <w:sz w:val="28"/>
                <w:szCs w:val="28"/>
                <w:lang w:val="kk-KZ"/>
              </w:rPr>
              <w:lastRenderedPageBreak/>
              <w:t>Исполнено</w:t>
            </w:r>
          </w:p>
        </w:tc>
      </w:tr>
      <w:tr w:rsidR="003C6427" w:rsidRPr="00A22E29" w:rsidTr="009D1D90">
        <w:trPr>
          <w:trHeight w:val="274"/>
        </w:trPr>
        <w:tc>
          <w:tcPr>
            <w:tcW w:w="2978" w:type="dxa"/>
          </w:tcPr>
          <w:p w:rsidR="003C6427" w:rsidRPr="00A22E29" w:rsidRDefault="005F0361" w:rsidP="00C74CA4">
            <w:pPr>
              <w:spacing w:after="0" w:line="240" w:lineRule="auto"/>
              <w:jc w:val="both"/>
              <w:rPr>
                <w:rFonts w:ascii="Times New Roman" w:eastAsia="MS Mincho" w:hAnsi="Times New Roman"/>
                <w:sz w:val="28"/>
                <w:szCs w:val="28"/>
                <w:lang w:val="ru-RU" w:eastAsia="ja-JP"/>
              </w:rPr>
            </w:pPr>
            <w:r w:rsidRPr="00A22E29">
              <w:rPr>
                <w:rFonts w:ascii="Times New Roman" w:eastAsia="MS Mincho" w:hAnsi="Times New Roman"/>
                <w:color w:val="000000"/>
                <w:sz w:val="28"/>
                <w:szCs w:val="28"/>
                <w:lang w:val="ru-RU" w:eastAsia="ja-JP"/>
              </w:rPr>
              <w:lastRenderedPageBreak/>
              <w:t>Возникновение социальной напряженности при неполучении неформально занятыми гражданами мер социальной защиты (из-за неучастия в системе НПС, СОСС, ОСМС и др.)</w:t>
            </w:r>
          </w:p>
        </w:tc>
        <w:tc>
          <w:tcPr>
            <w:tcW w:w="3260" w:type="dxa"/>
          </w:tcPr>
          <w:p w:rsidR="005F0361" w:rsidRPr="00A22E29" w:rsidRDefault="005F0361" w:rsidP="005F0361">
            <w:pPr>
              <w:spacing w:after="0" w:line="240" w:lineRule="auto"/>
              <w:ind w:firstLine="35"/>
              <w:jc w:val="both"/>
              <w:rPr>
                <w:rFonts w:ascii="Times New Roman" w:hAnsi="Times New Roman"/>
                <w:sz w:val="28"/>
                <w:szCs w:val="28"/>
                <w:lang w:val="ru-RU"/>
              </w:rPr>
            </w:pPr>
            <w:r w:rsidRPr="00A22E29">
              <w:rPr>
                <w:rFonts w:ascii="Times New Roman" w:hAnsi="Times New Roman"/>
                <w:sz w:val="28"/>
                <w:szCs w:val="28"/>
                <w:lang w:val="ru-RU"/>
              </w:rPr>
              <w:t xml:space="preserve">1. Реализация Плана мероприятий (Дорожной карты) по формализации </w:t>
            </w:r>
            <w:proofErr w:type="spellStart"/>
            <w:r w:rsidRPr="00A22E29">
              <w:rPr>
                <w:rFonts w:ascii="Times New Roman" w:hAnsi="Times New Roman"/>
                <w:sz w:val="28"/>
                <w:szCs w:val="28"/>
                <w:lang w:val="ru-RU"/>
              </w:rPr>
              <w:t>самозанятого</w:t>
            </w:r>
            <w:proofErr w:type="spellEnd"/>
            <w:r w:rsidRPr="00A22E29">
              <w:rPr>
                <w:rFonts w:ascii="Times New Roman" w:hAnsi="Times New Roman"/>
                <w:sz w:val="28"/>
                <w:szCs w:val="28"/>
                <w:lang w:val="ru-RU"/>
              </w:rPr>
              <w:t xml:space="preserve"> населения и вовлечения его в экономику страны.</w:t>
            </w:r>
          </w:p>
          <w:p w:rsidR="003C6427" w:rsidRPr="00A22E29" w:rsidRDefault="005F0361" w:rsidP="005F0361">
            <w:pPr>
              <w:spacing w:after="0" w:line="240" w:lineRule="auto"/>
              <w:ind w:firstLine="35"/>
              <w:jc w:val="both"/>
              <w:rPr>
                <w:rFonts w:ascii="Times New Roman" w:hAnsi="Times New Roman"/>
                <w:sz w:val="28"/>
                <w:szCs w:val="28"/>
                <w:lang w:val="ru-RU"/>
              </w:rPr>
            </w:pPr>
            <w:r w:rsidRPr="00A22E29">
              <w:rPr>
                <w:rFonts w:ascii="Times New Roman" w:hAnsi="Times New Roman"/>
                <w:sz w:val="28"/>
                <w:szCs w:val="28"/>
                <w:lang w:val="ru-RU"/>
              </w:rPr>
              <w:t>2. Принятие законодательных мер по формализации непродуктивно занятых граждан.</w:t>
            </w:r>
          </w:p>
        </w:tc>
        <w:tc>
          <w:tcPr>
            <w:tcW w:w="6237" w:type="dxa"/>
          </w:tcPr>
          <w:p w:rsidR="004977D9" w:rsidRPr="00A22E29" w:rsidRDefault="004977D9" w:rsidP="00B03312">
            <w:pPr>
              <w:spacing w:after="0" w:line="240" w:lineRule="auto"/>
              <w:ind w:firstLine="284"/>
              <w:jc w:val="both"/>
              <w:rPr>
                <w:rFonts w:ascii="Times New Roman" w:hAnsi="Times New Roman" w:cs="Times New Roman"/>
                <w:sz w:val="28"/>
                <w:szCs w:val="28"/>
                <w:lang w:val="ru-RU"/>
              </w:rPr>
            </w:pPr>
            <w:r w:rsidRPr="00A22E29">
              <w:rPr>
                <w:rFonts w:ascii="Times New Roman" w:hAnsi="Times New Roman" w:cs="Times New Roman"/>
                <w:sz w:val="28"/>
                <w:szCs w:val="28"/>
                <w:lang w:val="ru-RU"/>
              </w:rPr>
              <w:t xml:space="preserve">В структуре занятого населения велика </w:t>
            </w:r>
            <w:r w:rsidR="00CC314E" w:rsidRPr="00A22E29">
              <w:rPr>
                <w:rFonts w:ascii="Times New Roman" w:hAnsi="Times New Roman" w:cs="Times New Roman"/>
                <w:sz w:val="28"/>
                <w:szCs w:val="28"/>
                <w:lang w:val="ru-RU"/>
              </w:rPr>
              <w:t xml:space="preserve">доля </w:t>
            </w:r>
            <w:r w:rsidR="00B03312" w:rsidRPr="00A22E29">
              <w:rPr>
                <w:rFonts w:ascii="Times New Roman" w:hAnsi="Times New Roman" w:cs="Times New Roman"/>
                <w:sz w:val="28"/>
                <w:szCs w:val="28"/>
                <w:lang w:val="ru-RU"/>
              </w:rPr>
              <w:t xml:space="preserve">категории </w:t>
            </w:r>
            <w:r w:rsidR="00B03312" w:rsidRPr="00A22E29">
              <w:rPr>
                <w:rFonts w:ascii="Times New Roman" w:hAnsi="Times New Roman" w:cs="Times New Roman"/>
                <w:i/>
                <w:sz w:val="28"/>
                <w:szCs w:val="28"/>
                <w:lang w:val="ru-RU"/>
              </w:rPr>
              <w:t>«Другие категории занятого населения»</w:t>
            </w:r>
            <w:r w:rsidR="00B03312" w:rsidRPr="00A22E29">
              <w:rPr>
                <w:rFonts w:ascii="Times New Roman" w:hAnsi="Times New Roman" w:cs="Times New Roman"/>
                <w:sz w:val="28"/>
                <w:szCs w:val="28"/>
                <w:lang w:val="ru-RU"/>
              </w:rPr>
              <w:t xml:space="preserve"> (далее – друг</w:t>
            </w:r>
            <w:r w:rsidR="00E90878" w:rsidRPr="00A22E29">
              <w:rPr>
                <w:rFonts w:ascii="Times New Roman" w:hAnsi="Times New Roman" w:cs="Times New Roman"/>
                <w:sz w:val="28"/>
                <w:szCs w:val="28"/>
                <w:lang w:val="ru-RU"/>
              </w:rPr>
              <w:t>ие категории занятого</w:t>
            </w:r>
            <w:r w:rsidR="00B03312" w:rsidRPr="00A22E29">
              <w:rPr>
                <w:rFonts w:ascii="Times New Roman" w:hAnsi="Times New Roman" w:cs="Times New Roman"/>
                <w:sz w:val="28"/>
                <w:szCs w:val="28"/>
                <w:lang w:val="ru-RU"/>
              </w:rPr>
              <w:t xml:space="preserve"> населения)</w:t>
            </w:r>
            <w:r w:rsidRPr="00A22E29">
              <w:rPr>
                <w:rFonts w:ascii="Times New Roman" w:hAnsi="Times New Roman" w:cs="Times New Roman"/>
                <w:sz w:val="28"/>
                <w:szCs w:val="28"/>
                <w:lang w:val="ru-RU"/>
              </w:rPr>
              <w:t xml:space="preserve">, по итогам </w:t>
            </w:r>
            <w:r w:rsidR="0019186B" w:rsidRPr="00A22E29">
              <w:rPr>
                <w:rFonts w:ascii="Times New Roman" w:hAnsi="Times New Roman" w:cs="Times New Roman"/>
                <w:sz w:val="28"/>
                <w:szCs w:val="28"/>
                <w:lang w:val="ru-RU"/>
              </w:rPr>
              <w:t>3</w:t>
            </w:r>
            <w:r w:rsidR="0062281D" w:rsidRPr="00A22E29">
              <w:rPr>
                <w:rFonts w:ascii="Times New Roman" w:hAnsi="Times New Roman" w:cs="Times New Roman"/>
                <w:sz w:val="28"/>
                <w:szCs w:val="28"/>
                <w:lang w:val="ru-RU"/>
              </w:rPr>
              <w:t xml:space="preserve"> квартала 201</w:t>
            </w:r>
            <w:r w:rsidR="0019186B" w:rsidRPr="00A22E29">
              <w:rPr>
                <w:rFonts w:ascii="Times New Roman" w:hAnsi="Times New Roman" w:cs="Times New Roman"/>
                <w:sz w:val="28"/>
                <w:szCs w:val="28"/>
                <w:lang w:val="ru-RU"/>
              </w:rPr>
              <w:t>9</w:t>
            </w:r>
            <w:r w:rsidR="0062281D" w:rsidRPr="00A22E29">
              <w:rPr>
                <w:rFonts w:ascii="Times New Roman" w:hAnsi="Times New Roman" w:cs="Times New Roman"/>
                <w:sz w:val="28"/>
                <w:szCs w:val="28"/>
                <w:lang w:val="ru-RU"/>
              </w:rPr>
              <w:t xml:space="preserve"> года – 2</w:t>
            </w:r>
            <w:r w:rsidR="0019186B" w:rsidRPr="00A22E29">
              <w:rPr>
                <w:rFonts w:ascii="Times New Roman" w:hAnsi="Times New Roman" w:cs="Times New Roman"/>
                <w:sz w:val="28"/>
                <w:szCs w:val="28"/>
                <w:lang w:val="ru-RU"/>
              </w:rPr>
              <w:t>4</w:t>
            </w:r>
            <w:r w:rsidRPr="00A22E29">
              <w:rPr>
                <w:rFonts w:ascii="Times New Roman" w:hAnsi="Times New Roman" w:cs="Times New Roman"/>
                <w:sz w:val="28"/>
                <w:szCs w:val="28"/>
                <w:lang w:val="ru-RU"/>
              </w:rPr>
              <w:t>% или около 2,</w:t>
            </w:r>
            <w:r w:rsidR="0062281D" w:rsidRPr="00A22E29">
              <w:rPr>
                <w:rFonts w:ascii="Times New Roman" w:hAnsi="Times New Roman" w:cs="Times New Roman"/>
                <w:sz w:val="28"/>
                <w:szCs w:val="28"/>
                <w:lang w:val="ru-RU"/>
              </w:rPr>
              <w:t>1</w:t>
            </w:r>
            <w:r w:rsidRPr="00A22E29">
              <w:rPr>
                <w:rFonts w:ascii="Times New Roman" w:hAnsi="Times New Roman" w:cs="Times New Roman"/>
                <w:sz w:val="28"/>
                <w:szCs w:val="28"/>
                <w:lang w:val="ru-RU"/>
              </w:rPr>
              <w:t xml:space="preserve"> млн. человек (</w:t>
            </w:r>
            <w:r w:rsidR="0019186B" w:rsidRPr="00A22E29">
              <w:rPr>
                <w:rFonts w:ascii="Times New Roman" w:hAnsi="Times New Roman" w:cs="Times New Roman"/>
                <w:sz w:val="28"/>
                <w:szCs w:val="28"/>
                <w:lang w:val="ru-RU"/>
              </w:rPr>
              <w:t>3</w:t>
            </w:r>
            <w:r w:rsidR="003B2DBA" w:rsidRPr="00A22E29">
              <w:rPr>
                <w:rFonts w:ascii="Times New Roman" w:hAnsi="Times New Roman" w:cs="Times New Roman"/>
                <w:sz w:val="28"/>
                <w:szCs w:val="28"/>
                <w:lang w:val="ru-RU"/>
              </w:rPr>
              <w:t xml:space="preserve"> квартал </w:t>
            </w:r>
            <w:r w:rsidRPr="00A22E29">
              <w:rPr>
                <w:rFonts w:ascii="Times New Roman" w:hAnsi="Times New Roman" w:cs="Times New Roman"/>
                <w:sz w:val="28"/>
                <w:szCs w:val="28"/>
                <w:lang w:val="ru-RU"/>
              </w:rPr>
              <w:t>201</w:t>
            </w:r>
            <w:r w:rsidR="0019186B" w:rsidRPr="00A22E29">
              <w:rPr>
                <w:rFonts w:ascii="Times New Roman" w:hAnsi="Times New Roman" w:cs="Times New Roman"/>
                <w:sz w:val="28"/>
                <w:szCs w:val="28"/>
                <w:lang w:val="ru-RU"/>
              </w:rPr>
              <w:t>8</w:t>
            </w:r>
            <w:r w:rsidR="0062281D" w:rsidRPr="00A22E29">
              <w:rPr>
                <w:rFonts w:ascii="Times New Roman" w:hAnsi="Times New Roman" w:cs="Times New Roman"/>
                <w:sz w:val="28"/>
                <w:szCs w:val="28"/>
                <w:lang w:val="ru-RU"/>
              </w:rPr>
              <w:t xml:space="preserve"> г. – 2</w:t>
            </w:r>
            <w:r w:rsidR="0053338A" w:rsidRPr="00A22E29">
              <w:rPr>
                <w:rFonts w:ascii="Times New Roman" w:hAnsi="Times New Roman" w:cs="Times New Roman"/>
                <w:sz w:val="28"/>
                <w:szCs w:val="28"/>
                <w:lang w:val="ru-RU"/>
              </w:rPr>
              <w:t>4</w:t>
            </w:r>
            <w:r w:rsidR="0062281D" w:rsidRPr="00A22E29">
              <w:rPr>
                <w:rFonts w:ascii="Times New Roman" w:hAnsi="Times New Roman" w:cs="Times New Roman"/>
                <w:sz w:val="28"/>
                <w:szCs w:val="28"/>
                <w:lang w:val="ru-RU"/>
              </w:rPr>
              <w:t>,</w:t>
            </w:r>
            <w:r w:rsidR="0053338A" w:rsidRPr="00A22E29">
              <w:rPr>
                <w:rFonts w:ascii="Times New Roman" w:hAnsi="Times New Roman" w:cs="Times New Roman"/>
                <w:sz w:val="28"/>
                <w:szCs w:val="28"/>
                <w:lang w:val="ru-RU"/>
              </w:rPr>
              <w:t>2</w:t>
            </w:r>
            <w:r w:rsidRPr="00A22E29">
              <w:rPr>
                <w:rFonts w:ascii="Times New Roman" w:hAnsi="Times New Roman" w:cs="Times New Roman"/>
                <w:sz w:val="28"/>
                <w:szCs w:val="28"/>
                <w:lang w:val="ru-RU"/>
              </w:rPr>
              <w:t xml:space="preserve">% или более </w:t>
            </w:r>
            <w:r w:rsidR="0062281D" w:rsidRPr="00A22E29">
              <w:rPr>
                <w:rFonts w:ascii="Times New Roman" w:hAnsi="Times New Roman" w:cs="Times New Roman"/>
                <w:sz w:val="28"/>
                <w:szCs w:val="28"/>
                <w:lang w:val="ru-RU"/>
              </w:rPr>
              <w:t>2,1</w:t>
            </w:r>
            <w:r w:rsidRPr="00A22E29">
              <w:rPr>
                <w:rFonts w:ascii="Times New Roman" w:hAnsi="Times New Roman" w:cs="Times New Roman"/>
                <w:sz w:val="28"/>
                <w:szCs w:val="28"/>
                <w:lang w:val="ru-RU"/>
              </w:rPr>
              <w:t xml:space="preserve"> млн. человек, </w:t>
            </w:r>
            <w:r w:rsidR="0019186B" w:rsidRPr="00A22E29">
              <w:rPr>
                <w:rFonts w:ascii="Times New Roman" w:hAnsi="Times New Roman" w:cs="Times New Roman"/>
                <w:sz w:val="28"/>
                <w:szCs w:val="28"/>
                <w:lang w:val="ru-RU"/>
              </w:rPr>
              <w:t>3</w:t>
            </w:r>
            <w:r w:rsidR="0062281D" w:rsidRPr="00A22E29">
              <w:rPr>
                <w:rFonts w:ascii="Times New Roman" w:hAnsi="Times New Roman" w:cs="Times New Roman"/>
                <w:sz w:val="28"/>
                <w:szCs w:val="28"/>
                <w:lang w:val="ru-RU"/>
              </w:rPr>
              <w:t xml:space="preserve"> квартал 201</w:t>
            </w:r>
            <w:r w:rsidR="0019186B" w:rsidRPr="00A22E29">
              <w:rPr>
                <w:rFonts w:ascii="Times New Roman" w:hAnsi="Times New Roman" w:cs="Times New Roman"/>
                <w:sz w:val="28"/>
                <w:szCs w:val="28"/>
                <w:lang w:val="ru-RU"/>
              </w:rPr>
              <w:t>7</w:t>
            </w:r>
            <w:r w:rsidR="003B2DBA" w:rsidRPr="00A22E29">
              <w:rPr>
                <w:rFonts w:ascii="Times New Roman" w:hAnsi="Times New Roman" w:cs="Times New Roman"/>
                <w:sz w:val="28"/>
                <w:szCs w:val="28"/>
                <w:lang w:val="ru-RU"/>
              </w:rPr>
              <w:t xml:space="preserve"> г. </w:t>
            </w:r>
            <w:r w:rsidR="00C772A9" w:rsidRPr="00A22E29">
              <w:rPr>
                <w:rFonts w:ascii="Times New Roman" w:hAnsi="Times New Roman" w:cs="Times New Roman"/>
                <w:sz w:val="28"/>
                <w:szCs w:val="28"/>
                <w:lang w:val="ru-RU"/>
              </w:rPr>
              <w:t>–</w:t>
            </w:r>
            <w:r w:rsidR="003B2DBA" w:rsidRPr="00A22E29">
              <w:rPr>
                <w:rFonts w:ascii="Times New Roman" w:hAnsi="Times New Roman" w:cs="Times New Roman"/>
                <w:sz w:val="28"/>
                <w:szCs w:val="28"/>
                <w:lang w:val="ru-RU"/>
              </w:rPr>
              <w:t xml:space="preserve"> 2</w:t>
            </w:r>
            <w:r w:rsidR="00F1084B" w:rsidRPr="00A22E29">
              <w:rPr>
                <w:rFonts w:ascii="Times New Roman" w:hAnsi="Times New Roman" w:cs="Times New Roman"/>
                <w:sz w:val="28"/>
                <w:szCs w:val="28"/>
                <w:lang w:val="ru-RU"/>
              </w:rPr>
              <w:t>5</w:t>
            </w:r>
            <w:r w:rsidR="00C772A9" w:rsidRPr="00A22E29">
              <w:rPr>
                <w:rFonts w:ascii="Times New Roman" w:hAnsi="Times New Roman" w:cs="Times New Roman"/>
                <w:sz w:val="28"/>
                <w:szCs w:val="28"/>
                <w:lang w:val="ru-RU"/>
              </w:rPr>
              <w:t>,</w:t>
            </w:r>
            <w:r w:rsidR="0053338A" w:rsidRPr="00A22E29">
              <w:rPr>
                <w:rFonts w:ascii="Times New Roman" w:hAnsi="Times New Roman" w:cs="Times New Roman"/>
                <w:sz w:val="28"/>
                <w:szCs w:val="28"/>
                <w:lang w:val="ru-RU"/>
              </w:rPr>
              <w:t>4</w:t>
            </w:r>
            <w:r w:rsidR="003B2DBA" w:rsidRPr="00A22E29">
              <w:rPr>
                <w:rFonts w:ascii="Times New Roman" w:hAnsi="Times New Roman" w:cs="Times New Roman"/>
                <w:sz w:val="28"/>
                <w:szCs w:val="28"/>
                <w:lang w:val="ru-RU"/>
              </w:rPr>
              <w:t>% или 2,2 млн. человек</w:t>
            </w:r>
            <w:r w:rsidRPr="00A22E29">
              <w:rPr>
                <w:rFonts w:ascii="Times New Roman" w:hAnsi="Times New Roman" w:cs="Times New Roman"/>
                <w:sz w:val="28"/>
                <w:szCs w:val="28"/>
                <w:lang w:val="ru-RU"/>
              </w:rPr>
              <w:t>).</w:t>
            </w:r>
          </w:p>
          <w:p w:rsidR="004977D9" w:rsidRPr="00A22E29" w:rsidRDefault="004977D9" w:rsidP="00663A39">
            <w:pPr>
              <w:spacing w:after="0" w:line="240" w:lineRule="auto"/>
              <w:ind w:firstLine="284"/>
              <w:jc w:val="both"/>
              <w:rPr>
                <w:rFonts w:ascii="Times New Roman" w:hAnsi="Times New Roman" w:cs="Times New Roman"/>
                <w:sz w:val="28"/>
                <w:szCs w:val="28"/>
                <w:lang w:val="ru-RU"/>
              </w:rPr>
            </w:pPr>
            <w:r w:rsidRPr="00A22E29">
              <w:rPr>
                <w:rFonts w:ascii="Times New Roman" w:hAnsi="Times New Roman" w:cs="Times New Roman"/>
                <w:sz w:val="28"/>
                <w:szCs w:val="28"/>
                <w:lang w:val="ru-RU"/>
              </w:rPr>
              <w:t>Так</w:t>
            </w:r>
            <w:r w:rsidR="001907AA" w:rsidRPr="00A22E29">
              <w:rPr>
                <w:rFonts w:ascii="Times New Roman" w:hAnsi="Times New Roman" w:cs="Times New Roman"/>
                <w:sz w:val="28"/>
                <w:szCs w:val="28"/>
                <w:lang w:val="ru-RU"/>
              </w:rPr>
              <w:t>,</w:t>
            </w:r>
            <w:r w:rsidRPr="00A22E29">
              <w:rPr>
                <w:rFonts w:ascii="Times New Roman" w:hAnsi="Times New Roman" w:cs="Times New Roman"/>
                <w:sz w:val="28"/>
                <w:szCs w:val="28"/>
                <w:lang w:val="ru-RU"/>
              </w:rPr>
              <w:t xml:space="preserve"> в структуре </w:t>
            </w:r>
            <w:r w:rsidR="00B03312" w:rsidRPr="00A22E29">
              <w:rPr>
                <w:rFonts w:ascii="Times New Roman" w:hAnsi="Times New Roman" w:cs="Times New Roman"/>
                <w:sz w:val="28"/>
                <w:szCs w:val="28"/>
                <w:lang w:val="ru-RU"/>
              </w:rPr>
              <w:t>друг</w:t>
            </w:r>
            <w:r w:rsidR="00E90878" w:rsidRPr="00A22E29">
              <w:rPr>
                <w:rFonts w:ascii="Times New Roman" w:hAnsi="Times New Roman" w:cs="Times New Roman"/>
                <w:sz w:val="28"/>
                <w:szCs w:val="28"/>
                <w:lang w:val="ru-RU"/>
              </w:rPr>
              <w:t>ие</w:t>
            </w:r>
            <w:r w:rsidR="00B03312" w:rsidRPr="00A22E29">
              <w:rPr>
                <w:rFonts w:ascii="Times New Roman" w:hAnsi="Times New Roman" w:cs="Times New Roman"/>
                <w:sz w:val="28"/>
                <w:szCs w:val="28"/>
                <w:lang w:val="ru-RU"/>
              </w:rPr>
              <w:t xml:space="preserve"> категории </w:t>
            </w:r>
            <w:r w:rsidR="00E90878" w:rsidRPr="00A22E29">
              <w:rPr>
                <w:rFonts w:ascii="Times New Roman" w:hAnsi="Times New Roman" w:cs="Times New Roman"/>
                <w:sz w:val="28"/>
                <w:szCs w:val="28"/>
                <w:lang w:val="ru-RU"/>
              </w:rPr>
              <w:t xml:space="preserve">занятого населения </w:t>
            </w:r>
            <w:r w:rsidR="0053338A" w:rsidRPr="00A22E29">
              <w:rPr>
                <w:rFonts w:ascii="Times New Roman" w:hAnsi="Times New Roman" w:cs="Times New Roman"/>
                <w:sz w:val="28"/>
                <w:szCs w:val="28"/>
                <w:lang w:val="ru-RU"/>
              </w:rPr>
              <w:t>9</w:t>
            </w:r>
            <w:r w:rsidR="001907AA" w:rsidRPr="00A22E29">
              <w:rPr>
                <w:rFonts w:ascii="Times New Roman" w:hAnsi="Times New Roman" w:cs="Times New Roman"/>
                <w:sz w:val="28"/>
                <w:szCs w:val="28"/>
                <w:lang w:val="ru-RU"/>
              </w:rPr>
              <w:t>,</w:t>
            </w:r>
            <w:r w:rsidR="0053338A" w:rsidRPr="00A22E29">
              <w:rPr>
                <w:rFonts w:ascii="Times New Roman" w:hAnsi="Times New Roman" w:cs="Times New Roman"/>
                <w:sz w:val="28"/>
                <w:szCs w:val="28"/>
                <w:lang w:val="ru-RU"/>
              </w:rPr>
              <w:t>1</w:t>
            </w:r>
            <w:r w:rsidRPr="00A22E29">
              <w:rPr>
                <w:rFonts w:ascii="Times New Roman" w:hAnsi="Times New Roman" w:cs="Times New Roman"/>
                <w:sz w:val="28"/>
                <w:szCs w:val="28"/>
                <w:lang w:val="ru-RU"/>
              </w:rPr>
              <w:t xml:space="preserve"> % отнесены к занятым непродуктивно (</w:t>
            </w:r>
            <w:r w:rsidR="00716DBF" w:rsidRPr="00A22E29">
              <w:rPr>
                <w:rFonts w:ascii="Times New Roman" w:hAnsi="Times New Roman" w:cs="Times New Roman"/>
                <w:sz w:val="28"/>
                <w:szCs w:val="28"/>
                <w:lang w:val="ru-RU"/>
              </w:rPr>
              <w:t>3</w:t>
            </w:r>
            <w:r w:rsidRPr="00A22E29">
              <w:rPr>
                <w:rFonts w:ascii="Times New Roman" w:hAnsi="Times New Roman" w:cs="Times New Roman"/>
                <w:sz w:val="28"/>
                <w:szCs w:val="28"/>
                <w:lang w:val="ru-RU"/>
              </w:rPr>
              <w:t xml:space="preserve"> кв. 201</w:t>
            </w:r>
            <w:r w:rsidR="00716DBF" w:rsidRPr="00A22E29">
              <w:rPr>
                <w:rFonts w:ascii="Times New Roman" w:hAnsi="Times New Roman" w:cs="Times New Roman"/>
                <w:sz w:val="28"/>
                <w:szCs w:val="28"/>
                <w:lang w:val="ru-RU"/>
              </w:rPr>
              <w:t>8</w:t>
            </w:r>
            <w:r w:rsidR="00E22FC5" w:rsidRPr="00A22E29">
              <w:rPr>
                <w:rFonts w:ascii="Times New Roman" w:hAnsi="Times New Roman" w:cs="Times New Roman"/>
                <w:sz w:val="28"/>
                <w:szCs w:val="28"/>
                <w:lang w:val="ru-RU"/>
              </w:rPr>
              <w:t xml:space="preserve"> </w:t>
            </w:r>
            <w:r w:rsidRPr="00A22E29">
              <w:rPr>
                <w:rFonts w:ascii="Times New Roman" w:hAnsi="Times New Roman" w:cs="Times New Roman"/>
                <w:sz w:val="28"/>
                <w:szCs w:val="28"/>
                <w:lang w:val="ru-RU"/>
              </w:rPr>
              <w:t>г.</w:t>
            </w:r>
            <w:r w:rsidR="001907AA" w:rsidRPr="00A22E29">
              <w:rPr>
                <w:rFonts w:ascii="Times New Roman" w:hAnsi="Times New Roman" w:cs="Times New Roman"/>
                <w:sz w:val="28"/>
                <w:szCs w:val="28"/>
                <w:lang w:val="ru-RU"/>
              </w:rPr>
              <w:t xml:space="preserve"> – 1</w:t>
            </w:r>
            <w:r w:rsidR="00716DBF" w:rsidRPr="00A22E29">
              <w:rPr>
                <w:rFonts w:ascii="Times New Roman" w:hAnsi="Times New Roman" w:cs="Times New Roman"/>
                <w:sz w:val="28"/>
                <w:szCs w:val="28"/>
                <w:lang w:val="ru-RU"/>
              </w:rPr>
              <w:t>0,3</w:t>
            </w:r>
            <w:r w:rsidR="001907AA" w:rsidRPr="00A22E29">
              <w:rPr>
                <w:rFonts w:ascii="Times New Roman" w:hAnsi="Times New Roman" w:cs="Times New Roman"/>
                <w:sz w:val="28"/>
                <w:szCs w:val="28"/>
                <w:lang w:val="ru-RU"/>
              </w:rPr>
              <w:t>%</w:t>
            </w:r>
            <w:r w:rsidRPr="00A22E29">
              <w:rPr>
                <w:rFonts w:ascii="Times New Roman" w:hAnsi="Times New Roman" w:cs="Times New Roman"/>
                <w:sz w:val="28"/>
                <w:szCs w:val="28"/>
                <w:lang w:val="ru-RU"/>
              </w:rPr>
              <w:t xml:space="preserve">, </w:t>
            </w:r>
            <w:r w:rsidR="00716DBF" w:rsidRPr="00A22E29">
              <w:rPr>
                <w:rFonts w:ascii="Times New Roman" w:hAnsi="Times New Roman" w:cs="Times New Roman"/>
                <w:sz w:val="28"/>
                <w:szCs w:val="28"/>
                <w:lang w:val="ru-RU"/>
              </w:rPr>
              <w:t>3</w:t>
            </w:r>
            <w:r w:rsidR="00F1084B" w:rsidRPr="00A22E29">
              <w:rPr>
                <w:rFonts w:ascii="Times New Roman" w:hAnsi="Times New Roman" w:cs="Times New Roman"/>
                <w:sz w:val="28"/>
                <w:szCs w:val="28"/>
                <w:lang w:val="ru-RU"/>
              </w:rPr>
              <w:t xml:space="preserve"> кв.</w:t>
            </w:r>
            <w:r w:rsidR="00716DBF" w:rsidRPr="00A22E29">
              <w:rPr>
                <w:rFonts w:ascii="Times New Roman" w:hAnsi="Times New Roman" w:cs="Times New Roman"/>
                <w:sz w:val="28"/>
                <w:szCs w:val="28"/>
                <w:lang w:val="ru-RU"/>
              </w:rPr>
              <w:t xml:space="preserve"> </w:t>
            </w:r>
            <w:r w:rsidRPr="00A22E29">
              <w:rPr>
                <w:rFonts w:ascii="Times New Roman" w:hAnsi="Times New Roman" w:cs="Times New Roman"/>
                <w:sz w:val="28"/>
                <w:szCs w:val="28"/>
                <w:lang w:val="ru-RU"/>
              </w:rPr>
              <w:t>201</w:t>
            </w:r>
            <w:r w:rsidR="00716DBF" w:rsidRPr="00A22E29">
              <w:rPr>
                <w:rFonts w:ascii="Times New Roman" w:hAnsi="Times New Roman" w:cs="Times New Roman"/>
                <w:sz w:val="28"/>
                <w:szCs w:val="28"/>
                <w:lang w:val="ru-RU"/>
              </w:rPr>
              <w:t>7</w:t>
            </w:r>
            <w:r w:rsidR="00F1084B" w:rsidRPr="00A22E29">
              <w:rPr>
                <w:rFonts w:ascii="Times New Roman" w:hAnsi="Times New Roman" w:cs="Times New Roman"/>
                <w:sz w:val="28"/>
                <w:szCs w:val="28"/>
                <w:lang w:val="ru-RU"/>
              </w:rPr>
              <w:t xml:space="preserve"> г.</w:t>
            </w:r>
            <w:r w:rsidRPr="00A22E29">
              <w:rPr>
                <w:rFonts w:ascii="Times New Roman" w:hAnsi="Times New Roman" w:cs="Times New Roman"/>
                <w:sz w:val="28"/>
                <w:szCs w:val="28"/>
                <w:lang w:val="ru-RU"/>
              </w:rPr>
              <w:t xml:space="preserve"> – </w:t>
            </w:r>
            <w:r w:rsidR="0053338A" w:rsidRPr="00A22E29">
              <w:rPr>
                <w:rFonts w:ascii="Times New Roman" w:hAnsi="Times New Roman" w:cs="Times New Roman"/>
                <w:sz w:val="28"/>
                <w:szCs w:val="28"/>
                <w:lang w:val="ru-RU"/>
              </w:rPr>
              <w:t>1</w:t>
            </w:r>
            <w:r w:rsidR="00716DBF" w:rsidRPr="00A22E29">
              <w:rPr>
                <w:rFonts w:ascii="Times New Roman" w:hAnsi="Times New Roman" w:cs="Times New Roman"/>
                <w:sz w:val="28"/>
                <w:szCs w:val="28"/>
                <w:lang w:val="ru-RU"/>
              </w:rPr>
              <w:t>2,7</w:t>
            </w:r>
            <w:r w:rsidRPr="00A22E29">
              <w:rPr>
                <w:rFonts w:ascii="Times New Roman" w:hAnsi="Times New Roman" w:cs="Times New Roman"/>
                <w:sz w:val="28"/>
                <w:szCs w:val="28"/>
                <w:lang w:val="ru-RU"/>
              </w:rPr>
              <w:t xml:space="preserve"> %). Основная часть </w:t>
            </w:r>
            <w:r w:rsidR="000370A2" w:rsidRPr="00A22E29">
              <w:rPr>
                <w:rFonts w:ascii="Times New Roman" w:hAnsi="Times New Roman" w:cs="Times New Roman"/>
                <w:sz w:val="28"/>
                <w:szCs w:val="28"/>
                <w:lang w:val="ru-RU"/>
              </w:rPr>
              <w:t xml:space="preserve"> другой категории занятого населения </w:t>
            </w:r>
            <w:r w:rsidRPr="00A22E29">
              <w:rPr>
                <w:rFonts w:ascii="Times New Roman" w:hAnsi="Times New Roman" w:cs="Times New Roman"/>
                <w:sz w:val="28"/>
                <w:szCs w:val="28"/>
                <w:lang w:val="ru-RU"/>
              </w:rPr>
              <w:t xml:space="preserve">проживает в сельской местности и занята на личном подворье, доходы от которого зачастую невелики. С целью вовлечения </w:t>
            </w:r>
            <w:r w:rsidR="00E3719F" w:rsidRPr="00A22E29">
              <w:rPr>
                <w:rFonts w:ascii="Times New Roman" w:hAnsi="Times New Roman" w:cs="Times New Roman"/>
                <w:sz w:val="28"/>
                <w:szCs w:val="28"/>
                <w:lang w:val="ru-RU"/>
              </w:rPr>
              <w:t>данной</w:t>
            </w:r>
            <w:r w:rsidRPr="00A22E29">
              <w:rPr>
                <w:rFonts w:ascii="Times New Roman" w:hAnsi="Times New Roman" w:cs="Times New Roman"/>
                <w:sz w:val="28"/>
                <w:szCs w:val="28"/>
                <w:lang w:val="ru-RU"/>
              </w:rPr>
              <w:t xml:space="preserve"> категории лиц в систему </w:t>
            </w:r>
            <w:r w:rsidRPr="00A22E29">
              <w:rPr>
                <w:rFonts w:ascii="Times New Roman" w:hAnsi="Times New Roman" w:cs="Times New Roman"/>
                <w:sz w:val="28"/>
                <w:szCs w:val="28"/>
                <w:lang w:val="ru-RU"/>
              </w:rPr>
              <w:lastRenderedPageBreak/>
              <w:t xml:space="preserve">социального обеспечения в рамках </w:t>
            </w:r>
            <w:r w:rsidR="00446D49" w:rsidRPr="00A22E29">
              <w:rPr>
                <w:rFonts w:ascii="Times New Roman" w:hAnsi="Times New Roman" w:cs="Times New Roman"/>
                <w:sz w:val="28"/>
                <w:szCs w:val="28"/>
                <w:lang w:val="ru-RU"/>
              </w:rPr>
              <w:t>П</w:t>
            </w:r>
            <w:r w:rsidRPr="00A22E29">
              <w:rPr>
                <w:rFonts w:ascii="Times New Roman" w:hAnsi="Times New Roman" w:cs="Times New Roman"/>
                <w:sz w:val="28"/>
                <w:szCs w:val="28"/>
                <w:lang w:val="ru-RU"/>
              </w:rPr>
              <w:t xml:space="preserve">рограммы предусмотрена выдача </w:t>
            </w:r>
            <w:proofErr w:type="spellStart"/>
            <w:r w:rsidRPr="00A22E29">
              <w:rPr>
                <w:rFonts w:ascii="Times New Roman" w:hAnsi="Times New Roman" w:cs="Times New Roman"/>
                <w:sz w:val="28"/>
                <w:szCs w:val="28"/>
                <w:lang w:val="ru-RU"/>
              </w:rPr>
              <w:t>микрокредитов</w:t>
            </w:r>
            <w:proofErr w:type="spellEnd"/>
            <w:r w:rsidRPr="00A22E29">
              <w:rPr>
                <w:rFonts w:ascii="Times New Roman" w:hAnsi="Times New Roman" w:cs="Times New Roman"/>
                <w:sz w:val="28"/>
                <w:szCs w:val="28"/>
                <w:lang w:val="ru-RU"/>
              </w:rPr>
              <w:t xml:space="preserve"> для открытия или расширения собственного дела.</w:t>
            </w:r>
          </w:p>
          <w:p w:rsidR="00001B2E" w:rsidRPr="00A22E29" w:rsidRDefault="00001B2E" w:rsidP="00001B2E">
            <w:pPr>
              <w:spacing w:after="0" w:line="240" w:lineRule="auto"/>
              <w:ind w:firstLine="284"/>
              <w:jc w:val="both"/>
              <w:rPr>
                <w:rFonts w:ascii="Times New Roman" w:hAnsi="Times New Roman" w:cs="Times New Roman"/>
                <w:sz w:val="28"/>
                <w:szCs w:val="28"/>
                <w:lang w:val="ru-RU"/>
              </w:rPr>
            </w:pPr>
            <w:r w:rsidRPr="00A22E29">
              <w:rPr>
                <w:rFonts w:ascii="Times New Roman" w:hAnsi="Times New Roman" w:cs="Times New Roman"/>
                <w:sz w:val="28"/>
                <w:szCs w:val="28"/>
                <w:lang w:val="ru-RU"/>
              </w:rPr>
              <w:t xml:space="preserve">В 2019 году выдано 17 774 </w:t>
            </w:r>
            <w:proofErr w:type="spellStart"/>
            <w:r w:rsidRPr="00A22E29">
              <w:rPr>
                <w:rFonts w:ascii="Times New Roman" w:hAnsi="Times New Roman" w:cs="Times New Roman"/>
                <w:sz w:val="28"/>
                <w:szCs w:val="28"/>
                <w:lang w:val="ru-RU"/>
              </w:rPr>
              <w:t>микрокредитов</w:t>
            </w:r>
            <w:proofErr w:type="spellEnd"/>
            <w:r w:rsidRPr="00A22E29">
              <w:rPr>
                <w:rFonts w:ascii="Times New Roman" w:hAnsi="Times New Roman" w:cs="Times New Roman"/>
                <w:sz w:val="28"/>
                <w:szCs w:val="28"/>
                <w:lang w:val="ru-RU"/>
              </w:rPr>
              <w:t xml:space="preserve"> (план - 19 тыс.), из них на селе – 15 633 или 94% от годового плана (16,7 тыс.), в городах – 2 141 или 92% от годового плана (2,3 тыс.). Из числа </w:t>
            </w:r>
            <w:proofErr w:type="gramStart"/>
            <w:r w:rsidRPr="00A22E29">
              <w:rPr>
                <w:rFonts w:ascii="Times New Roman" w:hAnsi="Times New Roman" w:cs="Times New Roman"/>
                <w:sz w:val="28"/>
                <w:szCs w:val="28"/>
                <w:lang w:val="ru-RU"/>
              </w:rPr>
              <w:t>выданных</w:t>
            </w:r>
            <w:proofErr w:type="gramEnd"/>
            <w:r w:rsidRPr="00A22E29">
              <w:rPr>
                <w:rFonts w:ascii="Times New Roman" w:hAnsi="Times New Roman" w:cs="Times New Roman"/>
                <w:sz w:val="28"/>
                <w:szCs w:val="28"/>
                <w:lang w:val="ru-RU"/>
              </w:rPr>
              <w:t xml:space="preserve"> </w:t>
            </w:r>
            <w:proofErr w:type="spellStart"/>
            <w:r w:rsidRPr="00A22E29">
              <w:rPr>
                <w:rFonts w:ascii="Times New Roman" w:hAnsi="Times New Roman" w:cs="Times New Roman"/>
                <w:sz w:val="28"/>
                <w:szCs w:val="28"/>
                <w:lang w:val="ru-RU"/>
              </w:rPr>
              <w:t>микрокредитов</w:t>
            </w:r>
            <w:proofErr w:type="spellEnd"/>
            <w:r w:rsidRPr="00A22E29">
              <w:rPr>
                <w:rFonts w:ascii="Times New Roman" w:hAnsi="Times New Roman" w:cs="Times New Roman"/>
                <w:sz w:val="28"/>
                <w:szCs w:val="28"/>
                <w:lang w:val="ru-RU"/>
              </w:rPr>
              <w:t>:</w:t>
            </w:r>
          </w:p>
          <w:p w:rsidR="00001B2E" w:rsidRPr="00A22E29" w:rsidRDefault="00001B2E" w:rsidP="00001B2E">
            <w:pPr>
              <w:spacing w:after="0" w:line="240" w:lineRule="auto"/>
              <w:ind w:firstLine="284"/>
              <w:jc w:val="both"/>
              <w:rPr>
                <w:rFonts w:ascii="Times New Roman" w:hAnsi="Times New Roman" w:cs="Times New Roman"/>
                <w:sz w:val="28"/>
                <w:szCs w:val="28"/>
                <w:lang w:val="ru-RU"/>
              </w:rPr>
            </w:pPr>
            <w:r w:rsidRPr="00A22E29">
              <w:rPr>
                <w:rFonts w:ascii="Times New Roman" w:hAnsi="Times New Roman" w:cs="Times New Roman"/>
                <w:sz w:val="28"/>
                <w:szCs w:val="28"/>
                <w:lang w:val="ru-RU"/>
              </w:rPr>
              <w:t xml:space="preserve">- на поддержку </w:t>
            </w:r>
            <w:proofErr w:type="spellStart"/>
            <w:r w:rsidRPr="00A22E29">
              <w:rPr>
                <w:rFonts w:ascii="Times New Roman" w:hAnsi="Times New Roman" w:cs="Times New Roman"/>
                <w:sz w:val="28"/>
                <w:szCs w:val="28"/>
                <w:lang w:val="ru-RU"/>
              </w:rPr>
              <w:t>Start-up</w:t>
            </w:r>
            <w:proofErr w:type="spellEnd"/>
            <w:r w:rsidRPr="00A22E29">
              <w:rPr>
                <w:rFonts w:ascii="Times New Roman" w:hAnsi="Times New Roman" w:cs="Times New Roman"/>
                <w:sz w:val="28"/>
                <w:szCs w:val="28"/>
                <w:lang w:val="ru-RU"/>
              </w:rPr>
              <w:t xml:space="preserve"> проектов выдано 10 656 </w:t>
            </w:r>
            <w:proofErr w:type="spellStart"/>
            <w:r w:rsidRPr="00A22E29">
              <w:rPr>
                <w:rFonts w:ascii="Times New Roman" w:hAnsi="Times New Roman" w:cs="Times New Roman"/>
                <w:sz w:val="28"/>
                <w:szCs w:val="28"/>
                <w:lang w:val="ru-RU"/>
              </w:rPr>
              <w:t>микрокредитов</w:t>
            </w:r>
            <w:proofErr w:type="spellEnd"/>
            <w:r w:rsidRPr="00A22E29">
              <w:rPr>
                <w:rFonts w:ascii="Times New Roman" w:hAnsi="Times New Roman" w:cs="Times New Roman"/>
                <w:sz w:val="28"/>
                <w:szCs w:val="28"/>
                <w:lang w:val="ru-RU"/>
              </w:rPr>
              <w:t xml:space="preserve"> (60%);</w:t>
            </w:r>
          </w:p>
          <w:p w:rsidR="00001B2E" w:rsidRPr="00A22E29" w:rsidRDefault="00001B2E" w:rsidP="00001B2E">
            <w:pPr>
              <w:spacing w:after="0" w:line="240" w:lineRule="auto"/>
              <w:ind w:firstLine="284"/>
              <w:jc w:val="both"/>
              <w:rPr>
                <w:rFonts w:ascii="Times New Roman" w:hAnsi="Times New Roman" w:cs="Times New Roman"/>
                <w:sz w:val="28"/>
                <w:szCs w:val="28"/>
                <w:lang w:val="ru-RU"/>
              </w:rPr>
            </w:pPr>
            <w:r w:rsidRPr="00A22E29">
              <w:rPr>
                <w:rFonts w:ascii="Times New Roman" w:hAnsi="Times New Roman" w:cs="Times New Roman"/>
                <w:sz w:val="28"/>
                <w:szCs w:val="28"/>
                <w:lang w:val="ru-RU"/>
              </w:rPr>
              <w:t xml:space="preserve">- на развитие направления якорной кооперации выдано 985 </w:t>
            </w:r>
            <w:proofErr w:type="spellStart"/>
            <w:r w:rsidRPr="00A22E29">
              <w:rPr>
                <w:rFonts w:ascii="Times New Roman" w:hAnsi="Times New Roman" w:cs="Times New Roman"/>
                <w:sz w:val="28"/>
                <w:szCs w:val="28"/>
                <w:lang w:val="ru-RU"/>
              </w:rPr>
              <w:t>микрокредитов</w:t>
            </w:r>
            <w:proofErr w:type="spellEnd"/>
            <w:r w:rsidRPr="00A22E29">
              <w:rPr>
                <w:rFonts w:ascii="Times New Roman" w:hAnsi="Times New Roman" w:cs="Times New Roman"/>
                <w:sz w:val="28"/>
                <w:szCs w:val="28"/>
                <w:lang w:val="ru-RU"/>
              </w:rPr>
              <w:t xml:space="preserve"> (6,2%);</w:t>
            </w:r>
          </w:p>
          <w:p w:rsidR="00001B2E" w:rsidRPr="00A22E29" w:rsidRDefault="00001B2E" w:rsidP="00001B2E">
            <w:pPr>
              <w:spacing w:after="0" w:line="240" w:lineRule="auto"/>
              <w:ind w:firstLine="284"/>
              <w:jc w:val="both"/>
              <w:rPr>
                <w:rFonts w:ascii="Times New Roman" w:hAnsi="Times New Roman" w:cs="Times New Roman"/>
                <w:sz w:val="28"/>
                <w:szCs w:val="28"/>
                <w:lang w:val="ru-RU"/>
              </w:rPr>
            </w:pPr>
            <w:r w:rsidRPr="00A22E29">
              <w:rPr>
                <w:rFonts w:ascii="Times New Roman" w:hAnsi="Times New Roman" w:cs="Times New Roman"/>
                <w:sz w:val="28"/>
                <w:szCs w:val="28"/>
                <w:lang w:val="ru-RU"/>
              </w:rPr>
              <w:t>- на р</w:t>
            </w:r>
            <w:r w:rsidR="003E45A4" w:rsidRPr="00A22E29">
              <w:rPr>
                <w:rFonts w:ascii="Times New Roman" w:hAnsi="Times New Roman" w:cs="Times New Roman"/>
                <w:sz w:val="28"/>
                <w:szCs w:val="28"/>
                <w:lang w:val="ru-RU"/>
              </w:rPr>
              <w:t>асширение собственного дела 6 13</w:t>
            </w:r>
            <w:r w:rsidRPr="00A22E29">
              <w:rPr>
                <w:rFonts w:ascii="Times New Roman" w:hAnsi="Times New Roman" w:cs="Times New Roman"/>
                <w:sz w:val="28"/>
                <w:szCs w:val="28"/>
                <w:lang w:val="ru-RU"/>
              </w:rPr>
              <w:t xml:space="preserve">3 </w:t>
            </w:r>
            <w:proofErr w:type="spellStart"/>
            <w:r w:rsidRPr="00A22E29">
              <w:rPr>
                <w:rFonts w:ascii="Times New Roman" w:hAnsi="Times New Roman" w:cs="Times New Roman"/>
                <w:sz w:val="28"/>
                <w:szCs w:val="28"/>
                <w:lang w:val="ru-RU"/>
              </w:rPr>
              <w:t>микрокредитов</w:t>
            </w:r>
            <w:proofErr w:type="spellEnd"/>
            <w:r w:rsidRPr="00A22E29">
              <w:rPr>
                <w:rFonts w:ascii="Times New Roman" w:hAnsi="Times New Roman" w:cs="Times New Roman"/>
                <w:sz w:val="28"/>
                <w:szCs w:val="28"/>
                <w:lang w:val="ru-RU"/>
              </w:rPr>
              <w:t xml:space="preserve"> (34%).</w:t>
            </w:r>
          </w:p>
          <w:p w:rsidR="00001B2E" w:rsidRPr="00A22E29" w:rsidRDefault="00001B2E" w:rsidP="00001B2E">
            <w:pPr>
              <w:spacing w:after="0" w:line="240" w:lineRule="auto"/>
              <w:ind w:firstLine="284"/>
              <w:jc w:val="both"/>
              <w:rPr>
                <w:rFonts w:ascii="Times New Roman" w:hAnsi="Times New Roman" w:cs="Times New Roman"/>
                <w:sz w:val="28"/>
                <w:szCs w:val="28"/>
                <w:lang w:val="ru-RU"/>
              </w:rPr>
            </w:pPr>
            <w:r w:rsidRPr="00A22E29">
              <w:rPr>
                <w:rFonts w:ascii="Times New Roman" w:hAnsi="Times New Roman" w:cs="Times New Roman"/>
                <w:sz w:val="28"/>
                <w:szCs w:val="28"/>
                <w:lang w:val="ru-RU"/>
              </w:rPr>
              <w:t xml:space="preserve">Из общего количество займов, 6 179 (село – 5 493) </w:t>
            </w:r>
            <w:proofErr w:type="spellStart"/>
            <w:r w:rsidRPr="00A22E29">
              <w:rPr>
                <w:rFonts w:ascii="Times New Roman" w:hAnsi="Times New Roman" w:cs="Times New Roman"/>
                <w:sz w:val="28"/>
                <w:szCs w:val="28"/>
                <w:lang w:val="ru-RU"/>
              </w:rPr>
              <w:t>микрокредитов</w:t>
            </w:r>
            <w:proofErr w:type="spellEnd"/>
            <w:r w:rsidRPr="00A22E29">
              <w:rPr>
                <w:rFonts w:ascii="Times New Roman" w:hAnsi="Times New Roman" w:cs="Times New Roman"/>
                <w:sz w:val="28"/>
                <w:szCs w:val="28"/>
                <w:lang w:val="ru-RU"/>
              </w:rPr>
              <w:t xml:space="preserve"> или 34,8% выдано женщинам, молодежи в возрасте до 29 лет – 3 314 </w:t>
            </w:r>
            <w:proofErr w:type="spellStart"/>
            <w:r w:rsidRPr="00A22E29">
              <w:rPr>
                <w:rFonts w:ascii="Times New Roman" w:hAnsi="Times New Roman" w:cs="Times New Roman"/>
                <w:sz w:val="28"/>
                <w:szCs w:val="28"/>
                <w:lang w:val="ru-RU"/>
              </w:rPr>
              <w:t>микрокредитов</w:t>
            </w:r>
            <w:proofErr w:type="spellEnd"/>
            <w:r w:rsidRPr="00A22E29">
              <w:rPr>
                <w:rFonts w:ascii="Times New Roman" w:hAnsi="Times New Roman" w:cs="Times New Roman"/>
                <w:sz w:val="28"/>
                <w:szCs w:val="28"/>
                <w:lang w:val="ru-RU"/>
              </w:rPr>
              <w:t xml:space="preserve"> (село – 3 250) или 18,6 %.</w:t>
            </w:r>
          </w:p>
          <w:p w:rsidR="00001B2E" w:rsidRPr="00A22E29" w:rsidRDefault="00001B2E" w:rsidP="00001B2E">
            <w:pPr>
              <w:spacing w:after="0" w:line="240" w:lineRule="auto"/>
              <w:ind w:firstLine="284"/>
              <w:jc w:val="both"/>
              <w:rPr>
                <w:rFonts w:ascii="Times New Roman" w:hAnsi="Times New Roman" w:cs="Times New Roman"/>
                <w:sz w:val="28"/>
                <w:szCs w:val="28"/>
                <w:lang w:val="ru-RU"/>
              </w:rPr>
            </w:pPr>
            <w:r w:rsidRPr="00A22E29">
              <w:rPr>
                <w:rFonts w:ascii="Times New Roman" w:hAnsi="Times New Roman" w:cs="Times New Roman"/>
                <w:sz w:val="28"/>
                <w:szCs w:val="28"/>
                <w:lang w:val="ru-RU"/>
              </w:rPr>
              <w:t xml:space="preserve">Получен важный социальный эффект в виде создания на селе 18 108 рабочих мест. </w:t>
            </w:r>
          </w:p>
          <w:p w:rsidR="00001B2E" w:rsidRPr="00A22E29" w:rsidRDefault="00001B2E" w:rsidP="00001B2E">
            <w:pPr>
              <w:spacing w:after="0" w:line="240" w:lineRule="auto"/>
              <w:ind w:firstLine="284"/>
              <w:jc w:val="both"/>
              <w:rPr>
                <w:rFonts w:ascii="Times New Roman" w:hAnsi="Times New Roman" w:cs="Times New Roman"/>
                <w:sz w:val="28"/>
                <w:szCs w:val="28"/>
                <w:lang w:val="ru-RU"/>
              </w:rPr>
            </w:pPr>
            <w:r w:rsidRPr="00A22E29">
              <w:rPr>
                <w:rFonts w:ascii="Times New Roman" w:hAnsi="Times New Roman" w:cs="Times New Roman"/>
                <w:sz w:val="28"/>
                <w:szCs w:val="28"/>
                <w:lang w:val="ru-RU"/>
              </w:rPr>
              <w:t xml:space="preserve">Обучением основам предпринимательства по проекту </w:t>
            </w:r>
            <w:proofErr w:type="spellStart"/>
            <w:r w:rsidRPr="00A22E29">
              <w:rPr>
                <w:rFonts w:ascii="Times New Roman" w:hAnsi="Times New Roman" w:cs="Times New Roman"/>
                <w:sz w:val="28"/>
                <w:szCs w:val="28"/>
                <w:lang w:val="ru-RU"/>
              </w:rPr>
              <w:t>Бастау</w:t>
            </w:r>
            <w:proofErr w:type="spellEnd"/>
            <w:r w:rsidRPr="00A22E29">
              <w:rPr>
                <w:rFonts w:ascii="Times New Roman" w:hAnsi="Times New Roman" w:cs="Times New Roman"/>
                <w:sz w:val="28"/>
                <w:szCs w:val="28"/>
                <w:lang w:val="ru-RU"/>
              </w:rPr>
              <w:t xml:space="preserve">-Бизнес охвачено 75 тыс. человек, или 100%, в том числе 20 тыс. молодых людей. Защитили бизнес проекты </w:t>
            </w:r>
          </w:p>
          <w:p w:rsidR="00001B2E" w:rsidRPr="00A22E29" w:rsidRDefault="00001B2E" w:rsidP="00001B2E">
            <w:pPr>
              <w:spacing w:after="0" w:line="240" w:lineRule="auto"/>
              <w:jc w:val="both"/>
              <w:rPr>
                <w:rFonts w:ascii="Times New Roman" w:hAnsi="Times New Roman" w:cs="Times New Roman"/>
                <w:sz w:val="28"/>
                <w:szCs w:val="28"/>
                <w:lang w:val="ru-RU"/>
              </w:rPr>
            </w:pPr>
            <w:r w:rsidRPr="00A22E29">
              <w:rPr>
                <w:rFonts w:ascii="Times New Roman" w:hAnsi="Times New Roman" w:cs="Times New Roman"/>
                <w:sz w:val="28"/>
                <w:szCs w:val="28"/>
                <w:lang w:val="ru-RU"/>
              </w:rPr>
              <w:t xml:space="preserve">61 293 человек, в том числе 4 520 человек получили </w:t>
            </w:r>
            <w:proofErr w:type="spellStart"/>
            <w:r w:rsidRPr="00A22E29">
              <w:rPr>
                <w:rFonts w:ascii="Times New Roman" w:hAnsi="Times New Roman" w:cs="Times New Roman"/>
                <w:sz w:val="28"/>
                <w:szCs w:val="28"/>
                <w:lang w:val="ru-RU"/>
              </w:rPr>
              <w:t>микрокредиты</w:t>
            </w:r>
            <w:proofErr w:type="spellEnd"/>
            <w:r w:rsidRPr="00A22E29">
              <w:rPr>
                <w:rFonts w:ascii="Times New Roman" w:hAnsi="Times New Roman" w:cs="Times New Roman"/>
                <w:sz w:val="28"/>
                <w:szCs w:val="28"/>
                <w:lang w:val="ru-RU"/>
              </w:rPr>
              <w:t xml:space="preserve"> и 14 386 человек гранты на реализацию новых бизнес идей. </w:t>
            </w:r>
          </w:p>
          <w:p w:rsidR="00001B2E" w:rsidRPr="00A22E29" w:rsidRDefault="00001B2E" w:rsidP="00001B2E">
            <w:pPr>
              <w:spacing w:after="0" w:line="240" w:lineRule="auto"/>
              <w:ind w:firstLine="284"/>
              <w:jc w:val="both"/>
              <w:rPr>
                <w:rFonts w:ascii="Times New Roman" w:hAnsi="Times New Roman" w:cs="Times New Roman"/>
                <w:sz w:val="28"/>
                <w:szCs w:val="28"/>
                <w:lang w:val="ru-RU"/>
              </w:rPr>
            </w:pPr>
            <w:r w:rsidRPr="00A22E29">
              <w:rPr>
                <w:rFonts w:ascii="Times New Roman" w:hAnsi="Times New Roman" w:cs="Times New Roman"/>
                <w:sz w:val="28"/>
                <w:szCs w:val="28"/>
                <w:lang w:val="ru-RU"/>
              </w:rPr>
              <w:t xml:space="preserve">В реализацию </w:t>
            </w:r>
            <w:proofErr w:type="gramStart"/>
            <w:r w:rsidRPr="00A22E29">
              <w:rPr>
                <w:rFonts w:ascii="Times New Roman" w:hAnsi="Times New Roman" w:cs="Times New Roman"/>
                <w:sz w:val="28"/>
                <w:szCs w:val="28"/>
                <w:lang w:val="ru-RU"/>
              </w:rPr>
              <w:t>задачи, обозначенной в Послании Главы государства предусмотрен</w:t>
            </w:r>
            <w:proofErr w:type="gramEnd"/>
            <w:r w:rsidRPr="00A22E29">
              <w:rPr>
                <w:rFonts w:ascii="Times New Roman" w:hAnsi="Times New Roman" w:cs="Times New Roman"/>
                <w:sz w:val="28"/>
                <w:szCs w:val="28"/>
                <w:lang w:val="ru-RU"/>
              </w:rPr>
              <w:t xml:space="preserve"> механизм предоставления </w:t>
            </w:r>
            <w:proofErr w:type="spellStart"/>
            <w:r w:rsidRPr="00A22E29">
              <w:rPr>
                <w:rFonts w:ascii="Times New Roman" w:hAnsi="Times New Roman" w:cs="Times New Roman"/>
                <w:sz w:val="28"/>
                <w:szCs w:val="28"/>
                <w:lang w:val="ru-RU"/>
              </w:rPr>
              <w:t>микрокредитов</w:t>
            </w:r>
            <w:proofErr w:type="spellEnd"/>
            <w:r w:rsidRPr="00A22E29">
              <w:rPr>
                <w:rFonts w:ascii="Times New Roman" w:hAnsi="Times New Roman" w:cs="Times New Roman"/>
                <w:sz w:val="28"/>
                <w:szCs w:val="28"/>
                <w:lang w:val="ru-RU"/>
              </w:rPr>
              <w:t xml:space="preserve"> членам </w:t>
            </w:r>
            <w:r w:rsidRPr="00A22E29">
              <w:rPr>
                <w:rFonts w:ascii="Times New Roman" w:hAnsi="Times New Roman" w:cs="Times New Roman"/>
                <w:sz w:val="28"/>
                <w:szCs w:val="28"/>
                <w:lang w:val="ru-RU"/>
              </w:rPr>
              <w:lastRenderedPageBreak/>
              <w:t xml:space="preserve">многодетных и малообеспеченных семей - предоставление </w:t>
            </w:r>
            <w:proofErr w:type="spellStart"/>
            <w:r w:rsidRPr="00A22E29">
              <w:rPr>
                <w:rFonts w:ascii="Times New Roman" w:hAnsi="Times New Roman" w:cs="Times New Roman"/>
                <w:sz w:val="28"/>
                <w:szCs w:val="28"/>
                <w:lang w:val="ru-RU"/>
              </w:rPr>
              <w:t>микрокредитов</w:t>
            </w:r>
            <w:proofErr w:type="spellEnd"/>
            <w:r w:rsidRPr="00A22E29">
              <w:rPr>
                <w:rFonts w:ascii="Times New Roman" w:hAnsi="Times New Roman" w:cs="Times New Roman"/>
                <w:sz w:val="28"/>
                <w:szCs w:val="28"/>
                <w:lang w:val="ru-RU"/>
              </w:rPr>
              <w:t xml:space="preserve"> на льготных условиях с процентной ставкой не более 4% годовых со сроком до 7-и лет.</w:t>
            </w:r>
          </w:p>
          <w:p w:rsidR="00001B2E" w:rsidRPr="00A22E29" w:rsidRDefault="00001B2E" w:rsidP="00001B2E">
            <w:pPr>
              <w:spacing w:after="0" w:line="240" w:lineRule="auto"/>
              <w:ind w:firstLine="284"/>
              <w:jc w:val="both"/>
              <w:rPr>
                <w:rFonts w:ascii="Times New Roman" w:hAnsi="Times New Roman" w:cs="Times New Roman"/>
                <w:sz w:val="28"/>
                <w:szCs w:val="28"/>
                <w:lang w:val="ru-RU"/>
              </w:rPr>
            </w:pPr>
            <w:r w:rsidRPr="00A22E29">
              <w:rPr>
                <w:rFonts w:ascii="Times New Roman" w:hAnsi="Times New Roman" w:cs="Times New Roman"/>
                <w:sz w:val="28"/>
                <w:szCs w:val="28"/>
                <w:lang w:val="ru-RU"/>
              </w:rPr>
              <w:t xml:space="preserve">Также, для развития предпринимательского потенциала выдано </w:t>
            </w:r>
            <w:r w:rsidR="003E45A4" w:rsidRPr="00A22E29">
              <w:rPr>
                <w:rFonts w:ascii="Times New Roman" w:hAnsi="Times New Roman" w:cs="Times New Roman"/>
                <w:sz w:val="28"/>
                <w:szCs w:val="28"/>
                <w:lang w:val="ru-RU"/>
              </w:rPr>
              <w:t>4</w:t>
            </w:r>
            <w:r w:rsidRPr="00A22E29">
              <w:rPr>
                <w:rFonts w:ascii="Times New Roman" w:hAnsi="Times New Roman" w:cs="Times New Roman"/>
                <w:sz w:val="28"/>
                <w:szCs w:val="28"/>
                <w:lang w:val="ru-RU"/>
              </w:rPr>
              <w:t>0,1 тыс. безвозмездных государственных грантов.</w:t>
            </w:r>
          </w:p>
          <w:p w:rsidR="005A2657" w:rsidRPr="00A22E29" w:rsidRDefault="005A2657" w:rsidP="00663A39">
            <w:pPr>
              <w:pStyle w:val="af0"/>
              <w:spacing w:after="0"/>
              <w:ind w:left="0" w:firstLine="284"/>
              <w:jc w:val="both"/>
              <w:rPr>
                <w:rFonts w:eastAsia="Consolas"/>
                <w:sz w:val="28"/>
                <w:szCs w:val="28"/>
                <w:lang w:eastAsia="en-US"/>
              </w:rPr>
            </w:pPr>
            <w:r w:rsidRPr="00A22E29">
              <w:rPr>
                <w:rFonts w:eastAsia="Consolas"/>
                <w:sz w:val="28"/>
                <w:szCs w:val="28"/>
                <w:lang w:eastAsia="en-US"/>
              </w:rPr>
              <w:t xml:space="preserve">В рамках повышения мобильности трудовых ресурсов из </w:t>
            </w:r>
            <w:proofErr w:type="spellStart"/>
            <w:r w:rsidRPr="00A22E29">
              <w:rPr>
                <w:rFonts w:eastAsia="Consolas"/>
                <w:sz w:val="28"/>
                <w:szCs w:val="28"/>
                <w:lang w:eastAsia="en-US"/>
              </w:rPr>
              <w:t>трудоизбыточных</w:t>
            </w:r>
            <w:proofErr w:type="spellEnd"/>
            <w:r w:rsidRPr="00A22E29">
              <w:rPr>
                <w:rFonts w:eastAsia="Consolas"/>
                <w:sz w:val="28"/>
                <w:szCs w:val="28"/>
                <w:lang w:eastAsia="en-US"/>
              </w:rPr>
              <w:t xml:space="preserve"> южных регионов переселено </w:t>
            </w:r>
            <w:r w:rsidR="00C87733" w:rsidRPr="00A22E29">
              <w:rPr>
                <w:rFonts w:eastAsia="Consolas"/>
                <w:sz w:val="28"/>
                <w:szCs w:val="28"/>
                <w:lang w:eastAsia="en-US"/>
              </w:rPr>
              <w:t>2,5</w:t>
            </w:r>
            <w:r w:rsidRPr="00A22E29">
              <w:rPr>
                <w:rFonts w:eastAsia="Consolas"/>
                <w:sz w:val="28"/>
                <w:szCs w:val="28"/>
                <w:lang w:eastAsia="en-US"/>
              </w:rPr>
              <w:t xml:space="preserve"> тысяч семей или </w:t>
            </w:r>
            <w:r w:rsidR="00C87733" w:rsidRPr="00A22E29">
              <w:rPr>
                <w:rFonts w:eastAsia="Consolas"/>
                <w:sz w:val="28"/>
                <w:szCs w:val="28"/>
                <w:lang w:eastAsia="en-US"/>
              </w:rPr>
              <w:t>9,1</w:t>
            </w:r>
            <w:r w:rsidRPr="00A22E29">
              <w:rPr>
                <w:rFonts w:eastAsia="Consolas"/>
                <w:sz w:val="28"/>
                <w:szCs w:val="28"/>
                <w:lang w:eastAsia="en-US"/>
              </w:rPr>
              <w:t xml:space="preserve"> тысяч человек </w:t>
            </w:r>
            <w:r w:rsidRPr="00A22E29">
              <w:rPr>
                <w:rFonts w:eastAsia="Consolas"/>
                <w:i/>
                <w:sz w:val="28"/>
                <w:szCs w:val="28"/>
                <w:lang w:eastAsia="en-US"/>
              </w:rPr>
              <w:t xml:space="preserve">(план </w:t>
            </w:r>
            <w:r w:rsidR="00C87733" w:rsidRPr="00A22E29">
              <w:rPr>
                <w:rFonts w:eastAsia="Consolas"/>
                <w:i/>
                <w:sz w:val="28"/>
                <w:szCs w:val="28"/>
                <w:lang w:eastAsia="en-US"/>
              </w:rPr>
              <w:t>2 225</w:t>
            </w:r>
            <w:r w:rsidRPr="00A22E29">
              <w:rPr>
                <w:rFonts w:eastAsia="Consolas"/>
                <w:i/>
                <w:sz w:val="28"/>
                <w:szCs w:val="28"/>
                <w:lang w:eastAsia="en-US"/>
              </w:rPr>
              <w:t xml:space="preserve"> семей, </w:t>
            </w:r>
            <w:r w:rsidR="00C87733" w:rsidRPr="00A22E29">
              <w:rPr>
                <w:rFonts w:eastAsia="Consolas"/>
                <w:i/>
                <w:sz w:val="28"/>
                <w:szCs w:val="28"/>
                <w:lang w:eastAsia="en-US"/>
              </w:rPr>
              <w:t>8 902</w:t>
            </w:r>
            <w:r w:rsidRPr="00A22E29">
              <w:rPr>
                <w:rFonts w:eastAsia="Consolas"/>
                <w:i/>
                <w:sz w:val="28"/>
                <w:szCs w:val="28"/>
                <w:lang w:eastAsia="en-US"/>
              </w:rPr>
              <w:t xml:space="preserve"> человек)</w:t>
            </w:r>
            <w:r w:rsidRPr="00A22E29">
              <w:rPr>
                <w:rFonts w:eastAsia="Consolas"/>
                <w:sz w:val="28"/>
                <w:szCs w:val="28"/>
                <w:lang w:eastAsia="en-US"/>
              </w:rPr>
              <w:t xml:space="preserve">. Трудоустроено </w:t>
            </w:r>
            <w:r w:rsidR="000370A2" w:rsidRPr="00A22E29">
              <w:rPr>
                <w:rFonts w:eastAsia="Consolas"/>
                <w:sz w:val="28"/>
                <w:szCs w:val="28"/>
                <w:lang w:eastAsia="en-US"/>
              </w:rPr>
              <w:t>3,5</w:t>
            </w:r>
            <w:r w:rsidRPr="00A22E29">
              <w:rPr>
                <w:rFonts w:eastAsia="Consolas"/>
                <w:sz w:val="28"/>
                <w:szCs w:val="28"/>
                <w:lang w:eastAsia="en-US"/>
              </w:rPr>
              <w:t xml:space="preserve"> тысяч человек или </w:t>
            </w:r>
            <w:r w:rsidR="000370A2" w:rsidRPr="00A22E29">
              <w:rPr>
                <w:rFonts w:eastAsia="Consolas"/>
                <w:sz w:val="28"/>
                <w:szCs w:val="28"/>
                <w:lang w:eastAsia="en-US"/>
              </w:rPr>
              <w:t>79</w:t>
            </w:r>
            <w:r w:rsidRPr="00A22E29">
              <w:rPr>
                <w:rFonts w:eastAsia="Consolas"/>
                <w:sz w:val="28"/>
                <w:szCs w:val="28"/>
                <w:lang w:eastAsia="en-US"/>
              </w:rPr>
              <w:t>% из числа участников трудоспособного возраста</w:t>
            </w:r>
            <w:r w:rsidR="00DC4A70" w:rsidRPr="00A22E29">
              <w:rPr>
                <w:rFonts w:eastAsia="Consolas"/>
                <w:sz w:val="28"/>
                <w:szCs w:val="28"/>
                <w:lang w:eastAsia="en-US"/>
              </w:rPr>
              <w:t xml:space="preserve"> (4 503)</w:t>
            </w:r>
            <w:r w:rsidR="000370A2" w:rsidRPr="00A22E29">
              <w:rPr>
                <w:rFonts w:eastAsia="Consolas"/>
                <w:sz w:val="28"/>
                <w:szCs w:val="28"/>
                <w:lang w:eastAsia="en-US"/>
              </w:rPr>
              <w:t>.</w:t>
            </w:r>
          </w:p>
          <w:p w:rsidR="000370A2" w:rsidRPr="00A22E29" w:rsidRDefault="000370A2" w:rsidP="000370A2">
            <w:pPr>
              <w:pStyle w:val="af0"/>
              <w:spacing w:after="0"/>
              <w:ind w:left="-1" w:firstLine="284"/>
              <w:jc w:val="both"/>
              <w:rPr>
                <w:rFonts w:eastAsia="Consolas"/>
                <w:sz w:val="28"/>
                <w:szCs w:val="28"/>
                <w:lang w:eastAsia="en-US"/>
              </w:rPr>
            </w:pPr>
            <w:r w:rsidRPr="00A22E29">
              <w:rPr>
                <w:rFonts w:eastAsia="Consolas"/>
                <w:sz w:val="28"/>
                <w:szCs w:val="28"/>
                <w:lang w:eastAsia="en-US"/>
              </w:rPr>
              <w:t xml:space="preserve">В течение 2019 года была продолжена работа по актуализации статусов граждан в информационных базах государственных органов и их формализации. </w:t>
            </w:r>
          </w:p>
          <w:p w:rsidR="000370A2" w:rsidRPr="00A22E29" w:rsidRDefault="000370A2" w:rsidP="000370A2">
            <w:pPr>
              <w:pStyle w:val="af0"/>
              <w:spacing w:after="0"/>
              <w:ind w:left="-1" w:firstLine="284"/>
              <w:jc w:val="both"/>
              <w:rPr>
                <w:rFonts w:eastAsia="Consolas"/>
                <w:i/>
                <w:sz w:val="28"/>
                <w:szCs w:val="28"/>
                <w:lang w:eastAsia="en-US"/>
              </w:rPr>
            </w:pPr>
            <w:r w:rsidRPr="00A22E29">
              <w:rPr>
                <w:rFonts w:eastAsia="Consolas"/>
                <w:i/>
                <w:sz w:val="28"/>
                <w:szCs w:val="28"/>
                <w:lang w:eastAsia="en-US"/>
              </w:rPr>
              <w:t xml:space="preserve">Справочно: По состоянию на 1 января 2018 года численность лиц без статуса по республике составила – 2 707,6 тыс. чел. </w:t>
            </w:r>
          </w:p>
          <w:p w:rsidR="000370A2" w:rsidRPr="00A22E29" w:rsidRDefault="000370A2" w:rsidP="000370A2">
            <w:pPr>
              <w:pStyle w:val="af0"/>
              <w:spacing w:after="0"/>
              <w:ind w:left="-1" w:firstLine="284"/>
              <w:jc w:val="both"/>
              <w:rPr>
                <w:rFonts w:eastAsia="Consolas"/>
                <w:sz w:val="28"/>
                <w:szCs w:val="28"/>
                <w:lang w:eastAsia="en-US"/>
              </w:rPr>
            </w:pPr>
            <w:r w:rsidRPr="00A22E29">
              <w:rPr>
                <w:rFonts w:eastAsia="Consolas"/>
                <w:sz w:val="28"/>
                <w:szCs w:val="28"/>
                <w:lang w:eastAsia="en-US"/>
              </w:rPr>
              <w:t xml:space="preserve">По состоянию на 9 января 2020 года в результате </w:t>
            </w:r>
            <w:proofErr w:type="spellStart"/>
            <w:r w:rsidRPr="00A22E29">
              <w:rPr>
                <w:rFonts w:eastAsia="Consolas"/>
                <w:sz w:val="28"/>
                <w:szCs w:val="28"/>
                <w:lang w:eastAsia="en-US"/>
              </w:rPr>
              <w:t>подворового</w:t>
            </w:r>
            <w:proofErr w:type="spellEnd"/>
            <w:r w:rsidRPr="00A22E29">
              <w:rPr>
                <w:rFonts w:eastAsia="Consolas"/>
                <w:sz w:val="28"/>
                <w:szCs w:val="28"/>
                <w:lang w:eastAsia="en-US"/>
              </w:rPr>
              <w:t xml:space="preserve"> обхода в базах данных </w:t>
            </w:r>
            <w:proofErr w:type="gramStart"/>
            <w:r w:rsidRPr="00A22E29">
              <w:rPr>
                <w:rFonts w:eastAsia="Consolas"/>
                <w:sz w:val="28"/>
                <w:szCs w:val="28"/>
                <w:lang w:eastAsia="en-US"/>
              </w:rPr>
              <w:t>идентифицированы</w:t>
            </w:r>
            <w:proofErr w:type="gramEnd"/>
            <w:r w:rsidRPr="00A22E29">
              <w:rPr>
                <w:rFonts w:eastAsia="Consolas"/>
                <w:sz w:val="28"/>
                <w:szCs w:val="28"/>
                <w:lang w:eastAsia="en-US"/>
              </w:rPr>
              <w:t xml:space="preserve"> 83% или 2 243,2 тыс. чел.</w:t>
            </w:r>
          </w:p>
          <w:p w:rsidR="000370A2" w:rsidRPr="00A22E29" w:rsidRDefault="000370A2" w:rsidP="000370A2">
            <w:pPr>
              <w:pStyle w:val="af0"/>
              <w:spacing w:after="0"/>
              <w:ind w:left="-1" w:firstLine="284"/>
              <w:jc w:val="both"/>
              <w:rPr>
                <w:rFonts w:eastAsia="Consolas"/>
                <w:sz w:val="28"/>
                <w:szCs w:val="28"/>
                <w:lang w:eastAsia="en-US"/>
              </w:rPr>
            </w:pPr>
            <w:r w:rsidRPr="00A22E29">
              <w:rPr>
                <w:rFonts w:eastAsia="Consolas"/>
                <w:sz w:val="28"/>
                <w:szCs w:val="28"/>
                <w:lang w:eastAsia="en-US"/>
              </w:rPr>
              <w:t xml:space="preserve">Формализация </w:t>
            </w:r>
            <w:r w:rsidR="004A096C" w:rsidRPr="00A22E29">
              <w:rPr>
                <w:sz w:val="28"/>
                <w:szCs w:val="28"/>
              </w:rPr>
              <w:t xml:space="preserve"> другой категории занятого населения </w:t>
            </w:r>
            <w:r w:rsidRPr="00A22E29">
              <w:rPr>
                <w:rFonts w:eastAsia="Consolas"/>
                <w:sz w:val="28"/>
                <w:szCs w:val="28"/>
                <w:lang w:eastAsia="en-US"/>
              </w:rPr>
              <w:t xml:space="preserve"> </w:t>
            </w:r>
            <w:proofErr w:type="spellStart"/>
            <w:proofErr w:type="gramStart"/>
            <w:r w:rsidRPr="00A22E29">
              <w:rPr>
                <w:rFonts w:eastAsia="Consolas"/>
                <w:sz w:val="28"/>
                <w:szCs w:val="28"/>
                <w:lang w:eastAsia="en-US"/>
              </w:rPr>
              <w:t>населения</w:t>
            </w:r>
            <w:proofErr w:type="spellEnd"/>
            <w:proofErr w:type="gramEnd"/>
            <w:r w:rsidRPr="00A22E29">
              <w:rPr>
                <w:rFonts w:eastAsia="Consolas"/>
                <w:sz w:val="28"/>
                <w:szCs w:val="28"/>
                <w:lang w:eastAsia="en-US"/>
              </w:rPr>
              <w:t xml:space="preserve"> осуществляется путем актуализации данных посредством информационных технологий.</w:t>
            </w:r>
          </w:p>
          <w:p w:rsidR="004A096C" w:rsidRPr="00A22E29" w:rsidRDefault="00E3719F" w:rsidP="004A096C">
            <w:pPr>
              <w:widowControl w:val="0"/>
              <w:spacing w:after="0" w:line="240" w:lineRule="auto"/>
              <w:ind w:firstLine="283"/>
              <w:jc w:val="both"/>
              <w:rPr>
                <w:rFonts w:ascii="Times New Roman" w:eastAsia="Calibri" w:hAnsi="Times New Roman" w:cs="Times New Roman"/>
                <w:color w:val="000000"/>
                <w:sz w:val="28"/>
                <w:szCs w:val="28"/>
                <w:lang w:val="ru-RU"/>
              </w:rPr>
            </w:pPr>
            <w:r w:rsidRPr="00A22E29">
              <w:rPr>
                <w:rFonts w:ascii="Times New Roman" w:eastAsia="Calibri" w:hAnsi="Times New Roman" w:cs="Times New Roman"/>
                <w:bCs/>
                <w:sz w:val="28"/>
                <w:szCs w:val="28"/>
                <w:lang w:val="ru-RU"/>
              </w:rPr>
              <w:t>С</w:t>
            </w:r>
            <w:r w:rsidR="004A096C" w:rsidRPr="00A22E29">
              <w:rPr>
                <w:rFonts w:ascii="Times New Roman" w:eastAsia="Calibri" w:hAnsi="Times New Roman" w:cs="Times New Roman"/>
                <w:bCs/>
                <w:sz w:val="28"/>
                <w:szCs w:val="28"/>
                <w:lang w:val="ru-RU"/>
              </w:rPr>
              <w:t xml:space="preserve"> 1 января 2019 года </w:t>
            </w:r>
            <w:r w:rsidR="004A096C" w:rsidRPr="00A22E29">
              <w:rPr>
                <w:rFonts w:ascii="Times New Roman" w:eastAsia="Times New Roman" w:hAnsi="Times New Roman" w:cs="Times New Roman"/>
                <w:sz w:val="28"/>
                <w:szCs w:val="28"/>
                <w:lang w:val="ru-RU" w:eastAsia="ru-RU"/>
              </w:rPr>
              <w:t>действует</w:t>
            </w:r>
            <w:r w:rsidR="004A096C" w:rsidRPr="00A22E29">
              <w:rPr>
                <w:rFonts w:ascii="Times New Roman" w:eastAsia="Times New Roman" w:hAnsi="Times New Roman" w:cs="Times New Roman"/>
                <w:sz w:val="28"/>
                <w:szCs w:val="28"/>
                <w:lang w:val="kk-KZ" w:eastAsia="ru-RU"/>
              </w:rPr>
              <w:t xml:space="preserve"> </w:t>
            </w:r>
            <w:r w:rsidR="004A096C" w:rsidRPr="00A22E29">
              <w:rPr>
                <w:rFonts w:ascii="Times New Roman" w:eastAsia="Times New Roman" w:hAnsi="Times New Roman" w:cs="Times New Roman"/>
                <w:b/>
                <w:sz w:val="28"/>
                <w:szCs w:val="28"/>
                <w:lang w:val="ru-RU" w:eastAsia="ru-RU"/>
              </w:rPr>
              <w:t>Единый совокупный платеж</w:t>
            </w:r>
            <w:r w:rsidR="004A096C" w:rsidRPr="00A22E29">
              <w:rPr>
                <w:rFonts w:ascii="Times New Roman" w:eastAsia="Times New Roman" w:hAnsi="Times New Roman" w:cs="Times New Roman"/>
                <w:sz w:val="28"/>
                <w:szCs w:val="28"/>
                <w:lang w:val="ru-RU" w:eastAsia="ru-RU"/>
              </w:rPr>
              <w:t xml:space="preserve"> (ЕСП), предусматривающий </w:t>
            </w:r>
            <w:r w:rsidR="004A096C" w:rsidRPr="00A22E29">
              <w:rPr>
                <w:rFonts w:ascii="Times New Roman" w:eastAsia="Calibri" w:hAnsi="Times New Roman" w:cs="Times New Roman"/>
                <w:color w:val="000000"/>
                <w:sz w:val="28"/>
                <w:szCs w:val="28"/>
                <w:lang w:val="ru-RU"/>
              </w:rPr>
              <w:t xml:space="preserve">упрощенный порядок </w:t>
            </w:r>
            <w:r w:rsidR="004A096C" w:rsidRPr="00A22E29">
              <w:rPr>
                <w:rFonts w:ascii="Times New Roman" w:eastAsia="Calibri" w:hAnsi="Times New Roman" w:cs="Times New Roman"/>
                <w:color w:val="000000"/>
                <w:sz w:val="28"/>
                <w:szCs w:val="28"/>
                <w:lang w:val="ru-RU"/>
              </w:rPr>
              <w:lastRenderedPageBreak/>
              <w:t>регистрации в налоговых органах</w:t>
            </w:r>
            <w:r w:rsidR="004A096C" w:rsidRPr="00A22E29">
              <w:rPr>
                <w:rFonts w:ascii="Times New Roman" w:eastAsia="Times New Roman" w:hAnsi="Times New Roman" w:cs="Times New Roman"/>
                <w:color w:val="FF0000"/>
                <w:sz w:val="28"/>
                <w:szCs w:val="28"/>
                <w:lang w:val="ru-RU" w:eastAsia="ru-RU"/>
              </w:rPr>
              <w:t xml:space="preserve"> </w:t>
            </w:r>
            <w:r w:rsidR="004A096C" w:rsidRPr="00A22E29">
              <w:rPr>
                <w:rFonts w:ascii="Times New Roman" w:eastAsia="Times New Roman" w:hAnsi="Times New Roman" w:cs="Times New Roman"/>
                <w:color w:val="000000"/>
                <w:sz w:val="28"/>
                <w:szCs w:val="28"/>
                <w:lang w:val="ru-RU" w:eastAsia="ru-RU"/>
              </w:rPr>
              <w:t>деятельности неформально занятых</w:t>
            </w:r>
            <w:r w:rsidR="004A096C" w:rsidRPr="00A22E29">
              <w:rPr>
                <w:rFonts w:ascii="Times New Roman" w:eastAsia="Calibri" w:hAnsi="Times New Roman" w:cs="Times New Roman"/>
                <w:color w:val="000000"/>
                <w:sz w:val="28"/>
                <w:szCs w:val="28"/>
                <w:lang w:val="ru-RU"/>
              </w:rPr>
              <w:t>.</w:t>
            </w:r>
          </w:p>
          <w:p w:rsidR="004A096C" w:rsidRPr="00A22E29" w:rsidRDefault="004A096C" w:rsidP="004A096C">
            <w:pPr>
              <w:autoSpaceDE w:val="0"/>
              <w:autoSpaceDN w:val="0"/>
              <w:adjustRightInd w:val="0"/>
              <w:spacing w:after="0" w:line="240" w:lineRule="auto"/>
              <w:ind w:firstLine="283"/>
              <w:jc w:val="both"/>
              <w:rPr>
                <w:rFonts w:ascii="Times New Roman" w:eastAsia="Calibri" w:hAnsi="Times New Roman" w:cs="Times New Roman"/>
                <w:bCs/>
                <w:sz w:val="28"/>
                <w:szCs w:val="28"/>
                <w:lang w:val="ru-RU"/>
              </w:rPr>
            </w:pPr>
            <w:r w:rsidRPr="00A22E29">
              <w:rPr>
                <w:rFonts w:ascii="Times New Roman" w:eastAsia="Batang" w:hAnsi="Times New Roman" w:cs="Times New Roman"/>
                <w:b/>
                <w:spacing w:val="-6"/>
                <w:sz w:val="28"/>
                <w:szCs w:val="28"/>
                <w:lang w:val="ru-RU"/>
              </w:rPr>
              <w:t>ЕСП</w:t>
            </w:r>
            <w:r w:rsidRPr="00A22E29">
              <w:rPr>
                <w:rFonts w:ascii="Times New Roman" w:eastAsia="Calibri" w:hAnsi="Times New Roman" w:cs="Times New Roman"/>
                <w:sz w:val="28"/>
                <w:szCs w:val="28"/>
                <w:lang w:val="ru-RU"/>
              </w:rPr>
              <w:t xml:space="preserve"> </w:t>
            </w:r>
            <w:r w:rsidRPr="00A22E29">
              <w:rPr>
                <w:rFonts w:ascii="Times New Roman" w:eastAsia="Calibri" w:hAnsi="Times New Roman" w:cs="Times New Roman"/>
                <w:bCs/>
                <w:sz w:val="28"/>
                <w:szCs w:val="28"/>
                <w:lang w:val="ru-RU"/>
              </w:rPr>
              <w:t xml:space="preserve">введен для граждан, оказывающих услуги физическим лицам, совокупный годовой доход которых не превышает </w:t>
            </w:r>
            <w:r w:rsidRPr="00A22E29">
              <w:rPr>
                <w:rFonts w:ascii="Times New Roman" w:eastAsia="Calibri" w:hAnsi="Times New Roman" w:cs="Times New Roman"/>
                <w:b/>
                <w:bCs/>
                <w:sz w:val="28"/>
                <w:szCs w:val="28"/>
                <w:lang w:val="ru-RU"/>
              </w:rPr>
              <w:t xml:space="preserve">1 175 МРП </w:t>
            </w:r>
            <w:r w:rsidRPr="00A22E29">
              <w:rPr>
                <w:rFonts w:ascii="Times New Roman" w:eastAsia="Calibri" w:hAnsi="Times New Roman" w:cs="Times New Roman"/>
                <w:bCs/>
                <w:sz w:val="28"/>
                <w:szCs w:val="28"/>
                <w:lang w:val="ru-RU"/>
              </w:rPr>
              <w:t>(</w:t>
            </w:r>
            <w:r w:rsidRPr="00A22E29">
              <w:rPr>
                <w:rFonts w:ascii="Times New Roman" w:eastAsia="Calibri" w:hAnsi="Times New Roman" w:cs="Times New Roman"/>
                <w:bCs/>
                <w:i/>
                <w:sz w:val="28"/>
                <w:szCs w:val="28"/>
                <w:lang w:val="ru-RU"/>
              </w:rPr>
              <w:t>в</w:t>
            </w:r>
            <w:r w:rsidRPr="00A22E29">
              <w:rPr>
                <w:rFonts w:ascii="Times New Roman" w:eastAsia="Calibri" w:hAnsi="Times New Roman" w:cs="Times New Roman"/>
                <w:bCs/>
                <w:sz w:val="28"/>
                <w:szCs w:val="28"/>
                <w:lang w:val="ru-RU"/>
              </w:rPr>
              <w:t xml:space="preserve"> </w:t>
            </w:r>
            <w:r w:rsidR="009E1383" w:rsidRPr="00A22E29">
              <w:rPr>
                <w:rFonts w:ascii="Times New Roman" w:eastAsia="Calibri" w:hAnsi="Times New Roman" w:cs="Times New Roman"/>
                <w:bCs/>
                <w:sz w:val="28"/>
                <w:szCs w:val="28"/>
                <w:lang w:val="ru-RU"/>
              </w:rPr>
              <w:t>2019</w:t>
            </w:r>
            <w:r w:rsidRPr="00A22E29">
              <w:rPr>
                <w:rFonts w:ascii="Times New Roman" w:eastAsia="Calibri" w:hAnsi="Times New Roman" w:cs="Times New Roman"/>
                <w:bCs/>
                <w:i/>
                <w:sz w:val="28"/>
                <w:szCs w:val="28"/>
                <w:lang w:val="ru-RU"/>
              </w:rPr>
              <w:t xml:space="preserve"> году – </w:t>
            </w:r>
            <w:r w:rsidR="009E1383" w:rsidRPr="00A22E29">
              <w:rPr>
                <w:rFonts w:ascii="Times New Roman" w:eastAsia="Calibri" w:hAnsi="Times New Roman" w:cs="Times New Roman"/>
                <w:b/>
                <w:bCs/>
                <w:i/>
                <w:sz w:val="28"/>
                <w:szCs w:val="28"/>
                <w:lang w:val="ru-RU"/>
              </w:rPr>
              <w:t>2 966</w:t>
            </w:r>
            <w:r w:rsidRPr="00A22E29">
              <w:rPr>
                <w:rFonts w:ascii="Times New Roman" w:eastAsia="Calibri" w:hAnsi="Times New Roman" w:cs="Times New Roman"/>
                <w:b/>
                <w:bCs/>
                <w:i/>
                <w:sz w:val="28"/>
                <w:szCs w:val="28"/>
                <w:lang w:val="ru-RU"/>
              </w:rPr>
              <w:t xml:space="preserve"> тыс.</w:t>
            </w:r>
            <w:r w:rsidRPr="00A22E29">
              <w:rPr>
                <w:rFonts w:ascii="Times New Roman" w:eastAsia="Calibri" w:hAnsi="Times New Roman" w:cs="Times New Roman"/>
                <w:bCs/>
                <w:i/>
                <w:sz w:val="28"/>
                <w:szCs w:val="28"/>
                <w:lang w:val="ru-RU"/>
              </w:rPr>
              <w:t xml:space="preserve"> тенге и </w:t>
            </w:r>
            <w:r w:rsidR="009E1383" w:rsidRPr="00A22E29">
              <w:rPr>
                <w:rFonts w:ascii="Times New Roman" w:eastAsia="Calibri" w:hAnsi="Times New Roman" w:cs="Times New Roman"/>
                <w:b/>
                <w:bCs/>
                <w:i/>
                <w:sz w:val="28"/>
                <w:szCs w:val="28"/>
                <w:lang w:val="ru-RU"/>
              </w:rPr>
              <w:t>247,2</w:t>
            </w:r>
            <w:r w:rsidRPr="00A22E29">
              <w:rPr>
                <w:rFonts w:ascii="Times New Roman" w:eastAsia="Calibri" w:hAnsi="Times New Roman" w:cs="Times New Roman"/>
                <w:b/>
                <w:bCs/>
                <w:i/>
                <w:sz w:val="28"/>
                <w:szCs w:val="28"/>
                <w:lang w:val="ru-RU"/>
              </w:rPr>
              <w:t xml:space="preserve"> тыс.</w:t>
            </w:r>
            <w:r w:rsidRPr="00A22E29">
              <w:rPr>
                <w:rFonts w:ascii="Times New Roman" w:eastAsia="Calibri" w:hAnsi="Times New Roman" w:cs="Times New Roman"/>
                <w:bCs/>
                <w:i/>
                <w:sz w:val="28"/>
                <w:szCs w:val="28"/>
                <w:lang w:val="ru-RU"/>
              </w:rPr>
              <w:t xml:space="preserve"> тенге в месяц</w:t>
            </w:r>
            <w:r w:rsidRPr="00A22E29">
              <w:rPr>
                <w:rFonts w:ascii="Times New Roman" w:eastAsia="Calibri" w:hAnsi="Times New Roman" w:cs="Times New Roman"/>
                <w:bCs/>
                <w:sz w:val="28"/>
                <w:szCs w:val="28"/>
                <w:lang w:val="ru-RU"/>
              </w:rPr>
              <w:t xml:space="preserve">). </w:t>
            </w:r>
          </w:p>
          <w:p w:rsidR="004A096C" w:rsidRPr="00A22E29" w:rsidRDefault="004A096C" w:rsidP="004A096C">
            <w:pPr>
              <w:autoSpaceDE w:val="0"/>
              <w:autoSpaceDN w:val="0"/>
              <w:adjustRightInd w:val="0"/>
              <w:spacing w:after="0" w:line="240" w:lineRule="auto"/>
              <w:ind w:firstLine="283"/>
              <w:jc w:val="both"/>
              <w:rPr>
                <w:rFonts w:ascii="Times New Roman" w:eastAsia="Calibri" w:hAnsi="Times New Roman" w:cs="Times New Roman"/>
                <w:b/>
                <w:sz w:val="28"/>
                <w:szCs w:val="28"/>
                <w:lang w:val="ru-RU"/>
              </w:rPr>
            </w:pPr>
            <w:r w:rsidRPr="00A22E29">
              <w:rPr>
                <w:rFonts w:ascii="Times New Roman" w:eastAsia="Times New Roman" w:hAnsi="Times New Roman" w:cs="Times New Roman"/>
                <w:sz w:val="28"/>
                <w:szCs w:val="28"/>
                <w:lang w:val="ru-RU" w:eastAsia="ru-RU"/>
              </w:rPr>
              <w:t xml:space="preserve">ЕСП </w:t>
            </w:r>
            <w:r w:rsidRPr="00A22E29">
              <w:rPr>
                <w:rFonts w:ascii="Times New Roman" w:eastAsia="Calibri" w:hAnsi="Times New Roman" w:cs="Times New Roman"/>
                <w:bCs/>
                <w:sz w:val="28"/>
                <w:szCs w:val="28"/>
                <w:lang w:val="ru-RU"/>
              </w:rPr>
              <w:t>включает в себя</w:t>
            </w:r>
            <w:r w:rsidRPr="00A22E29">
              <w:rPr>
                <w:rFonts w:ascii="Times New Roman" w:eastAsia="Calibri" w:hAnsi="Times New Roman" w:cs="Times New Roman"/>
                <w:sz w:val="28"/>
                <w:szCs w:val="28"/>
                <w:lang w:val="ru-RU"/>
              </w:rPr>
              <w:t xml:space="preserve"> </w:t>
            </w:r>
            <w:r w:rsidRPr="00A22E29">
              <w:rPr>
                <w:rFonts w:ascii="Times New Roman" w:eastAsia="Batang" w:hAnsi="Times New Roman" w:cs="Times New Roman"/>
                <w:b/>
                <w:spacing w:val="-6"/>
                <w:sz w:val="28"/>
                <w:szCs w:val="28"/>
                <w:lang w:val="ru-RU"/>
              </w:rPr>
              <w:t>4 платежа</w:t>
            </w:r>
            <w:r w:rsidRPr="00A22E29">
              <w:rPr>
                <w:rFonts w:ascii="Times New Roman" w:eastAsia="Calibri" w:hAnsi="Times New Roman" w:cs="Times New Roman"/>
                <w:b/>
                <w:sz w:val="28"/>
                <w:szCs w:val="28"/>
                <w:lang w:val="ru-RU"/>
              </w:rPr>
              <w:t xml:space="preserve"> – </w:t>
            </w:r>
            <w:r w:rsidRPr="00A22E29">
              <w:rPr>
                <w:rFonts w:ascii="Times New Roman" w:eastAsia="Calibri" w:hAnsi="Times New Roman" w:cs="Times New Roman"/>
                <w:sz w:val="28"/>
                <w:szCs w:val="28"/>
                <w:lang w:val="ru-RU"/>
              </w:rPr>
              <w:t>индивидуальный подоходный налог</w:t>
            </w:r>
            <w:r w:rsidRPr="00A22E29">
              <w:rPr>
                <w:rFonts w:ascii="Times New Roman" w:eastAsia="Calibri" w:hAnsi="Times New Roman" w:cs="Times New Roman"/>
                <w:b/>
                <w:sz w:val="28"/>
                <w:szCs w:val="28"/>
                <w:lang w:val="ru-RU"/>
              </w:rPr>
              <w:t xml:space="preserve">, </w:t>
            </w:r>
            <w:r w:rsidRPr="00A22E29">
              <w:rPr>
                <w:rFonts w:ascii="Times New Roman" w:eastAsia="Calibri" w:hAnsi="Times New Roman" w:cs="Times New Roman"/>
                <w:sz w:val="28"/>
                <w:szCs w:val="28"/>
                <w:lang w:val="ru-RU"/>
              </w:rPr>
              <w:t>пенсионные взносы, социальные отчисления, отчисления в системе социального медицинского страхования.</w:t>
            </w:r>
          </w:p>
          <w:p w:rsidR="004A096C" w:rsidRPr="00A22E29" w:rsidRDefault="004A096C" w:rsidP="004A096C">
            <w:pPr>
              <w:spacing w:after="0" w:line="240" w:lineRule="auto"/>
              <w:ind w:firstLine="283"/>
              <w:jc w:val="both"/>
              <w:rPr>
                <w:rFonts w:ascii="Times New Roman" w:eastAsia="Times New Roman" w:hAnsi="Times New Roman" w:cs="Times New Roman"/>
                <w:b/>
                <w:sz w:val="28"/>
                <w:szCs w:val="28"/>
                <w:lang w:val="ru-RU" w:eastAsia="ru-RU"/>
              </w:rPr>
            </w:pPr>
            <w:r w:rsidRPr="00A22E29">
              <w:rPr>
                <w:rFonts w:ascii="Times New Roman" w:eastAsia="Times New Roman" w:hAnsi="Times New Roman" w:cs="Times New Roman"/>
                <w:sz w:val="28"/>
                <w:szCs w:val="28"/>
                <w:lang w:val="ru-RU" w:eastAsia="ru-RU"/>
              </w:rPr>
              <w:t>Для плательщиков ЕСП установлены</w:t>
            </w:r>
            <w:r w:rsidRPr="00A22E29">
              <w:rPr>
                <w:rFonts w:ascii="Times New Roman" w:eastAsia="Times New Roman" w:hAnsi="Times New Roman" w:cs="Times New Roman"/>
                <w:b/>
                <w:sz w:val="28"/>
                <w:szCs w:val="28"/>
                <w:lang w:val="ru-RU" w:eastAsia="ru-RU"/>
              </w:rPr>
              <w:t xml:space="preserve"> </w:t>
            </w:r>
            <w:r w:rsidRPr="00A22E29">
              <w:rPr>
                <w:rFonts w:ascii="Times New Roman" w:eastAsia="Batang" w:hAnsi="Times New Roman" w:cs="Times New Roman"/>
                <w:b/>
                <w:spacing w:val="-6"/>
                <w:sz w:val="28"/>
                <w:szCs w:val="28"/>
                <w:lang w:val="ru-RU"/>
              </w:rPr>
              <w:t>минимальные ставки по подоходному налогу и социальным платежам</w:t>
            </w:r>
            <w:r w:rsidRPr="00A22E29">
              <w:rPr>
                <w:rFonts w:ascii="Times New Roman" w:eastAsia="Times New Roman" w:hAnsi="Times New Roman" w:cs="Times New Roman"/>
                <w:b/>
                <w:sz w:val="28"/>
                <w:szCs w:val="28"/>
                <w:lang w:val="ru-RU" w:eastAsia="ru-RU"/>
              </w:rPr>
              <w:t>.</w:t>
            </w:r>
          </w:p>
          <w:p w:rsidR="004A096C" w:rsidRPr="00A22E29" w:rsidRDefault="004A096C" w:rsidP="004A096C">
            <w:pPr>
              <w:widowControl w:val="0"/>
              <w:spacing w:after="0" w:line="240" w:lineRule="auto"/>
              <w:ind w:firstLine="283"/>
              <w:jc w:val="both"/>
              <w:rPr>
                <w:rFonts w:ascii="Times New Roman" w:eastAsia="Calibri" w:hAnsi="Times New Roman" w:cs="Times New Roman"/>
                <w:bCs/>
                <w:sz w:val="28"/>
                <w:szCs w:val="28"/>
                <w:lang w:val="ru-RU"/>
              </w:rPr>
            </w:pPr>
            <w:r w:rsidRPr="00A22E29">
              <w:rPr>
                <w:rFonts w:ascii="Times New Roman" w:eastAsia="Calibri" w:hAnsi="Times New Roman" w:cs="Times New Roman"/>
                <w:bCs/>
                <w:sz w:val="28"/>
                <w:szCs w:val="28"/>
                <w:lang w:val="ru-RU"/>
              </w:rPr>
              <w:t xml:space="preserve">На </w:t>
            </w:r>
            <w:r w:rsidRPr="00A22E29">
              <w:rPr>
                <w:rFonts w:ascii="Times New Roman" w:eastAsia="Calibri" w:hAnsi="Times New Roman" w:cs="Times New Roman"/>
                <w:bCs/>
                <w:sz w:val="28"/>
                <w:szCs w:val="28"/>
                <w:lang w:val="kk-KZ"/>
              </w:rPr>
              <w:t>1 января</w:t>
            </w:r>
            <w:r w:rsidRPr="00A22E29">
              <w:rPr>
                <w:rFonts w:ascii="Times New Roman" w:eastAsia="Calibri" w:hAnsi="Times New Roman" w:cs="Times New Roman"/>
                <w:bCs/>
                <w:sz w:val="28"/>
                <w:szCs w:val="28"/>
                <w:lang w:val="ru-RU"/>
              </w:rPr>
              <w:t xml:space="preserve"> 2020 года </w:t>
            </w:r>
            <w:r w:rsidRPr="00A22E29">
              <w:rPr>
                <w:rFonts w:ascii="Times New Roman" w:eastAsia="Times New Roman" w:hAnsi="Times New Roman" w:cs="Times New Roman"/>
                <w:b/>
                <w:bCs/>
                <w:sz w:val="28"/>
                <w:szCs w:val="28"/>
                <w:lang w:val="ru-RU" w:eastAsia="ru-RU"/>
              </w:rPr>
              <w:t xml:space="preserve">277 149 </w:t>
            </w:r>
            <w:r w:rsidRPr="00A22E29">
              <w:rPr>
                <w:rFonts w:ascii="Times New Roman" w:eastAsia="Times New Roman" w:hAnsi="Times New Roman" w:cs="Times New Roman"/>
                <w:bCs/>
                <w:sz w:val="28"/>
                <w:szCs w:val="28"/>
                <w:lang w:val="ru-RU" w:eastAsia="ru-RU"/>
              </w:rPr>
              <w:t>плательщиками</w:t>
            </w:r>
            <w:r w:rsidR="00E3719F" w:rsidRPr="00A22E29">
              <w:rPr>
                <w:rFonts w:ascii="Times New Roman" w:eastAsia="Times New Roman" w:hAnsi="Times New Roman" w:cs="Times New Roman"/>
                <w:bCs/>
                <w:sz w:val="28"/>
                <w:szCs w:val="28"/>
                <w:lang w:val="ru-RU" w:eastAsia="ru-RU"/>
              </w:rPr>
              <w:t xml:space="preserve"> ЕСП</w:t>
            </w:r>
            <w:r w:rsidR="00A22E29">
              <w:rPr>
                <w:rFonts w:ascii="Times New Roman" w:eastAsia="Times New Roman" w:hAnsi="Times New Roman" w:cs="Times New Roman"/>
                <w:bCs/>
                <w:sz w:val="28"/>
                <w:szCs w:val="28"/>
                <w:lang w:val="ru-RU" w:eastAsia="ru-RU"/>
              </w:rPr>
              <w:t xml:space="preserve"> </w:t>
            </w:r>
            <w:r w:rsidRPr="00A22E29">
              <w:rPr>
                <w:rFonts w:ascii="Times New Roman" w:eastAsia="Times New Roman" w:hAnsi="Times New Roman" w:cs="Times New Roman"/>
                <w:bCs/>
                <w:i/>
                <w:sz w:val="28"/>
                <w:szCs w:val="28"/>
                <w:lang w:val="ru-RU" w:eastAsia="ru-RU"/>
              </w:rPr>
              <w:t xml:space="preserve">(в </w:t>
            </w:r>
            <w:r w:rsidRPr="00A22E29">
              <w:rPr>
                <w:rFonts w:ascii="Times New Roman" w:eastAsia="Calibri" w:hAnsi="Times New Roman" w:cs="Times New Roman"/>
                <w:bCs/>
                <w:i/>
                <w:sz w:val="28"/>
                <w:szCs w:val="28"/>
                <w:lang w:val="ru-RU"/>
              </w:rPr>
              <w:t>столице, городах областного и республиканского значения</w:t>
            </w:r>
            <w:r w:rsidRPr="00A22E29">
              <w:rPr>
                <w:rFonts w:ascii="Times New Roman" w:eastAsia="Times New Roman" w:hAnsi="Times New Roman" w:cs="Times New Roman"/>
                <w:bCs/>
                <w:i/>
                <w:sz w:val="28"/>
                <w:szCs w:val="28"/>
                <w:lang w:val="ru-RU" w:eastAsia="ru-RU"/>
              </w:rPr>
              <w:t xml:space="preserve"> – </w:t>
            </w:r>
            <w:r w:rsidRPr="00A22E29">
              <w:rPr>
                <w:rFonts w:ascii="Times New Roman" w:eastAsia="Times New Roman" w:hAnsi="Times New Roman" w:cs="Times New Roman"/>
                <w:b/>
                <w:bCs/>
                <w:i/>
                <w:sz w:val="28"/>
                <w:szCs w:val="28"/>
                <w:lang w:val="ru-RU" w:eastAsia="ru-RU"/>
              </w:rPr>
              <w:t xml:space="preserve">76 023 </w:t>
            </w:r>
            <w:r w:rsidRPr="00A22E29">
              <w:rPr>
                <w:rFonts w:ascii="Times New Roman" w:eastAsia="Times New Roman" w:hAnsi="Times New Roman" w:cs="Times New Roman"/>
                <w:bCs/>
                <w:i/>
                <w:sz w:val="28"/>
                <w:szCs w:val="28"/>
                <w:lang w:val="ru-RU" w:eastAsia="ru-RU"/>
              </w:rPr>
              <w:t xml:space="preserve">человек, в других населенных пунктах – </w:t>
            </w:r>
            <w:r w:rsidRPr="00A22E29">
              <w:rPr>
                <w:rFonts w:ascii="Times New Roman" w:eastAsia="Times New Roman" w:hAnsi="Times New Roman" w:cs="Times New Roman"/>
                <w:b/>
                <w:bCs/>
                <w:i/>
                <w:sz w:val="28"/>
                <w:szCs w:val="28"/>
                <w:lang w:val="ru-RU" w:eastAsia="ru-RU"/>
              </w:rPr>
              <w:t xml:space="preserve">201 126 </w:t>
            </w:r>
            <w:r w:rsidRPr="00A22E29">
              <w:rPr>
                <w:rFonts w:ascii="Times New Roman" w:eastAsia="Times New Roman" w:hAnsi="Times New Roman" w:cs="Times New Roman"/>
                <w:bCs/>
                <w:i/>
                <w:sz w:val="28"/>
                <w:szCs w:val="28"/>
                <w:lang w:val="ru-RU" w:eastAsia="ru-RU"/>
              </w:rPr>
              <w:t>человек)</w:t>
            </w:r>
            <w:r w:rsidRPr="00A22E29">
              <w:rPr>
                <w:rFonts w:ascii="Times New Roman" w:eastAsia="Times New Roman" w:hAnsi="Times New Roman" w:cs="Times New Roman"/>
                <w:bCs/>
                <w:sz w:val="28"/>
                <w:szCs w:val="28"/>
                <w:lang w:val="ru-RU" w:eastAsia="ru-RU"/>
              </w:rPr>
              <w:t xml:space="preserve"> </w:t>
            </w:r>
            <w:r w:rsidRPr="00A22E29">
              <w:rPr>
                <w:rFonts w:ascii="Times New Roman" w:eastAsia="Calibri" w:hAnsi="Times New Roman" w:cs="Times New Roman"/>
                <w:bCs/>
                <w:sz w:val="28"/>
                <w:szCs w:val="28"/>
                <w:lang w:val="ru-RU"/>
              </w:rPr>
              <w:t xml:space="preserve">произведено </w:t>
            </w:r>
            <w:r w:rsidRPr="00A22E29">
              <w:rPr>
                <w:rFonts w:ascii="Times New Roman" w:eastAsia="Calibri" w:hAnsi="Times New Roman" w:cs="Times New Roman"/>
                <w:b/>
                <w:bCs/>
                <w:sz w:val="28"/>
                <w:szCs w:val="28"/>
                <w:lang w:val="ru-RU"/>
              </w:rPr>
              <w:t>507 739</w:t>
            </w:r>
            <w:r w:rsidRPr="00A22E29">
              <w:rPr>
                <w:rFonts w:ascii="Times New Roman" w:eastAsia="Calibri" w:hAnsi="Times New Roman" w:cs="Times New Roman"/>
                <w:b/>
                <w:bCs/>
                <w:sz w:val="28"/>
                <w:szCs w:val="28"/>
                <w:lang w:val="kk-KZ"/>
              </w:rPr>
              <w:t xml:space="preserve"> </w:t>
            </w:r>
            <w:r w:rsidRPr="00A22E29">
              <w:rPr>
                <w:rFonts w:ascii="Times New Roman" w:eastAsia="Calibri" w:hAnsi="Times New Roman" w:cs="Times New Roman"/>
                <w:bCs/>
                <w:sz w:val="28"/>
                <w:szCs w:val="28"/>
                <w:lang w:val="ru-RU"/>
              </w:rPr>
              <w:t xml:space="preserve">платежей на общую сумму </w:t>
            </w:r>
            <w:r w:rsidRPr="00A22E29">
              <w:rPr>
                <w:rFonts w:ascii="Times New Roman" w:eastAsia="Calibri" w:hAnsi="Times New Roman" w:cs="Times New Roman"/>
                <w:b/>
                <w:bCs/>
                <w:sz w:val="28"/>
                <w:szCs w:val="28"/>
                <w:lang w:val="ru-RU"/>
              </w:rPr>
              <w:t>850,6 млн</w:t>
            </w:r>
            <w:r w:rsidRPr="00A22E29">
              <w:rPr>
                <w:rFonts w:ascii="Times New Roman" w:eastAsia="Calibri" w:hAnsi="Times New Roman" w:cs="Times New Roman"/>
                <w:bCs/>
                <w:sz w:val="28"/>
                <w:szCs w:val="28"/>
                <w:lang w:val="ru-RU"/>
              </w:rPr>
              <w:t xml:space="preserve">. тенге. Из них </w:t>
            </w:r>
            <w:r w:rsidRPr="00A22E29">
              <w:rPr>
                <w:rFonts w:ascii="Times New Roman" w:eastAsia="Calibri" w:hAnsi="Times New Roman" w:cs="Times New Roman"/>
                <w:bCs/>
                <w:sz w:val="28"/>
                <w:szCs w:val="28"/>
                <w:lang w:val="ru-RU"/>
              </w:rPr>
              <w:br/>
            </w:r>
            <w:r w:rsidRPr="00A22E29">
              <w:rPr>
                <w:rFonts w:ascii="Times New Roman" w:eastAsia="Calibri" w:hAnsi="Times New Roman" w:cs="Times New Roman"/>
                <w:b/>
                <w:bCs/>
                <w:sz w:val="28"/>
                <w:szCs w:val="28"/>
                <w:lang w:val="ru-RU"/>
              </w:rPr>
              <w:t xml:space="preserve">166 014 </w:t>
            </w:r>
            <w:r w:rsidRPr="00A22E29">
              <w:rPr>
                <w:rFonts w:ascii="Times New Roman" w:eastAsia="Calibri" w:hAnsi="Times New Roman" w:cs="Times New Roman"/>
                <w:bCs/>
                <w:sz w:val="28"/>
                <w:szCs w:val="28"/>
                <w:lang w:val="ru-RU"/>
              </w:rPr>
              <w:t xml:space="preserve">платежей произведены жителями столицы, городов областного и республиканского значения </w:t>
            </w:r>
            <w:r w:rsidRPr="00A22E29">
              <w:rPr>
                <w:rFonts w:ascii="Times New Roman" w:eastAsia="Calibri" w:hAnsi="Times New Roman" w:cs="Times New Roman"/>
                <w:bCs/>
                <w:i/>
                <w:sz w:val="28"/>
                <w:szCs w:val="28"/>
                <w:lang w:val="ru-RU"/>
              </w:rPr>
              <w:t>(на сумму – 419,2 млн. тенге)</w:t>
            </w:r>
            <w:r w:rsidRPr="00A22E29">
              <w:rPr>
                <w:rFonts w:ascii="Times New Roman" w:eastAsia="Calibri" w:hAnsi="Times New Roman" w:cs="Times New Roman"/>
                <w:bCs/>
                <w:sz w:val="28"/>
                <w:szCs w:val="28"/>
                <w:lang w:val="ru-RU"/>
              </w:rPr>
              <w:t xml:space="preserve"> и </w:t>
            </w:r>
            <w:r w:rsidRPr="00A22E29">
              <w:rPr>
                <w:rFonts w:ascii="Times New Roman" w:eastAsia="Calibri" w:hAnsi="Times New Roman" w:cs="Times New Roman"/>
                <w:b/>
                <w:bCs/>
                <w:sz w:val="28"/>
                <w:szCs w:val="28"/>
                <w:lang w:val="ru-RU"/>
              </w:rPr>
              <w:t>341 725</w:t>
            </w:r>
            <w:r w:rsidRPr="00A22E29">
              <w:rPr>
                <w:rFonts w:ascii="Times New Roman" w:eastAsia="Calibri" w:hAnsi="Times New Roman" w:cs="Times New Roman"/>
                <w:b/>
                <w:bCs/>
                <w:sz w:val="28"/>
                <w:szCs w:val="28"/>
                <w:lang w:val="kk-KZ"/>
              </w:rPr>
              <w:t xml:space="preserve"> </w:t>
            </w:r>
            <w:r w:rsidRPr="00A22E29">
              <w:rPr>
                <w:rFonts w:ascii="Times New Roman" w:eastAsia="Calibri" w:hAnsi="Times New Roman" w:cs="Times New Roman"/>
                <w:bCs/>
                <w:sz w:val="28"/>
                <w:szCs w:val="28"/>
                <w:lang w:val="ru-RU"/>
              </w:rPr>
              <w:t xml:space="preserve">– жителями других населенных пунктов </w:t>
            </w:r>
            <w:r w:rsidRPr="00A22E29">
              <w:rPr>
                <w:rFonts w:ascii="Times New Roman" w:eastAsia="Calibri" w:hAnsi="Times New Roman" w:cs="Times New Roman"/>
                <w:bCs/>
                <w:i/>
                <w:sz w:val="28"/>
                <w:szCs w:val="28"/>
                <w:lang w:val="ru-RU"/>
              </w:rPr>
              <w:t>(431,4 млн. тенге)</w:t>
            </w:r>
            <w:r w:rsidRPr="00A22E29">
              <w:rPr>
                <w:rFonts w:ascii="Times New Roman" w:eastAsia="Calibri" w:hAnsi="Times New Roman" w:cs="Times New Roman"/>
                <w:bCs/>
                <w:sz w:val="28"/>
                <w:szCs w:val="28"/>
                <w:lang w:val="ru-RU"/>
              </w:rPr>
              <w:t>.</w:t>
            </w:r>
          </w:p>
          <w:p w:rsidR="003C6427" w:rsidRPr="00A22E29" w:rsidRDefault="00AF07C3" w:rsidP="00663A39">
            <w:pPr>
              <w:spacing w:after="0" w:line="240" w:lineRule="auto"/>
              <w:ind w:firstLine="284"/>
              <w:jc w:val="both"/>
              <w:rPr>
                <w:rFonts w:ascii="Times New Roman" w:eastAsia="Times New Roman" w:hAnsi="Times New Roman" w:cs="Times New Roman"/>
                <w:sz w:val="28"/>
                <w:szCs w:val="28"/>
                <w:highlight w:val="yellow"/>
                <w:lang w:val="ru-RU" w:eastAsia="ru-RU"/>
              </w:rPr>
            </w:pPr>
            <w:r w:rsidRPr="00A22E29">
              <w:rPr>
                <w:rFonts w:ascii="Times New Roman" w:hAnsi="Times New Roman" w:cs="Times New Roman"/>
                <w:i/>
                <w:sz w:val="28"/>
                <w:szCs w:val="28"/>
                <w:lang w:val="ru-RU"/>
              </w:rPr>
              <w:t>В отчетном периоде риск не наступил.</w:t>
            </w:r>
          </w:p>
        </w:tc>
        <w:tc>
          <w:tcPr>
            <w:tcW w:w="1949" w:type="dxa"/>
          </w:tcPr>
          <w:p w:rsidR="003C6427" w:rsidRPr="00A22E29" w:rsidRDefault="004977D9" w:rsidP="00C74CA4">
            <w:pPr>
              <w:spacing w:after="0" w:line="240" w:lineRule="auto"/>
              <w:rPr>
                <w:rFonts w:ascii="Times New Roman" w:hAnsi="Times New Roman"/>
                <w:sz w:val="28"/>
                <w:szCs w:val="28"/>
                <w:highlight w:val="yellow"/>
                <w:lang w:val="ru-RU"/>
              </w:rPr>
            </w:pPr>
            <w:r w:rsidRPr="00A22E29">
              <w:rPr>
                <w:rFonts w:ascii="Times New Roman" w:hAnsi="Times New Roman"/>
                <w:sz w:val="28"/>
                <w:szCs w:val="28"/>
                <w:lang w:val="ru-RU"/>
              </w:rPr>
              <w:lastRenderedPageBreak/>
              <w:t>Исполнено</w:t>
            </w:r>
          </w:p>
        </w:tc>
      </w:tr>
      <w:tr w:rsidR="008323F5" w:rsidRPr="00A22E29" w:rsidTr="00F46E03">
        <w:trPr>
          <w:trHeight w:val="30"/>
        </w:trPr>
        <w:tc>
          <w:tcPr>
            <w:tcW w:w="2978" w:type="dxa"/>
          </w:tcPr>
          <w:p w:rsidR="008323F5" w:rsidRPr="00A22E29" w:rsidRDefault="008323F5" w:rsidP="00C74CA4">
            <w:pPr>
              <w:spacing w:after="0" w:line="240" w:lineRule="auto"/>
              <w:jc w:val="both"/>
              <w:rPr>
                <w:rFonts w:ascii="Times New Roman" w:hAnsi="Times New Roman"/>
                <w:strike/>
                <w:color w:val="000000"/>
                <w:sz w:val="28"/>
                <w:szCs w:val="28"/>
                <w:lang w:val="ru-RU"/>
              </w:rPr>
            </w:pPr>
            <w:r w:rsidRPr="00A22E29">
              <w:rPr>
                <w:rFonts w:ascii="Times New Roman" w:hAnsi="Times New Roman"/>
                <w:color w:val="000000"/>
                <w:sz w:val="28"/>
                <w:szCs w:val="28"/>
                <w:lang w:val="ru-RU"/>
              </w:rPr>
              <w:lastRenderedPageBreak/>
              <w:t>Рост производственного травматизма в условиях неудовлетворительног</w:t>
            </w:r>
            <w:r w:rsidRPr="00A22E29">
              <w:rPr>
                <w:rFonts w:ascii="Times New Roman" w:hAnsi="Times New Roman"/>
                <w:color w:val="000000"/>
                <w:sz w:val="28"/>
                <w:szCs w:val="28"/>
                <w:lang w:val="ru-RU"/>
              </w:rPr>
              <w:lastRenderedPageBreak/>
              <w:t>о состояния основных фондов (зданий, сооружений, оборудования) и низкого уровня организации охраны труда на малых предприятиях</w:t>
            </w:r>
          </w:p>
        </w:tc>
        <w:tc>
          <w:tcPr>
            <w:tcW w:w="3260" w:type="dxa"/>
          </w:tcPr>
          <w:p w:rsidR="008323F5" w:rsidRPr="00A22E29" w:rsidRDefault="008323F5" w:rsidP="00C74CA4">
            <w:pPr>
              <w:spacing w:after="0" w:line="240" w:lineRule="auto"/>
              <w:jc w:val="both"/>
              <w:rPr>
                <w:rFonts w:ascii="Times New Roman" w:hAnsi="Times New Roman"/>
                <w:color w:val="000000"/>
                <w:sz w:val="28"/>
                <w:szCs w:val="28"/>
                <w:lang w:val="ru-RU"/>
              </w:rPr>
            </w:pPr>
            <w:r w:rsidRPr="00A22E29">
              <w:rPr>
                <w:rFonts w:ascii="Times New Roman" w:hAnsi="Times New Roman"/>
                <w:color w:val="000000"/>
                <w:sz w:val="28"/>
                <w:szCs w:val="28"/>
                <w:lang w:val="ru-RU"/>
              </w:rPr>
              <w:lastRenderedPageBreak/>
              <w:t xml:space="preserve">1. Внедрение новых подходов по осуществлению внутреннего контроля по безопасности и охране </w:t>
            </w:r>
            <w:r w:rsidRPr="00A22E29">
              <w:rPr>
                <w:rFonts w:ascii="Times New Roman" w:hAnsi="Times New Roman"/>
                <w:color w:val="000000"/>
                <w:sz w:val="28"/>
                <w:szCs w:val="28"/>
                <w:lang w:val="ru-RU"/>
              </w:rPr>
              <w:lastRenderedPageBreak/>
              <w:t>труда, путём создания производственных советов по безопасности и охране труда.</w:t>
            </w:r>
          </w:p>
          <w:p w:rsidR="008323F5" w:rsidRPr="00A22E29" w:rsidRDefault="008323F5" w:rsidP="00C74CA4">
            <w:pPr>
              <w:spacing w:after="0" w:line="240" w:lineRule="auto"/>
              <w:jc w:val="both"/>
              <w:rPr>
                <w:rFonts w:ascii="Times New Roman" w:hAnsi="Times New Roman"/>
                <w:color w:val="000000"/>
                <w:sz w:val="28"/>
                <w:szCs w:val="28"/>
                <w:lang w:val="ru-RU"/>
              </w:rPr>
            </w:pPr>
            <w:r w:rsidRPr="00A22E29">
              <w:rPr>
                <w:rFonts w:ascii="Times New Roman" w:hAnsi="Times New Roman"/>
                <w:color w:val="000000"/>
                <w:sz w:val="28"/>
                <w:szCs w:val="28"/>
                <w:lang w:val="ru-RU"/>
              </w:rPr>
              <w:t>2. Создание института технических инспекторов из числа работников, выдвигаемых профсоюзом.</w:t>
            </w:r>
          </w:p>
          <w:p w:rsidR="008323F5" w:rsidRPr="00A22E29" w:rsidRDefault="008323F5" w:rsidP="00C74CA4">
            <w:pPr>
              <w:autoSpaceDE w:val="0"/>
              <w:autoSpaceDN w:val="0"/>
              <w:adjustRightInd w:val="0"/>
              <w:spacing w:after="0" w:line="240" w:lineRule="auto"/>
              <w:ind w:firstLine="35"/>
              <w:jc w:val="both"/>
              <w:rPr>
                <w:rFonts w:ascii="Times New Roman" w:hAnsi="Times New Roman"/>
                <w:color w:val="000000"/>
                <w:sz w:val="28"/>
                <w:szCs w:val="28"/>
                <w:lang w:val="ru-RU"/>
              </w:rPr>
            </w:pPr>
            <w:r w:rsidRPr="00A22E29">
              <w:rPr>
                <w:rFonts w:ascii="Times New Roman" w:hAnsi="Times New Roman"/>
                <w:color w:val="000000"/>
                <w:sz w:val="28"/>
                <w:szCs w:val="28"/>
                <w:lang w:val="ru-RU"/>
              </w:rPr>
              <w:t xml:space="preserve">3. Внедрение нового вида контроля в виде посещения предприятий, носящий предупредительно-профилактический характер. </w:t>
            </w:r>
          </w:p>
          <w:p w:rsidR="008323F5" w:rsidRPr="00A22E29" w:rsidRDefault="008323F5" w:rsidP="00C74CA4">
            <w:pPr>
              <w:spacing w:after="0" w:line="240" w:lineRule="auto"/>
              <w:ind w:firstLine="35"/>
              <w:jc w:val="both"/>
              <w:rPr>
                <w:rFonts w:ascii="Times New Roman" w:hAnsi="Times New Roman"/>
                <w:color w:val="000000"/>
                <w:sz w:val="28"/>
                <w:szCs w:val="28"/>
                <w:lang w:val="ru-RU"/>
              </w:rPr>
            </w:pPr>
            <w:r w:rsidRPr="00A22E29">
              <w:rPr>
                <w:rFonts w:ascii="Times New Roman" w:hAnsi="Times New Roman"/>
                <w:color w:val="000000"/>
                <w:sz w:val="28"/>
                <w:szCs w:val="28"/>
                <w:lang w:val="ru-RU"/>
              </w:rPr>
              <w:t>4. Стимулирование работодателей через добровольное декларирование их деятельности.</w:t>
            </w:r>
          </w:p>
        </w:tc>
        <w:tc>
          <w:tcPr>
            <w:tcW w:w="6237" w:type="dxa"/>
          </w:tcPr>
          <w:p w:rsidR="007F34F7" w:rsidRPr="00A22E29" w:rsidRDefault="007F34F7" w:rsidP="00663A39">
            <w:pPr>
              <w:spacing w:after="0" w:line="240" w:lineRule="auto"/>
              <w:ind w:firstLine="284"/>
              <w:jc w:val="both"/>
              <w:rPr>
                <w:rFonts w:ascii="Times New Roman" w:eastAsia="Times New Roman" w:hAnsi="Times New Roman" w:cs="Times New Roman"/>
                <w:sz w:val="28"/>
                <w:szCs w:val="28"/>
                <w:lang w:val="ru-RU" w:eastAsia="ru-RU"/>
              </w:rPr>
            </w:pPr>
            <w:r w:rsidRPr="00A22E29">
              <w:rPr>
                <w:rFonts w:ascii="Times New Roman" w:eastAsia="Times New Roman" w:hAnsi="Times New Roman" w:cs="Times New Roman"/>
                <w:sz w:val="28"/>
                <w:szCs w:val="28"/>
                <w:lang w:val="ru-RU" w:eastAsia="ru-RU"/>
              </w:rPr>
              <w:lastRenderedPageBreak/>
              <w:t>За отчетный период роста производственного травматизма не допущено.</w:t>
            </w:r>
          </w:p>
          <w:p w:rsidR="007F34F7" w:rsidRPr="00A22E29" w:rsidRDefault="007F34F7" w:rsidP="00663A39">
            <w:pPr>
              <w:spacing w:after="0" w:line="240" w:lineRule="auto"/>
              <w:ind w:firstLine="284"/>
              <w:jc w:val="both"/>
              <w:rPr>
                <w:rFonts w:ascii="Times New Roman" w:eastAsia="Times New Roman" w:hAnsi="Times New Roman" w:cs="Times New Roman"/>
                <w:color w:val="000000"/>
                <w:sz w:val="28"/>
                <w:szCs w:val="28"/>
                <w:lang w:val="ru-RU"/>
              </w:rPr>
            </w:pPr>
            <w:r w:rsidRPr="00A22E29">
              <w:rPr>
                <w:rFonts w:ascii="Times New Roman" w:eastAsia="Times New Roman" w:hAnsi="Times New Roman" w:cs="Times New Roman"/>
                <w:color w:val="000000"/>
                <w:sz w:val="28"/>
                <w:szCs w:val="28"/>
                <w:lang w:val="ru-RU"/>
              </w:rPr>
              <w:t>Так, в 201</w:t>
            </w:r>
            <w:r w:rsidR="004769C4" w:rsidRPr="00A22E29">
              <w:rPr>
                <w:rFonts w:ascii="Times New Roman" w:eastAsia="Times New Roman" w:hAnsi="Times New Roman" w:cs="Times New Roman"/>
                <w:color w:val="000000"/>
                <w:sz w:val="28"/>
                <w:szCs w:val="28"/>
                <w:lang w:val="ru-RU"/>
              </w:rPr>
              <w:t>9</w:t>
            </w:r>
            <w:r w:rsidRPr="00A22E29">
              <w:rPr>
                <w:rFonts w:ascii="Times New Roman" w:eastAsia="Times New Roman" w:hAnsi="Times New Roman" w:cs="Times New Roman"/>
                <w:color w:val="000000"/>
                <w:sz w:val="28"/>
                <w:szCs w:val="28"/>
                <w:lang w:val="ru-RU"/>
              </w:rPr>
              <w:t xml:space="preserve"> году на предприятиях и организациях республики в результате несчастных случаев пострадало </w:t>
            </w:r>
            <w:r w:rsidRPr="00A22E29">
              <w:rPr>
                <w:rFonts w:ascii="Times New Roman" w:eastAsia="Times New Roman" w:hAnsi="Times New Roman" w:cs="Times New Roman"/>
                <w:b/>
                <w:color w:val="000000"/>
                <w:sz w:val="28"/>
                <w:szCs w:val="28"/>
                <w:lang w:val="ru-RU"/>
              </w:rPr>
              <w:t>1</w:t>
            </w:r>
            <w:r w:rsidR="004769C4" w:rsidRPr="00A22E29">
              <w:rPr>
                <w:rFonts w:ascii="Times New Roman" w:eastAsia="Times New Roman" w:hAnsi="Times New Roman" w:cs="Times New Roman"/>
                <w:b/>
                <w:color w:val="000000"/>
                <w:sz w:val="28"/>
                <w:szCs w:val="28"/>
                <w:lang w:val="ru-RU"/>
              </w:rPr>
              <w:t> </w:t>
            </w:r>
            <w:r w:rsidR="004769C4" w:rsidRPr="00A22E29">
              <w:rPr>
                <w:rFonts w:ascii="Times New Roman" w:eastAsia="Times New Roman" w:hAnsi="Times New Roman" w:cs="Times New Roman"/>
                <w:b/>
                <w:color w:val="000000"/>
                <w:sz w:val="28"/>
                <w:szCs w:val="28"/>
                <w:lang w:val="kk-KZ"/>
              </w:rPr>
              <w:t>430</w:t>
            </w:r>
            <w:r w:rsidR="004769C4" w:rsidRPr="00A22E29">
              <w:rPr>
                <w:rFonts w:ascii="Times New Roman" w:eastAsia="Times New Roman" w:hAnsi="Times New Roman" w:cs="Times New Roman"/>
                <w:color w:val="000000"/>
                <w:sz w:val="28"/>
                <w:szCs w:val="28"/>
                <w:lang w:val="kk-KZ"/>
              </w:rPr>
              <w:t xml:space="preserve"> </w:t>
            </w:r>
            <w:r w:rsidRPr="00A22E29">
              <w:rPr>
                <w:rFonts w:ascii="Times New Roman" w:eastAsia="Times New Roman" w:hAnsi="Times New Roman" w:cs="Times New Roman"/>
                <w:color w:val="000000"/>
                <w:sz w:val="28"/>
                <w:szCs w:val="28"/>
                <w:lang w:val="ru-RU"/>
              </w:rPr>
              <w:t xml:space="preserve">чел., или, в </w:t>
            </w:r>
            <w:r w:rsidRPr="00A22E29">
              <w:rPr>
                <w:rFonts w:ascii="Times New Roman" w:eastAsia="Times New Roman" w:hAnsi="Times New Roman" w:cs="Times New Roman"/>
                <w:color w:val="000000"/>
                <w:sz w:val="28"/>
                <w:szCs w:val="28"/>
                <w:lang w:val="ru-RU"/>
              </w:rPr>
              <w:lastRenderedPageBreak/>
              <w:t xml:space="preserve">сравнении с аналогичным периодом прошлого года, ниже на </w:t>
            </w:r>
            <w:r w:rsidR="004769C4" w:rsidRPr="00A22E29">
              <w:rPr>
                <w:rFonts w:ascii="Times New Roman" w:eastAsia="Times New Roman" w:hAnsi="Times New Roman" w:cs="Times New Roman"/>
                <w:color w:val="000000"/>
                <w:sz w:val="28"/>
                <w:szCs w:val="28"/>
                <w:lang w:val="kk-KZ"/>
              </w:rPr>
              <w:t>8,8</w:t>
            </w:r>
            <w:r w:rsidRPr="00A22E29">
              <w:rPr>
                <w:rFonts w:ascii="Times New Roman" w:eastAsia="Times New Roman" w:hAnsi="Times New Roman" w:cs="Times New Roman"/>
                <w:color w:val="000000"/>
                <w:sz w:val="28"/>
                <w:szCs w:val="28"/>
                <w:lang w:val="ru-RU"/>
              </w:rPr>
              <w:t>% (за 201</w:t>
            </w:r>
            <w:r w:rsidR="004769C4" w:rsidRPr="00A22E29">
              <w:rPr>
                <w:rFonts w:ascii="Times New Roman" w:eastAsia="Times New Roman" w:hAnsi="Times New Roman" w:cs="Times New Roman"/>
                <w:color w:val="000000"/>
                <w:sz w:val="28"/>
                <w:szCs w:val="28"/>
                <w:lang w:val="kk-KZ"/>
              </w:rPr>
              <w:t xml:space="preserve">8 </w:t>
            </w:r>
            <w:r w:rsidRPr="00A22E29">
              <w:rPr>
                <w:rFonts w:ascii="Times New Roman" w:eastAsia="Times New Roman" w:hAnsi="Times New Roman" w:cs="Times New Roman"/>
                <w:color w:val="000000"/>
                <w:sz w:val="28"/>
                <w:szCs w:val="28"/>
                <w:lang w:val="ru-RU"/>
              </w:rPr>
              <w:t>г. – 1</w:t>
            </w:r>
            <w:r w:rsidR="004769C4" w:rsidRPr="00A22E29">
              <w:rPr>
                <w:rFonts w:ascii="Times New Roman" w:eastAsia="Times New Roman" w:hAnsi="Times New Roman" w:cs="Times New Roman"/>
                <w:color w:val="000000"/>
                <w:sz w:val="28"/>
                <w:szCs w:val="28"/>
                <w:lang w:val="ru-RU"/>
              </w:rPr>
              <w:t xml:space="preserve"> 568</w:t>
            </w:r>
            <w:r w:rsidRPr="00A22E29">
              <w:rPr>
                <w:rFonts w:ascii="Times New Roman" w:eastAsia="Times New Roman" w:hAnsi="Times New Roman" w:cs="Times New Roman"/>
                <w:color w:val="000000"/>
                <w:sz w:val="28"/>
                <w:szCs w:val="28"/>
                <w:lang w:val="ru-RU"/>
              </w:rPr>
              <w:t xml:space="preserve"> чел.).</w:t>
            </w:r>
          </w:p>
          <w:p w:rsidR="007F34F7" w:rsidRPr="00A22E29" w:rsidRDefault="007F34F7" w:rsidP="00663A39">
            <w:pPr>
              <w:spacing w:after="0" w:line="240" w:lineRule="auto"/>
              <w:ind w:firstLine="284"/>
              <w:jc w:val="both"/>
              <w:rPr>
                <w:rFonts w:ascii="Times New Roman" w:eastAsia="Times New Roman" w:hAnsi="Times New Roman" w:cs="Times New Roman"/>
                <w:color w:val="000000"/>
                <w:sz w:val="28"/>
                <w:szCs w:val="28"/>
                <w:lang w:val="ru-RU"/>
              </w:rPr>
            </w:pPr>
            <w:r w:rsidRPr="00A22E29">
              <w:rPr>
                <w:rFonts w:ascii="Times New Roman" w:eastAsia="Times New Roman" w:hAnsi="Times New Roman" w:cs="Times New Roman"/>
                <w:color w:val="000000"/>
                <w:sz w:val="28"/>
                <w:szCs w:val="28"/>
                <w:lang w:val="ru-RU"/>
              </w:rPr>
              <w:t>Количество пострадавших со смертельным ис</w:t>
            </w:r>
            <w:r w:rsidR="004769C4" w:rsidRPr="00A22E29">
              <w:rPr>
                <w:rFonts w:ascii="Times New Roman" w:eastAsia="Times New Roman" w:hAnsi="Times New Roman" w:cs="Times New Roman"/>
                <w:color w:val="000000"/>
                <w:sz w:val="28"/>
                <w:szCs w:val="28"/>
                <w:lang w:val="ru-RU"/>
              </w:rPr>
              <w:t xml:space="preserve">ходом на производстве составило </w:t>
            </w:r>
            <w:r w:rsidR="004769C4" w:rsidRPr="00A22E29">
              <w:rPr>
                <w:rFonts w:ascii="Times New Roman" w:eastAsia="Times New Roman" w:hAnsi="Times New Roman" w:cs="Times New Roman"/>
                <w:b/>
                <w:color w:val="000000"/>
                <w:sz w:val="28"/>
                <w:szCs w:val="28"/>
                <w:lang w:val="ru-RU"/>
              </w:rPr>
              <w:t>180</w:t>
            </w:r>
            <w:r w:rsidR="004769C4" w:rsidRPr="00A22E29">
              <w:rPr>
                <w:rFonts w:ascii="Times New Roman" w:eastAsia="Times New Roman" w:hAnsi="Times New Roman" w:cs="Times New Roman"/>
                <w:color w:val="000000"/>
                <w:sz w:val="28"/>
                <w:szCs w:val="28"/>
                <w:lang w:val="ru-RU"/>
              </w:rPr>
              <w:t xml:space="preserve"> </w:t>
            </w:r>
            <w:r w:rsidRPr="00A22E29">
              <w:rPr>
                <w:rFonts w:ascii="Times New Roman" w:eastAsia="Times New Roman" w:hAnsi="Times New Roman" w:cs="Times New Roman"/>
                <w:color w:val="000000"/>
                <w:sz w:val="28"/>
                <w:szCs w:val="28"/>
                <w:lang w:val="ru-RU"/>
              </w:rPr>
              <w:t xml:space="preserve">чел., что на </w:t>
            </w:r>
            <w:r w:rsidR="004769C4" w:rsidRPr="00A22E29">
              <w:rPr>
                <w:rFonts w:ascii="Times New Roman" w:eastAsia="Times New Roman" w:hAnsi="Times New Roman" w:cs="Times New Roman"/>
                <w:color w:val="000000"/>
                <w:sz w:val="28"/>
                <w:szCs w:val="28"/>
                <w:lang w:val="kk-KZ"/>
              </w:rPr>
              <w:t>18,1</w:t>
            </w:r>
            <w:r w:rsidRPr="00A22E29">
              <w:rPr>
                <w:rFonts w:ascii="Times New Roman" w:eastAsia="Times New Roman" w:hAnsi="Times New Roman" w:cs="Times New Roman"/>
                <w:color w:val="000000"/>
                <w:sz w:val="28"/>
                <w:szCs w:val="28"/>
                <w:lang w:val="ru-RU"/>
              </w:rPr>
              <w:t>% меньше прошлого года (за 201</w:t>
            </w:r>
            <w:r w:rsidR="004769C4" w:rsidRPr="00A22E29">
              <w:rPr>
                <w:rFonts w:ascii="Times New Roman" w:eastAsia="Times New Roman" w:hAnsi="Times New Roman" w:cs="Times New Roman"/>
                <w:color w:val="000000"/>
                <w:sz w:val="28"/>
                <w:szCs w:val="28"/>
                <w:lang w:val="kk-KZ"/>
              </w:rPr>
              <w:t xml:space="preserve">8 </w:t>
            </w:r>
            <w:r w:rsidRPr="00A22E29">
              <w:rPr>
                <w:rFonts w:ascii="Times New Roman" w:eastAsia="Times New Roman" w:hAnsi="Times New Roman" w:cs="Times New Roman"/>
                <w:color w:val="000000"/>
                <w:sz w:val="28"/>
                <w:szCs w:val="28"/>
                <w:lang w:val="ru-RU"/>
              </w:rPr>
              <w:t xml:space="preserve">г. – </w:t>
            </w:r>
            <w:r w:rsidR="004769C4" w:rsidRPr="00A22E29">
              <w:rPr>
                <w:rFonts w:ascii="Times New Roman" w:eastAsia="Times New Roman" w:hAnsi="Times New Roman" w:cs="Times New Roman"/>
                <w:color w:val="000000"/>
                <w:sz w:val="28"/>
                <w:szCs w:val="28"/>
                <w:lang w:val="ru-RU"/>
              </w:rPr>
              <w:t>220</w:t>
            </w:r>
            <w:r w:rsidRPr="00A22E29">
              <w:rPr>
                <w:rFonts w:ascii="Times New Roman" w:eastAsia="Times New Roman" w:hAnsi="Times New Roman" w:cs="Times New Roman"/>
                <w:color w:val="000000"/>
                <w:sz w:val="28"/>
                <w:szCs w:val="28"/>
                <w:lang w:val="ru-RU"/>
              </w:rPr>
              <w:t xml:space="preserve"> чел.).</w:t>
            </w:r>
          </w:p>
          <w:p w:rsidR="007F34F7" w:rsidRPr="00A22E29" w:rsidRDefault="007F34F7" w:rsidP="00663A39">
            <w:pPr>
              <w:autoSpaceDE w:val="0"/>
              <w:autoSpaceDN w:val="0"/>
              <w:adjustRightInd w:val="0"/>
              <w:spacing w:after="0" w:line="240" w:lineRule="auto"/>
              <w:ind w:firstLine="284"/>
              <w:jc w:val="both"/>
              <w:rPr>
                <w:rFonts w:ascii="Times New Roman" w:eastAsia="Times New Roman" w:hAnsi="Times New Roman" w:cs="Times New Roman"/>
                <w:sz w:val="28"/>
                <w:szCs w:val="28"/>
                <w:lang w:val="ru-RU"/>
              </w:rPr>
            </w:pPr>
            <w:r w:rsidRPr="00A22E29">
              <w:rPr>
                <w:rFonts w:ascii="Times New Roman" w:eastAsia="Times New Roman" w:hAnsi="Times New Roman" w:cs="Times New Roman"/>
                <w:sz w:val="28"/>
                <w:szCs w:val="28"/>
                <w:lang w:val="ru-RU"/>
              </w:rPr>
              <w:t>С целью улучшения условий безопасности и охраны труда в истекшем году проведена следующая работа.</w:t>
            </w:r>
          </w:p>
          <w:p w:rsidR="007F34F7" w:rsidRPr="00A22E29" w:rsidRDefault="007F34F7" w:rsidP="00663A39">
            <w:pPr>
              <w:spacing w:after="0" w:line="240" w:lineRule="auto"/>
              <w:ind w:firstLine="284"/>
              <w:jc w:val="both"/>
              <w:rPr>
                <w:rFonts w:ascii="Times New Roman" w:eastAsia="Times New Roman" w:hAnsi="Times New Roman" w:cs="Times New Roman"/>
                <w:sz w:val="28"/>
                <w:szCs w:val="28"/>
                <w:lang w:val="ru-RU"/>
              </w:rPr>
            </w:pPr>
            <w:r w:rsidRPr="00A22E29">
              <w:rPr>
                <w:rFonts w:ascii="Times New Roman" w:eastAsia="Times New Roman" w:hAnsi="Times New Roman" w:cs="Times New Roman"/>
                <w:sz w:val="28"/>
                <w:szCs w:val="28"/>
                <w:lang w:val="ru-RU"/>
              </w:rPr>
              <w:t xml:space="preserve">В целях внедрения современной системы управления профессиональными рисками более </w:t>
            </w:r>
            <w:r w:rsidR="004769C4" w:rsidRPr="00A22E29">
              <w:rPr>
                <w:rFonts w:ascii="Times New Roman" w:eastAsia="Times New Roman" w:hAnsi="Times New Roman" w:cs="Times New Roman"/>
                <w:b/>
                <w:sz w:val="28"/>
                <w:szCs w:val="28"/>
                <w:lang w:val="ru-RU"/>
              </w:rPr>
              <w:t xml:space="preserve">2 </w:t>
            </w:r>
            <w:r w:rsidR="00893185" w:rsidRPr="00A22E29">
              <w:rPr>
                <w:rFonts w:ascii="Times New Roman" w:eastAsia="Times New Roman" w:hAnsi="Times New Roman" w:cs="Times New Roman"/>
                <w:b/>
                <w:sz w:val="28"/>
                <w:szCs w:val="28"/>
                <w:lang w:val="ru-RU"/>
              </w:rPr>
              <w:t>608</w:t>
            </w:r>
            <w:r w:rsidRPr="00A22E29">
              <w:rPr>
                <w:rFonts w:ascii="Times New Roman" w:eastAsia="Times New Roman" w:hAnsi="Times New Roman" w:cs="Times New Roman"/>
                <w:sz w:val="28"/>
                <w:szCs w:val="28"/>
                <w:lang w:val="ru-RU"/>
              </w:rPr>
              <w:t xml:space="preserve"> крупных предприятий страны внедрили стандарты по безопасности и охране труда (OHSAS 18001, МОТ-СУОТ).</w:t>
            </w:r>
          </w:p>
          <w:p w:rsidR="007F34F7" w:rsidRPr="00A22E29" w:rsidRDefault="007F34F7" w:rsidP="00663A39">
            <w:pPr>
              <w:spacing w:after="0" w:line="240" w:lineRule="auto"/>
              <w:ind w:firstLine="284"/>
              <w:jc w:val="both"/>
              <w:rPr>
                <w:rFonts w:ascii="Times New Roman" w:eastAsia="Times New Roman" w:hAnsi="Times New Roman" w:cs="Times New Roman"/>
                <w:sz w:val="28"/>
                <w:szCs w:val="28"/>
                <w:lang w:val="kk-KZ"/>
              </w:rPr>
            </w:pPr>
            <w:r w:rsidRPr="00A22E29">
              <w:rPr>
                <w:rFonts w:ascii="Times New Roman" w:eastAsia="Times New Roman" w:hAnsi="Times New Roman" w:cs="Times New Roman"/>
                <w:sz w:val="28"/>
                <w:szCs w:val="28"/>
                <w:lang w:val="ru-RU"/>
              </w:rPr>
              <w:t>В реализацию Трудового кодекса в рамках внутреннего контроля по безопасности и охране труда, по состоянию на 1 января 20</w:t>
            </w:r>
            <w:r w:rsidR="004769C4" w:rsidRPr="00A22E29">
              <w:rPr>
                <w:rFonts w:ascii="Times New Roman" w:eastAsia="Times New Roman" w:hAnsi="Times New Roman" w:cs="Times New Roman"/>
                <w:sz w:val="28"/>
                <w:szCs w:val="28"/>
                <w:lang w:val="ru-RU"/>
              </w:rPr>
              <w:t>20</w:t>
            </w:r>
            <w:r w:rsidRPr="00A22E29">
              <w:rPr>
                <w:rFonts w:ascii="Times New Roman" w:eastAsia="Times New Roman" w:hAnsi="Times New Roman" w:cs="Times New Roman"/>
                <w:sz w:val="28"/>
                <w:szCs w:val="28"/>
                <w:lang w:val="ru-RU"/>
              </w:rPr>
              <w:t xml:space="preserve"> года на предприятиях республики созданы 14 792 производственных советов. </w:t>
            </w:r>
          </w:p>
          <w:p w:rsidR="007F34F7" w:rsidRPr="00A22E29" w:rsidRDefault="007F34F7" w:rsidP="00663A39">
            <w:pPr>
              <w:spacing w:after="0" w:line="240" w:lineRule="auto"/>
              <w:ind w:firstLine="284"/>
              <w:jc w:val="both"/>
              <w:rPr>
                <w:rFonts w:ascii="Times New Roman" w:eastAsia="Times New Roman" w:hAnsi="Times New Roman" w:cs="Times New Roman"/>
                <w:sz w:val="28"/>
                <w:szCs w:val="28"/>
                <w:lang w:val="kk-KZ"/>
              </w:rPr>
            </w:pPr>
            <w:r w:rsidRPr="00A22E29">
              <w:rPr>
                <w:rFonts w:ascii="Times New Roman" w:eastAsia="Times New Roman" w:hAnsi="Times New Roman" w:cs="Times New Roman"/>
                <w:sz w:val="28"/>
                <w:szCs w:val="28"/>
                <w:lang w:val="ru-RU"/>
              </w:rPr>
              <w:t xml:space="preserve">В их задачи входит предупреждение производственного травматизма, а также организация проведения проверок условий труда на рабочих местах, решения производственных советов обязательны для работодателя. </w:t>
            </w:r>
          </w:p>
          <w:p w:rsidR="007F34F7" w:rsidRPr="00A22E29" w:rsidRDefault="007F34F7" w:rsidP="00663A39">
            <w:pPr>
              <w:spacing w:after="0" w:line="240" w:lineRule="auto"/>
              <w:ind w:firstLine="284"/>
              <w:jc w:val="both"/>
              <w:rPr>
                <w:rFonts w:ascii="Times New Roman" w:eastAsia="Times New Roman" w:hAnsi="Times New Roman" w:cs="Times New Roman"/>
                <w:sz w:val="28"/>
                <w:szCs w:val="28"/>
                <w:lang w:val="ru-RU"/>
              </w:rPr>
            </w:pPr>
            <w:r w:rsidRPr="00A22E29">
              <w:rPr>
                <w:rFonts w:ascii="Times New Roman" w:eastAsia="Times New Roman" w:hAnsi="Times New Roman" w:cs="Times New Roman"/>
                <w:sz w:val="28"/>
                <w:szCs w:val="28"/>
                <w:lang w:val="ru-RU"/>
              </w:rPr>
              <w:t>В</w:t>
            </w:r>
            <w:r w:rsidR="00893185" w:rsidRPr="00A22E29">
              <w:rPr>
                <w:rFonts w:ascii="Times New Roman" w:eastAsia="Times New Roman" w:hAnsi="Times New Roman" w:cs="Times New Roman"/>
                <w:sz w:val="28"/>
                <w:szCs w:val="28"/>
                <w:lang w:val="ru-RU"/>
              </w:rPr>
              <w:t>веден</w:t>
            </w:r>
            <w:r w:rsidRPr="00A22E29">
              <w:rPr>
                <w:rFonts w:ascii="Times New Roman" w:eastAsia="Times New Roman" w:hAnsi="Times New Roman" w:cs="Times New Roman"/>
                <w:sz w:val="28"/>
                <w:szCs w:val="28"/>
                <w:lang w:val="ru-RU"/>
              </w:rPr>
              <w:t xml:space="preserve"> институт технических инспекторов из числа работников, выдвигаемых профсоюзом и утверждаемых данным Советом.</w:t>
            </w:r>
          </w:p>
          <w:p w:rsidR="007F34F7" w:rsidRPr="00A22E29" w:rsidRDefault="007F34F7" w:rsidP="00663A39">
            <w:pPr>
              <w:spacing w:after="0" w:line="240" w:lineRule="auto"/>
              <w:ind w:firstLine="284"/>
              <w:jc w:val="both"/>
              <w:rPr>
                <w:rFonts w:ascii="Times New Roman" w:eastAsia="Times New Roman" w:hAnsi="Times New Roman" w:cs="Times New Roman"/>
                <w:sz w:val="28"/>
                <w:szCs w:val="28"/>
                <w:highlight w:val="yellow"/>
                <w:lang w:val="kk-KZ"/>
              </w:rPr>
            </w:pPr>
            <w:r w:rsidRPr="00A22E29">
              <w:rPr>
                <w:rFonts w:ascii="Times New Roman" w:eastAsia="Times New Roman" w:hAnsi="Times New Roman" w:cs="Times New Roman"/>
                <w:sz w:val="28"/>
                <w:szCs w:val="28"/>
                <w:lang w:val="ru-RU"/>
              </w:rPr>
              <w:t>С целью общей оценки фактического состояния условий труда на рабочих местах и проведения по результатам аттестации</w:t>
            </w:r>
            <w:r w:rsidR="00EE5FAA" w:rsidRPr="00A22E29">
              <w:rPr>
                <w:rFonts w:ascii="Times New Roman" w:eastAsia="Times New Roman" w:hAnsi="Times New Roman" w:cs="Times New Roman"/>
                <w:sz w:val="28"/>
                <w:szCs w:val="28"/>
                <w:lang w:val="ru-RU"/>
              </w:rPr>
              <w:t xml:space="preserve"> комплекса </w:t>
            </w:r>
            <w:r w:rsidR="00EE5FAA" w:rsidRPr="00A22E29">
              <w:rPr>
                <w:rFonts w:ascii="Times New Roman" w:eastAsia="Times New Roman" w:hAnsi="Times New Roman" w:cs="Times New Roman"/>
                <w:sz w:val="28"/>
                <w:szCs w:val="28"/>
                <w:lang w:val="ru-RU"/>
              </w:rPr>
              <w:lastRenderedPageBreak/>
              <w:t xml:space="preserve">мер по охране труда,  </w:t>
            </w:r>
            <w:r w:rsidR="008561A3" w:rsidRPr="00A22E29">
              <w:rPr>
                <w:rFonts w:ascii="Times New Roman" w:eastAsia="Times New Roman" w:hAnsi="Times New Roman" w:cs="Times New Roman"/>
                <w:sz w:val="28"/>
                <w:szCs w:val="28"/>
                <w:lang w:val="ru-RU"/>
              </w:rPr>
              <w:t xml:space="preserve"> </w:t>
            </w:r>
            <w:r w:rsidR="00B67B9D" w:rsidRPr="00A22E29">
              <w:rPr>
                <w:rFonts w:ascii="Times New Roman" w:eastAsia="Times New Roman" w:hAnsi="Times New Roman" w:cs="Times New Roman"/>
                <w:sz w:val="28"/>
                <w:szCs w:val="28"/>
                <w:lang w:val="ru-RU"/>
              </w:rPr>
              <w:t>в</w:t>
            </w:r>
            <w:r w:rsidR="008561A3" w:rsidRPr="00A22E29">
              <w:rPr>
                <w:rFonts w:ascii="Times New Roman" w:eastAsia="Times New Roman" w:hAnsi="Times New Roman" w:cs="Times New Roman"/>
                <w:sz w:val="28"/>
                <w:szCs w:val="28"/>
                <w:lang w:val="ru-RU"/>
              </w:rPr>
              <w:t xml:space="preserve"> 2019 год</w:t>
            </w:r>
            <w:r w:rsidR="00B67B9D" w:rsidRPr="00A22E29">
              <w:rPr>
                <w:rFonts w:ascii="Times New Roman" w:eastAsia="Times New Roman" w:hAnsi="Times New Roman" w:cs="Times New Roman"/>
                <w:sz w:val="28"/>
                <w:szCs w:val="28"/>
                <w:lang w:val="ru-RU"/>
              </w:rPr>
              <w:t>у</w:t>
            </w:r>
            <w:r w:rsidR="008561A3" w:rsidRPr="00A22E29">
              <w:rPr>
                <w:rFonts w:ascii="Times New Roman" w:eastAsia="Times New Roman" w:hAnsi="Times New Roman" w:cs="Times New Roman"/>
                <w:sz w:val="28"/>
                <w:szCs w:val="28"/>
                <w:lang w:val="ru-RU"/>
              </w:rPr>
              <w:t xml:space="preserve"> </w:t>
            </w:r>
            <w:r w:rsidRPr="00A22E29">
              <w:rPr>
                <w:rFonts w:ascii="Times New Roman" w:eastAsia="Times New Roman" w:hAnsi="Times New Roman" w:cs="Times New Roman"/>
                <w:sz w:val="28"/>
                <w:szCs w:val="28"/>
                <w:lang w:val="ru-RU"/>
              </w:rPr>
              <w:t xml:space="preserve">аттестовано </w:t>
            </w:r>
            <w:r w:rsidR="00A22E29">
              <w:rPr>
                <w:rFonts w:ascii="Times New Roman" w:eastAsia="Times New Roman" w:hAnsi="Times New Roman" w:cs="Times New Roman"/>
                <w:sz w:val="28"/>
                <w:szCs w:val="28"/>
                <w:lang w:val="ru-RU"/>
              </w:rPr>
              <w:t xml:space="preserve">              </w:t>
            </w:r>
            <w:r w:rsidR="00B67B9D" w:rsidRPr="00A22E29">
              <w:rPr>
                <w:rFonts w:ascii="Times New Roman" w:eastAsia="Times New Roman" w:hAnsi="Times New Roman" w:cs="Times New Roman"/>
                <w:b/>
                <w:sz w:val="28"/>
                <w:szCs w:val="28"/>
                <w:lang w:val="ru-RU"/>
              </w:rPr>
              <w:t>2 187</w:t>
            </w:r>
            <w:r w:rsidRPr="00A22E29">
              <w:rPr>
                <w:rFonts w:ascii="Times New Roman" w:eastAsia="Times New Roman" w:hAnsi="Times New Roman" w:cs="Times New Roman"/>
                <w:sz w:val="28"/>
                <w:szCs w:val="28"/>
                <w:lang w:val="ru-RU"/>
              </w:rPr>
              <w:t xml:space="preserve"> производственных объектов.</w:t>
            </w:r>
          </w:p>
          <w:p w:rsidR="008561A3" w:rsidRPr="00A22E29" w:rsidRDefault="008561A3" w:rsidP="00244767">
            <w:pPr>
              <w:spacing w:after="0" w:line="240" w:lineRule="auto"/>
              <w:ind w:firstLine="284"/>
              <w:jc w:val="both"/>
              <w:rPr>
                <w:rFonts w:ascii="Times New Roman" w:eastAsia="Times New Roman" w:hAnsi="Times New Roman" w:cs="Times New Roman"/>
                <w:spacing w:val="2"/>
                <w:sz w:val="28"/>
                <w:szCs w:val="28"/>
                <w:lang w:val="kk-KZ" w:eastAsia="ru-RU"/>
              </w:rPr>
            </w:pPr>
            <w:r w:rsidRPr="00A22E29">
              <w:rPr>
                <w:rFonts w:ascii="Times New Roman" w:eastAsia="Times New Roman" w:hAnsi="Times New Roman" w:cs="Times New Roman"/>
                <w:spacing w:val="2"/>
                <w:sz w:val="28"/>
                <w:szCs w:val="28"/>
                <w:lang w:val="kk-KZ" w:eastAsia="ru-RU"/>
              </w:rPr>
              <w:t xml:space="preserve">Для снижения травматизма и рабочих мест </w:t>
            </w:r>
            <w:r w:rsidR="00244767" w:rsidRPr="00A22E29">
              <w:rPr>
                <w:rFonts w:ascii="Times New Roman" w:eastAsia="Times New Roman" w:hAnsi="Times New Roman" w:cs="Times New Roman"/>
                <w:spacing w:val="2"/>
                <w:sz w:val="28"/>
                <w:szCs w:val="28"/>
                <w:lang w:val="kk-KZ" w:eastAsia="ru-RU"/>
              </w:rPr>
              <w:t xml:space="preserve">                             </w:t>
            </w:r>
            <w:r w:rsidRPr="00A22E29">
              <w:rPr>
                <w:rFonts w:ascii="Times New Roman" w:eastAsia="Times New Roman" w:hAnsi="Times New Roman" w:cs="Times New Roman"/>
                <w:spacing w:val="2"/>
                <w:sz w:val="28"/>
                <w:szCs w:val="28"/>
                <w:lang w:val="kk-KZ" w:eastAsia="ru-RU"/>
              </w:rPr>
              <w:t xml:space="preserve">с вредными условиями труда постановлением Правительства РК от 26 июня 2019 года № 441 утверждена Дорожная карта по снижению производственного травматизма и рабочих мест </w:t>
            </w:r>
            <w:r w:rsidR="00244767" w:rsidRPr="00A22E29">
              <w:rPr>
                <w:rFonts w:ascii="Times New Roman" w:eastAsia="Times New Roman" w:hAnsi="Times New Roman" w:cs="Times New Roman"/>
                <w:spacing w:val="2"/>
                <w:sz w:val="28"/>
                <w:szCs w:val="28"/>
                <w:lang w:val="kk-KZ" w:eastAsia="ru-RU"/>
              </w:rPr>
              <w:t xml:space="preserve">                       </w:t>
            </w:r>
            <w:r w:rsidRPr="00A22E29">
              <w:rPr>
                <w:rFonts w:ascii="Times New Roman" w:eastAsia="Times New Roman" w:hAnsi="Times New Roman" w:cs="Times New Roman"/>
                <w:spacing w:val="2"/>
                <w:sz w:val="28"/>
                <w:szCs w:val="28"/>
                <w:lang w:val="kk-KZ" w:eastAsia="ru-RU"/>
              </w:rPr>
              <w:t>с вредными условиями труда на 2019</w:t>
            </w:r>
            <w:r w:rsidR="00244767" w:rsidRPr="00A22E29">
              <w:rPr>
                <w:rFonts w:ascii="Times New Roman" w:eastAsia="Times New Roman" w:hAnsi="Times New Roman" w:cs="Times New Roman"/>
                <w:spacing w:val="2"/>
                <w:sz w:val="28"/>
                <w:szCs w:val="28"/>
                <w:lang w:val="kk-KZ" w:eastAsia="ru-RU"/>
              </w:rPr>
              <w:t xml:space="preserve"> – </w:t>
            </w:r>
            <w:r w:rsidRPr="00A22E29">
              <w:rPr>
                <w:rFonts w:ascii="Times New Roman" w:eastAsia="Times New Roman" w:hAnsi="Times New Roman" w:cs="Times New Roman"/>
                <w:spacing w:val="2"/>
                <w:sz w:val="28"/>
                <w:szCs w:val="28"/>
                <w:lang w:val="kk-KZ" w:eastAsia="ru-RU"/>
              </w:rPr>
              <w:t xml:space="preserve">2023 годы. </w:t>
            </w:r>
            <w:r w:rsidRPr="00A22E29">
              <w:rPr>
                <w:rFonts w:ascii="Times New Roman" w:eastAsia="Times New Roman" w:hAnsi="Times New Roman" w:cs="Times New Roman"/>
                <w:spacing w:val="2"/>
                <w:sz w:val="28"/>
                <w:szCs w:val="28"/>
                <w:lang w:val="kk-KZ" w:eastAsia="ru-RU"/>
              </w:rPr>
              <w:cr/>
              <w:t xml:space="preserve">    В 2019 году по республике проводена информационная кампания под эгидой «Безопасный труд».</w:t>
            </w:r>
          </w:p>
          <w:p w:rsidR="007F34F7" w:rsidRPr="00A22E29" w:rsidRDefault="008561A3" w:rsidP="008561A3">
            <w:pPr>
              <w:spacing w:after="0" w:line="240" w:lineRule="auto"/>
              <w:ind w:firstLine="284"/>
              <w:jc w:val="both"/>
              <w:rPr>
                <w:rFonts w:ascii="Times New Roman" w:eastAsia="Times New Roman" w:hAnsi="Times New Roman" w:cs="Times New Roman"/>
                <w:spacing w:val="2"/>
                <w:sz w:val="28"/>
                <w:szCs w:val="28"/>
                <w:highlight w:val="yellow"/>
                <w:lang w:val="kk-KZ" w:eastAsia="ru-RU"/>
              </w:rPr>
            </w:pPr>
            <w:r w:rsidRPr="00A22E29">
              <w:rPr>
                <w:rFonts w:ascii="Times New Roman" w:eastAsia="Times New Roman" w:hAnsi="Times New Roman" w:cs="Times New Roman"/>
                <w:spacing w:val="2"/>
                <w:sz w:val="28"/>
                <w:szCs w:val="28"/>
                <w:lang w:val="kk-KZ" w:eastAsia="ru-RU"/>
              </w:rPr>
              <w:t xml:space="preserve">В целом по предприятиям, нарушившим требования трудового законодательства, местными исполнительными органами принимаются меры реагирования, включая осуществление проверок, заслушивание руководителей на заседаниях комиссий по социальному партнерству. </w:t>
            </w:r>
            <w:r w:rsidR="007F34F7" w:rsidRPr="00A22E29">
              <w:rPr>
                <w:rFonts w:ascii="Times New Roman" w:eastAsia="Times New Roman" w:hAnsi="Times New Roman" w:cs="Times New Roman"/>
                <w:spacing w:val="2"/>
                <w:sz w:val="28"/>
                <w:szCs w:val="28"/>
                <w:highlight w:val="yellow"/>
                <w:lang w:val="kk-KZ" w:eastAsia="ru-RU"/>
              </w:rPr>
              <w:t xml:space="preserve"> </w:t>
            </w:r>
          </w:p>
          <w:p w:rsidR="00AF07C3" w:rsidRPr="00A22E29" w:rsidRDefault="00AF07C3" w:rsidP="00663A39">
            <w:pPr>
              <w:spacing w:after="0" w:line="240" w:lineRule="auto"/>
              <w:ind w:firstLine="284"/>
              <w:jc w:val="both"/>
              <w:rPr>
                <w:rFonts w:ascii="Times New Roman" w:hAnsi="Times New Roman"/>
                <w:sz w:val="28"/>
                <w:szCs w:val="28"/>
                <w:highlight w:val="yellow"/>
                <w:lang w:val="ru-RU"/>
              </w:rPr>
            </w:pPr>
            <w:r w:rsidRPr="00A22E29">
              <w:rPr>
                <w:rFonts w:ascii="Times New Roman" w:hAnsi="Times New Roman" w:cs="Times New Roman"/>
                <w:i/>
                <w:sz w:val="28"/>
                <w:szCs w:val="28"/>
                <w:lang w:val="ru-RU"/>
              </w:rPr>
              <w:t>В отчетном периоде риск не наступил.</w:t>
            </w:r>
          </w:p>
        </w:tc>
        <w:tc>
          <w:tcPr>
            <w:tcW w:w="1949" w:type="dxa"/>
          </w:tcPr>
          <w:p w:rsidR="008323F5" w:rsidRPr="00A22E29" w:rsidRDefault="002D292F" w:rsidP="00C74CA4">
            <w:pPr>
              <w:spacing w:after="0" w:line="240" w:lineRule="auto"/>
              <w:rPr>
                <w:rFonts w:ascii="Times New Roman" w:hAnsi="Times New Roman"/>
                <w:sz w:val="28"/>
                <w:szCs w:val="28"/>
                <w:lang w:val="kk-KZ"/>
              </w:rPr>
            </w:pPr>
            <w:r w:rsidRPr="00A22E29">
              <w:rPr>
                <w:rFonts w:ascii="Times New Roman" w:hAnsi="Times New Roman"/>
                <w:sz w:val="28"/>
                <w:szCs w:val="28"/>
                <w:lang w:val="kk-KZ"/>
              </w:rPr>
              <w:lastRenderedPageBreak/>
              <w:t>Исполнено</w:t>
            </w:r>
          </w:p>
        </w:tc>
      </w:tr>
      <w:tr w:rsidR="008323F5" w:rsidRPr="00A22E29" w:rsidTr="00F46E03">
        <w:trPr>
          <w:trHeight w:val="30"/>
        </w:trPr>
        <w:tc>
          <w:tcPr>
            <w:tcW w:w="2978" w:type="dxa"/>
          </w:tcPr>
          <w:p w:rsidR="008323F5" w:rsidRPr="00A22E29" w:rsidRDefault="008323F5" w:rsidP="00C74CA4">
            <w:pPr>
              <w:spacing w:after="0" w:line="240" w:lineRule="auto"/>
              <w:jc w:val="both"/>
              <w:rPr>
                <w:rFonts w:ascii="Times New Roman" w:hAnsi="Times New Roman"/>
                <w:color w:val="000000"/>
                <w:sz w:val="28"/>
                <w:szCs w:val="28"/>
                <w:lang w:val="ru-RU"/>
              </w:rPr>
            </w:pPr>
            <w:r w:rsidRPr="00A22E29">
              <w:rPr>
                <w:rFonts w:ascii="Times New Roman" w:hAnsi="Times New Roman"/>
                <w:color w:val="000000"/>
                <w:sz w:val="28"/>
                <w:szCs w:val="28"/>
                <w:lang w:val="ru-RU"/>
              </w:rPr>
              <w:lastRenderedPageBreak/>
              <w:t>Возникновение социальной напряженности в трудовых коллективах в связи с предстоящим сокращением работников.</w:t>
            </w:r>
          </w:p>
          <w:p w:rsidR="008323F5" w:rsidRPr="00A22E29" w:rsidRDefault="008323F5" w:rsidP="00C74CA4">
            <w:pPr>
              <w:spacing w:after="0" w:line="240" w:lineRule="auto"/>
              <w:jc w:val="both"/>
              <w:rPr>
                <w:rFonts w:ascii="Times New Roman" w:hAnsi="Times New Roman"/>
                <w:strike/>
                <w:color w:val="000000"/>
                <w:sz w:val="28"/>
                <w:szCs w:val="28"/>
                <w:lang w:val="ru-RU"/>
              </w:rPr>
            </w:pPr>
          </w:p>
        </w:tc>
        <w:tc>
          <w:tcPr>
            <w:tcW w:w="3260" w:type="dxa"/>
          </w:tcPr>
          <w:p w:rsidR="008323F5" w:rsidRPr="00A22E29" w:rsidRDefault="005F0361" w:rsidP="00C74CA4">
            <w:pPr>
              <w:spacing w:after="0" w:line="240" w:lineRule="auto"/>
              <w:ind w:firstLine="176"/>
              <w:jc w:val="both"/>
              <w:rPr>
                <w:rFonts w:ascii="Times New Roman" w:hAnsi="Times New Roman"/>
                <w:color w:val="000000"/>
                <w:sz w:val="28"/>
                <w:szCs w:val="28"/>
                <w:lang w:val="ru-RU"/>
              </w:rPr>
            </w:pPr>
            <w:r w:rsidRPr="00A22E29">
              <w:rPr>
                <w:rFonts w:ascii="Times New Roman" w:hAnsi="Times New Roman"/>
                <w:color w:val="000000"/>
                <w:sz w:val="28"/>
                <w:szCs w:val="28"/>
                <w:lang w:val="ru-RU"/>
              </w:rPr>
              <w:t xml:space="preserve">Принятие совместно с организациями работодателей и работников мер по сохранению работников организации, введение на взаимосогласованной основе неполного рабочего дня и предоставления </w:t>
            </w:r>
            <w:r w:rsidRPr="00A22E29">
              <w:rPr>
                <w:rFonts w:ascii="Times New Roman" w:hAnsi="Times New Roman"/>
                <w:color w:val="000000"/>
                <w:sz w:val="28"/>
                <w:szCs w:val="28"/>
                <w:lang w:val="ru-RU"/>
              </w:rPr>
              <w:lastRenderedPageBreak/>
              <w:t>отпусков без сохранения заработной платы.</w:t>
            </w:r>
          </w:p>
        </w:tc>
        <w:tc>
          <w:tcPr>
            <w:tcW w:w="6237" w:type="dxa"/>
          </w:tcPr>
          <w:p w:rsidR="002F5D5C" w:rsidRPr="00A22E29" w:rsidRDefault="002F5D5C" w:rsidP="00663A39">
            <w:pPr>
              <w:spacing w:after="0" w:line="240" w:lineRule="auto"/>
              <w:ind w:firstLine="284"/>
              <w:jc w:val="both"/>
              <w:rPr>
                <w:rFonts w:ascii="Times New Roman" w:eastAsia="Times New Roman" w:hAnsi="Times New Roman" w:cs="Times New Roman"/>
                <w:sz w:val="28"/>
                <w:szCs w:val="28"/>
                <w:lang w:val="ru-RU" w:eastAsia="ru-RU"/>
              </w:rPr>
            </w:pPr>
            <w:r w:rsidRPr="00A22E29">
              <w:rPr>
                <w:rFonts w:ascii="Times New Roman" w:eastAsia="Times New Roman" w:hAnsi="Times New Roman" w:cs="Times New Roman"/>
                <w:sz w:val="28"/>
                <w:szCs w:val="28"/>
                <w:lang w:val="ru-RU" w:eastAsia="ru-RU"/>
              </w:rPr>
              <w:lastRenderedPageBreak/>
              <w:t>Для принятия мер по недопущению высвобождения работников продолжается работа</w:t>
            </w:r>
            <w:r w:rsidRPr="00A22E29">
              <w:rPr>
                <w:rFonts w:ascii="Times New Roman" w:eastAsia="Times New Roman" w:hAnsi="Times New Roman" w:cs="Times New Roman"/>
                <w:i/>
                <w:sz w:val="28"/>
                <w:szCs w:val="28"/>
                <w:lang w:val="ru-RU" w:eastAsia="ru-RU"/>
              </w:rPr>
              <w:t xml:space="preserve"> </w:t>
            </w:r>
            <w:r w:rsidRPr="00A22E29">
              <w:rPr>
                <w:rFonts w:ascii="Times New Roman" w:eastAsia="Times New Roman" w:hAnsi="Times New Roman" w:cs="Times New Roman"/>
                <w:sz w:val="28"/>
                <w:szCs w:val="28"/>
                <w:lang w:val="ru-RU" w:eastAsia="ru-RU"/>
              </w:rPr>
              <w:t xml:space="preserve">по заключению меморандумов о взаимном сотрудничестве между </w:t>
            </w:r>
            <w:proofErr w:type="spellStart"/>
            <w:r w:rsidRPr="00A22E29">
              <w:rPr>
                <w:rFonts w:ascii="Times New Roman" w:eastAsia="Times New Roman" w:hAnsi="Times New Roman" w:cs="Times New Roman"/>
                <w:sz w:val="28"/>
                <w:szCs w:val="28"/>
                <w:lang w:val="ru-RU" w:eastAsia="ru-RU"/>
              </w:rPr>
              <w:t>акиматами</w:t>
            </w:r>
            <w:proofErr w:type="spellEnd"/>
            <w:r w:rsidRPr="00A22E29">
              <w:rPr>
                <w:rFonts w:ascii="Times New Roman" w:eastAsia="Times New Roman" w:hAnsi="Times New Roman" w:cs="Times New Roman"/>
                <w:sz w:val="28"/>
                <w:szCs w:val="28"/>
                <w:lang w:val="ru-RU" w:eastAsia="ru-RU"/>
              </w:rPr>
              <w:t xml:space="preserve">, профсоюзами и руководителями крупных производственных предприятий регионов по вопросам стабилизации производственных процессов, обеспечения трудовых прав и гарантий работников, социальной защите и трудоустройстве высвобождаемых работников. </w:t>
            </w:r>
          </w:p>
          <w:p w:rsidR="002F5D5C" w:rsidRPr="00A22E29" w:rsidRDefault="009E64C9" w:rsidP="00663A39">
            <w:pPr>
              <w:spacing w:after="0" w:line="240" w:lineRule="auto"/>
              <w:ind w:firstLine="284"/>
              <w:jc w:val="both"/>
              <w:rPr>
                <w:rFonts w:ascii="Times New Roman" w:eastAsia="Times New Roman" w:hAnsi="Times New Roman" w:cs="Times New Roman"/>
                <w:sz w:val="28"/>
                <w:szCs w:val="28"/>
                <w:lang w:val="ru-RU" w:eastAsia="ru-RU"/>
              </w:rPr>
            </w:pPr>
            <w:r w:rsidRPr="00A22E29">
              <w:rPr>
                <w:rFonts w:ascii="Times New Roman" w:eastAsia="Times New Roman" w:hAnsi="Times New Roman" w:cs="Times New Roman"/>
                <w:sz w:val="28"/>
                <w:szCs w:val="28"/>
                <w:lang w:val="ru-RU" w:eastAsia="ru-RU"/>
              </w:rPr>
              <w:lastRenderedPageBreak/>
              <w:t>По республике на 1 января 2020</w:t>
            </w:r>
            <w:r w:rsidR="002F5D5C" w:rsidRPr="00A22E29">
              <w:rPr>
                <w:rFonts w:ascii="Times New Roman" w:eastAsia="Times New Roman" w:hAnsi="Times New Roman" w:cs="Times New Roman"/>
                <w:sz w:val="28"/>
                <w:szCs w:val="28"/>
                <w:lang w:val="ru-RU" w:eastAsia="ru-RU"/>
              </w:rPr>
              <w:t xml:space="preserve"> года заключено более </w:t>
            </w:r>
            <w:r w:rsidRPr="00A22E29">
              <w:rPr>
                <w:rFonts w:ascii="Times New Roman" w:eastAsia="Times New Roman" w:hAnsi="Times New Roman" w:cs="Times New Roman"/>
                <w:b/>
                <w:sz w:val="28"/>
                <w:szCs w:val="28"/>
                <w:lang w:val="ru-RU" w:eastAsia="ru-RU"/>
              </w:rPr>
              <w:t>128</w:t>
            </w:r>
            <w:r w:rsidR="002F5D5C" w:rsidRPr="00A22E29">
              <w:rPr>
                <w:rFonts w:ascii="Times New Roman" w:eastAsia="Times New Roman" w:hAnsi="Times New Roman" w:cs="Times New Roman"/>
                <w:sz w:val="28"/>
                <w:szCs w:val="28"/>
                <w:lang w:val="ru-RU" w:eastAsia="ru-RU"/>
              </w:rPr>
              <w:t xml:space="preserve"> тыс. </w:t>
            </w:r>
            <w:r w:rsidRPr="00A22E29">
              <w:rPr>
                <w:rFonts w:ascii="Times New Roman" w:eastAsia="Times New Roman" w:hAnsi="Times New Roman" w:cs="Times New Roman"/>
                <w:sz w:val="28"/>
                <w:szCs w:val="28"/>
                <w:lang w:val="ru-RU" w:eastAsia="ru-RU"/>
              </w:rPr>
              <w:t>м</w:t>
            </w:r>
            <w:r w:rsidR="002F5D5C" w:rsidRPr="00A22E29">
              <w:rPr>
                <w:rFonts w:ascii="Times New Roman" w:eastAsia="Times New Roman" w:hAnsi="Times New Roman" w:cs="Times New Roman"/>
                <w:sz w:val="28"/>
                <w:szCs w:val="28"/>
                <w:lang w:val="ru-RU" w:eastAsia="ru-RU"/>
              </w:rPr>
              <w:t xml:space="preserve">еморандумов, </w:t>
            </w:r>
            <w:r w:rsidRPr="00A22E29">
              <w:rPr>
                <w:rFonts w:ascii="Times New Roman" w:eastAsia="Times New Roman" w:hAnsi="Times New Roman" w:cs="Times New Roman"/>
                <w:sz w:val="28"/>
                <w:szCs w:val="28"/>
                <w:lang w:val="ru-RU" w:eastAsia="ru-RU"/>
              </w:rPr>
              <w:t xml:space="preserve"> затрагивающих права </w:t>
            </w:r>
            <w:r w:rsidRPr="00A22E29">
              <w:rPr>
                <w:rFonts w:ascii="Times New Roman" w:eastAsia="Times New Roman" w:hAnsi="Times New Roman" w:cs="Times New Roman"/>
                <w:b/>
                <w:sz w:val="28"/>
                <w:szCs w:val="28"/>
                <w:lang w:val="ru-RU" w:eastAsia="ru-RU"/>
              </w:rPr>
              <w:t>более 2,</w:t>
            </w:r>
            <w:r w:rsidRPr="00A22E29">
              <w:rPr>
                <w:rFonts w:ascii="Times New Roman" w:eastAsia="Times New Roman" w:hAnsi="Times New Roman" w:cs="Times New Roman"/>
                <w:b/>
                <w:sz w:val="28"/>
                <w:szCs w:val="28"/>
                <w:lang w:val="kk-KZ" w:eastAsia="ru-RU"/>
              </w:rPr>
              <w:t>3</w:t>
            </w:r>
            <w:r w:rsidRPr="00A22E29">
              <w:rPr>
                <w:rFonts w:ascii="Times New Roman" w:eastAsia="Times New Roman" w:hAnsi="Times New Roman" w:cs="Times New Roman"/>
                <w:sz w:val="28"/>
                <w:szCs w:val="28"/>
                <w:lang w:val="ru-RU" w:eastAsia="ru-RU"/>
              </w:rPr>
              <w:t xml:space="preserve"> млн. работников, с охватом </w:t>
            </w:r>
            <w:r w:rsidRPr="00A22E29">
              <w:rPr>
                <w:rFonts w:ascii="Times New Roman" w:eastAsia="Times New Roman" w:hAnsi="Times New Roman" w:cs="Times New Roman"/>
                <w:b/>
                <w:sz w:val="28"/>
                <w:szCs w:val="28"/>
                <w:lang w:val="kk-KZ" w:eastAsia="ru-RU"/>
              </w:rPr>
              <w:t>90,3</w:t>
            </w:r>
            <w:r w:rsidRPr="00A22E29">
              <w:rPr>
                <w:rFonts w:ascii="Times New Roman" w:eastAsia="Times New Roman" w:hAnsi="Times New Roman" w:cs="Times New Roman"/>
                <w:b/>
                <w:sz w:val="28"/>
                <w:szCs w:val="28"/>
                <w:lang w:val="ru-RU" w:eastAsia="ru-RU"/>
              </w:rPr>
              <w:t>%</w:t>
            </w:r>
            <w:r w:rsidRPr="00A22E29">
              <w:rPr>
                <w:rFonts w:ascii="Times New Roman" w:eastAsia="Times New Roman" w:hAnsi="Times New Roman" w:cs="Times New Roman"/>
                <w:sz w:val="28"/>
                <w:szCs w:val="28"/>
                <w:lang w:val="ru-RU" w:eastAsia="ru-RU"/>
              </w:rPr>
              <w:t xml:space="preserve"> крупных </w:t>
            </w:r>
            <w:r w:rsidRPr="00A22E29">
              <w:rPr>
                <w:rFonts w:ascii="Times New Roman" w:eastAsia="Times New Roman" w:hAnsi="Times New Roman" w:cs="Times New Roman"/>
                <w:b/>
                <w:sz w:val="28"/>
                <w:szCs w:val="28"/>
                <w:lang w:val="ru-RU" w:eastAsia="ru-RU"/>
              </w:rPr>
              <w:t xml:space="preserve">и </w:t>
            </w:r>
            <w:r w:rsidRPr="00A22E29">
              <w:rPr>
                <w:rFonts w:ascii="Times New Roman" w:eastAsia="Times New Roman" w:hAnsi="Times New Roman" w:cs="Times New Roman"/>
                <w:b/>
                <w:sz w:val="28"/>
                <w:szCs w:val="28"/>
                <w:lang w:eastAsia="ru-RU"/>
              </w:rPr>
              <w:t> </w:t>
            </w:r>
            <w:r w:rsidRPr="00A22E29">
              <w:rPr>
                <w:rFonts w:ascii="Times New Roman" w:eastAsia="Times New Roman" w:hAnsi="Times New Roman" w:cs="Times New Roman"/>
                <w:b/>
                <w:sz w:val="28"/>
                <w:szCs w:val="28"/>
                <w:lang w:val="kk-KZ" w:eastAsia="ru-RU"/>
              </w:rPr>
              <w:t>84,5</w:t>
            </w:r>
            <w:r w:rsidRPr="00A22E29">
              <w:rPr>
                <w:rFonts w:ascii="Times New Roman" w:eastAsia="Times New Roman" w:hAnsi="Times New Roman" w:cs="Times New Roman"/>
                <w:b/>
                <w:sz w:val="28"/>
                <w:szCs w:val="28"/>
                <w:lang w:val="ru-RU" w:eastAsia="ru-RU"/>
              </w:rPr>
              <w:t>%</w:t>
            </w:r>
            <w:r w:rsidRPr="00A22E29">
              <w:rPr>
                <w:rFonts w:ascii="Times New Roman" w:eastAsia="Times New Roman" w:hAnsi="Times New Roman" w:cs="Times New Roman"/>
                <w:sz w:val="28"/>
                <w:szCs w:val="28"/>
                <w:lang w:val="ru-RU" w:eastAsia="ru-RU"/>
              </w:rPr>
              <w:t xml:space="preserve"> средних и малых производственных предприятий страны которыми предусматривается сохранение более </w:t>
            </w:r>
            <w:r w:rsidRPr="00A22E29">
              <w:rPr>
                <w:rFonts w:ascii="Times New Roman" w:eastAsia="Times New Roman" w:hAnsi="Times New Roman" w:cs="Times New Roman"/>
                <w:sz w:val="28"/>
                <w:szCs w:val="28"/>
                <w:lang w:val="kk-KZ" w:eastAsia="ru-RU"/>
              </w:rPr>
              <w:t>2,3</w:t>
            </w:r>
            <w:r w:rsidRPr="00A22E29">
              <w:rPr>
                <w:rFonts w:ascii="Times New Roman" w:eastAsia="Times New Roman" w:hAnsi="Times New Roman" w:cs="Times New Roman"/>
                <w:sz w:val="28"/>
                <w:szCs w:val="28"/>
                <w:lang w:val="ru-RU" w:eastAsia="ru-RU"/>
              </w:rPr>
              <w:t xml:space="preserve"> млн. рабочих мест по всей стране</w:t>
            </w:r>
            <w:r w:rsidR="002F5D5C" w:rsidRPr="00A22E29">
              <w:rPr>
                <w:rFonts w:ascii="Times New Roman" w:eastAsia="Times New Roman" w:hAnsi="Times New Roman" w:cs="Times New Roman"/>
                <w:sz w:val="28"/>
                <w:szCs w:val="28"/>
                <w:lang w:val="ru-RU" w:eastAsia="ru-RU"/>
              </w:rPr>
              <w:t xml:space="preserve">.  </w:t>
            </w:r>
          </w:p>
          <w:p w:rsidR="002F5D5C" w:rsidRPr="00A22E29" w:rsidRDefault="002F5D5C" w:rsidP="00663A39">
            <w:pPr>
              <w:spacing w:after="0" w:line="240" w:lineRule="auto"/>
              <w:ind w:firstLine="284"/>
              <w:jc w:val="both"/>
              <w:rPr>
                <w:rFonts w:ascii="Times New Roman" w:eastAsia="Times New Roman" w:hAnsi="Times New Roman" w:cs="Times New Roman"/>
                <w:sz w:val="28"/>
                <w:szCs w:val="28"/>
                <w:lang w:val="ru-RU" w:eastAsia="ru-RU"/>
              </w:rPr>
            </w:pPr>
            <w:r w:rsidRPr="00A22E29">
              <w:rPr>
                <w:rFonts w:ascii="Times New Roman" w:eastAsia="Times New Roman" w:hAnsi="Times New Roman" w:cs="Times New Roman"/>
                <w:sz w:val="28"/>
                <w:szCs w:val="28"/>
                <w:lang w:val="ru-RU" w:eastAsia="ru-RU"/>
              </w:rPr>
              <w:t>Результатами данной работы предусматривается сохранение более 2,</w:t>
            </w:r>
            <w:r w:rsidR="009E64C9" w:rsidRPr="00A22E29">
              <w:rPr>
                <w:rFonts w:ascii="Times New Roman" w:eastAsia="Times New Roman" w:hAnsi="Times New Roman" w:cs="Times New Roman"/>
                <w:sz w:val="28"/>
                <w:szCs w:val="28"/>
                <w:lang w:val="ru-RU" w:eastAsia="ru-RU"/>
              </w:rPr>
              <w:t>3</w:t>
            </w:r>
            <w:r w:rsidRPr="00A22E29">
              <w:rPr>
                <w:rFonts w:ascii="Times New Roman" w:eastAsia="Times New Roman" w:hAnsi="Times New Roman" w:cs="Times New Roman"/>
                <w:sz w:val="28"/>
                <w:szCs w:val="28"/>
                <w:lang w:val="ru-RU" w:eastAsia="ru-RU"/>
              </w:rPr>
              <w:t xml:space="preserve"> млн. рабочих мест, а также принятие мер работодателем по введению на взаимосогласованной основе неполного рабочего дня и предоставления отпусков без сохранения заработной платы для недопущения сокращения рабочих мест. </w:t>
            </w:r>
          </w:p>
          <w:p w:rsidR="002F5D5C" w:rsidRPr="00A22E29" w:rsidRDefault="002F5D5C" w:rsidP="00663A39">
            <w:pPr>
              <w:spacing w:after="0" w:line="240" w:lineRule="auto"/>
              <w:ind w:firstLine="284"/>
              <w:jc w:val="both"/>
              <w:rPr>
                <w:rFonts w:ascii="Times New Roman" w:eastAsia="Times New Roman" w:hAnsi="Times New Roman" w:cs="Times New Roman"/>
                <w:sz w:val="28"/>
                <w:szCs w:val="28"/>
                <w:lang w:val="ru-RU" w:eastAsia="ru-RU"/>
              </w:rPr>
            </w:pPr>
            <w:r w:rsidRPr="00A22E29">
              <w:rPr>
                <w:rFonts w:ascii="Times New Roman" w:eastAsia="Times New Roman" w:hAnsi="Times New Roman" w:cs="Times New Roman"/>
                <w:sz w:val="28"/>
                <w:szCs w:val="28"/>
                <w:lang w:val="ru-RU" w:eastAsia="ru-RU"/>
              </w:rPr>
              <w:t>В целом, по итогам 201</w:t>
            </w:r>
            <w:r w:rsidR="00582F99" w:rsidRPr="00A22E29">
              <w:rPr>
                <w:rFonts w:ascii="Times New Roman" w:eastAsia="Times New Roman" w:hAnsi="Times New Roman" w:cs="Times New Roman"/>
                <w:sz w:val="28"/>
                <w:szCs w:val="28"/>
                <w:lang w:val="ru-RU" w:eastAsia="ru-RU"/>
              </w:rPr>
              <w:t>9</w:t>
            </w:r>
            <w:r w:rsidRPr="00A22E29">
              <w:rPr>
                <w:rFonts w:ascii="Times New Roman" w:eastAsia="Times New Roman" w:hAnsi="Times New Roman" w:cs="Times New Roman"/>
                <w:sz w:val="28"/>
                <w:szCs w:val="28"/>
                <w:lang w:val="ru-RU" w:eastAsia="ru-RU"/>
              </w:rPr>
              <w:t xml:space="preserve"> года приняты меры по предотвращению увольнения </w:t>
            </w:r>
            <w:r w:rsidR="00582F99" w:rsidRPr="00A22E29">
              <w:rPr>
                <w:rFonts w:ascii="Times New Roman" w:eastAsia="Times New Roman" w:hAnsi="Times New Roman" w:cs="Times New Roman"/>
                <w:b/>
                <w:sz w:val="28"/>
                <w:szCs w:val="28"/>
                <w:lang w:val="ru-RU" w:eastAsia="ru-RU"/>
              </w:rPr>
              <w:t>1,5</w:t>
            </w:r>
            <w:r w:rsidRPr="00A22E29">
              <w:rPr>
                <w:rFonts w:ascii="Times New Roman" w:eastAsia="Times New Roman" w:hAnsi="Times New Roman" w:cs="Times New Roman"/>
                <w:sz w:val="28"/>
                <w:szCs w:val="28"/>
                <w:lang w:val="ru-RU" w:eastAsia="ru-RU"/>
              </w:rPr>
              <w:t xml:space="preserve"> тыс. сотрудников </w:t>
            </w:r>
            <w:r w:rsidRPr="00A22E29">
              <w:rPr>
                <w:rFonts w:ascii="Times New Roman" w:eastAsia="Times New Roman" w:hAnsi="Times New Roman" w:cs="Times New Roman"/>
                <w:i/>
                <w:sz w:val="28"/>
                <w:szCs w:val="28"/>
                <w:lang w:val="ru-RU" w:eastAsia="ru-RU"/>
              </w:rPr>
              <w:t>(переведены на гибкий режим работ)</w:t>
            </w:r>
            <w:r w:rsidR="00582F99" w:rsidRPr="00A22E29">
              <w:rPr>
                <w:rFonts w:ascii="Times New Roman" w:eastAsia="Times New Roman" w:hAnsi="Times New Roman" w:cs="Times New Roman"/>
                <w:b/>
                <w:sz w:val="28"/>
                <w:szCs w:val="28"/>
                <w:lang w:val="ru-RU" w:eastAsia="ru-RU"/>
              </w:rPr>
              <w:t xml:space="preserve"> 29</w:t>
            </w:r>
            <w:r w:rsidRPr="00A22E29">
              <w:rPr>
                <w:rFonts w:ascii="Times New Roman" w:eastAsia="Times New Roman" w:hAnsi="Times New Roman" w:cs="Times New Roman"/>
                <w:sz w:val="28"/>
                <w:szCs w:val="28"/>
                <w:lang w:val="ru-RU" w:eastAsia="ru-RU"/>
              </w:rPr>
              <w:t xml:space="preserve"> предприятий, планировавших высвобождение работников.</w:t>
            </w:r>
          </w:p>
          <w:p w:rsidR="00C80076" w:rsidRPr="00A22E29" w:rsidRDefault="00C80076" w:rsidP="00C80076">
            <w:pPr>
              <w:spacing w:after="0" w:line="240" w:lineRule="auto"/>
              <w:ind w:firstLine="284"/>
              <w:jc w:val="both"/>
              <w:rPr>
                <w:rFonts w:ascii="Times New Roman" w:eastAsia="Times New Roman" w:hAnsi="Times New Roman" w:cs="Times New Roman"/>
                <w:sz w:val="28"/>
                <w:szCs w:val="28"/>
                <w:lang w:val="ru-RU" w:eastAsia="ru-RU"/>
              </w:rPr>
            </w:pPr>
            <w:r w:rsidRPr="00A22E29">
              <w:rPr>
                <w:rFonts w:ascii="Times New Roman" w:eastAsia="Times New Roman" w:hAnsi="Times New Roman" w:cs="Times New Roman"/>
                <w:sz w:val="28"/>
                <w:szCs w:val="28"/>
                <w:lang w:val="ru-RU" w:eastAsia="ru-RU"/>
              </w:rPr>
              <w:t>Для усиления работы по предупреждению трудовых конфликтов  Министерством совместно с центральными</w:t>
            </w:r>
            <w:r w:rsidR="00565E14" w:rsidRPr="00A22E29">
              <w:rPr>
                <w:rFonts w:ascii="Times New Roman" w:eastAsia="Times New Roman" w:hAnsi="Times New Roman" w:cs="Times New Roman"/>
                <w:sz w:val="28"/>
                <w:szCs w:val="28"/>
                <w:lang w:val="ru-RU" w:eastAsia="ru-RU"/>
              </w:rPr>
              <w:t xml:space="preserve"> государственными органами</w:t>
            </w:r>
            <w:r w:rsidRPr="00A22E29">
              <w:rPr>
                <w:rFonts w:ascii="Times New Roman" w:eastAsia="Times New Roman" w:hAnsi="Times New Roman" w:cs="Times New Roman"/>
                <w:sz w:val="28"/>
                <w:szCs w:val="28"/>
                <w:lang w:val="ru-RU" w:eastAsia="ru-RU"/>
              </w:rPr>
              <w:t xml:space="preserve">, МИО и социальными партнерами  разработан и утвержден Комплексный план  по предупреждению  социальной напряженности разрешению социально-трудовых конфликтов </w:t>
            </w:r>
            <w:r w:rsidRPr="00A22E29">
              <w:rPr>
                <w:rFonts w:ascii="Times New Roman" w:eastAsia="Times New Roman" w:hAnsi="Times New Roman" w:cs="Times New Roman"/>
                <w:i/>
                <w:sz w:val="28"/>
                <w:szCs w:val="28"/>
                <w:lang w:val="ru-RU" w:eastAsia="ru-RU"/>
              </w:rPr>
              <w:t>(ПП РК № 338 от 29.05.2019 г.)</w:t>
            </w:r>
            <w:r w:rsidRPr="00A22E29">
              <w:rPr>
                <w:rFonts w:ascii="Times New Roman" w:eastAsia="Times New Roman" w:hAnsi="Times New Roman" w:cs="Times New Roman"/>
                <w:sz w:val="28"/>
                <w:szCs w:val="28"/>
                <w:lang w:val="ru-RU" w:eastAsia="ru-RU"/>
              </w:rPr>
              <w:t xml:space="preserve"> (далее – План). </w:t>
            </w:r>
          </w:p>
          <w:p w:rsidR="00C80076" w:rsidRPr="00A22E29" w:rsidRDefault="00C80076" w:rsidP="00C80076">
            <w:pPr>
              <w:spacing w:after="0" w:line="240" w:lineRule="auto"/>
              <w:ind w:firstLine="284"/>
              <w:jc w:val="both"/>
              <w:rPr>
                <w:rFonts w:ascii="Times New Roman" w:eastAsia="Times New Roman" w:hAnsi="Times New Roman" w:cs="Times New Roman"/>
                <w:sz w:val="28"/>
                <w:szCs w:val="28"/>
                <w:lang w:val="ru-RU" w:eastAsia="ru-RU"/>
              </w:rPr>
            </w:pPr>
            <w:r w:rsidRPr="00A22E29">
              <w:rPr>
                <w:rFonts w:ascii="Times New Roman" w:eastAsia="Times New Roman" w:hAnsi="Times New Roman" w:cs="Times New Roman"/>
                <w:sz w:val="28"/>
                <w:szCs w:val="28"/>
                <w:lang w:val="ru-RU" w:eastAsia="ru-RU"/>
              </w:rPr>
              <w:t xml:space="preserve">В реализацию Плана Министерством разработан Алгоритм по предупреждению и </w:t>
            </w:r>
            <w:r w:rsidRPr="00A22E29">
              <w:rPr>
                <w:rFonts w:ascii="Times New Roman" w:eastAsia="Times New Roman" w:hAnsi="Times New Roman" w:cs="Times New Roman"/>
                <w:sz w:val="28"/>
                <w:szCs w:val="28"/>
                <w:lang w:val="ru-RU" w:eastAsia="ru-RU"/>
              </w:rPr>
              <w:lastRenderedPageBreak/>
              <w:t xml:space="preserve">разрешению трудовых конфликтов, регламентирующий пошаговое взаимодействие государственных органов (далее – ГО) и социальных партнеров. </w:t>
            </w:r>
          </w:p>
          <w:p w:rsidR="00C80076" w:rsidRPr="00A22E29" w:rsidRDefault="00C80076" w:rsidP="00C80076">
            <w:pPr>
              <w:spacing w:after="0" w:line="240" w:lineRule="auto"/>
              <w:ind w:firstLine="284"/>
              <w:jc w:val="both"/>
              <w:rPr>
                <w:rFonts w:ascii="Times New Roman" w:eastAsia="Times New Roman" w:hAnsi="Times New Roman" w:cs="Times New Roman"/>
                <w:sz w:val="28"/>
                <w:szCs w:val="28"/>
                <w:lang w:val="ru-RU" w:eastAsia="ru-RU"/>
              </w:rPr>
            </w:pPr>
            <w:proofErr w:type="gramStart"/>
            <w:r w:rsidRPr="00A22E29">
              <w:rPr>
                <w:rFonts w:ascii="Times New Roman" w:eastAsia="Times New Roman" w:hAnsi="Times New Roman" w:cs="Times New Roman"/>
                <w:sz w:val="28"/>
                <w:szCs w:val="28"/>
                <w:lang w:val="ru-RU" w:eastAsia="ru-RU"/>
              </w:rPr>
              <w:t xml:space="preserve">В рамках данного Алгоритма,  созданные  при МИО  Группы  мониторинга  и оценки ситуации  в регионе ежедневно  информируют  руководство </w:t>
            </w:r>
            <w:proofErr w:type="spellStart"/>
            <w:r w:rsidRPr="00A22E29">
              <w:rPr>
                <w:rFonts w:ascii="Times New Roman" w:eastAsia="Times New Roman" w:hAnsi="Times New Roman" w:cs="Times New Roman"/>
                <w:sz w:val="28"/>
                <w:szCs w:val="28"/>
                <w:lang w:val="ru-RU" w:eastAsia="ru-RU"/>
              </w:rPr>
              <w:t>акимата</w:t>
            </w:r>
            <w:proofErr w:type="spellEnd"/>
            <w:r w:rsidRPr="00A22E29">
              <w:rPr>
                <w:rFonts w:ascii="Times New Roman" w:eastAsia="Times New Roman" w:hAnsi="Times New Roman" w:cs="Times New Roman"/>
                <w:sz w:val="28"/>
                <w:szCs w:val="28"/>
                <w:lang w:val="ru-RU" w:eastAsia="ru-RU"/>
              </w:rPr>
              <w:t xml:space="preserve"> и Министерство о рисках возникновения  трудовых конфликтов с указанием  наименования  предприятия  и проблемного вопроса (при наличии), инициируют рассмотрение на заседаниях региональных трехсторонних комиссий вопросов возникших трудовых споров,  исполнения условий  коллективных договоров, региональных соглашений,  погашения  задолженности по заработной плате и т.д. </w:t>
            </w:r>
            <w:proofErr w:type="gramEnd"/>
          </w:p>
          <w:p w:rsidR="00AF07C3" w:rsidRPr="00A22E29" w:rsidRDefault="002F5D5C" w:rsidP="00C80076">
            <w:pPr>
              <w:spacing w:after="0" w:line="240" w:lineRule="auto"/>
              <w:ind w:firstLine="284"/>
              <w:jc w:val="both"/>
              <w:rPr>
                <w:rFonts w:ascii="Times New Roman" w:eastAsia="Times New Roman" w:hAnsi="Times New Roman"/>
                <w:sz w:val="28"/>
                <w:szCs w:val="28"/>
                <w:lang w:val="ru-RU" w:eastAsia="ru-RU"/>
              </w:rPr>
            </w:pPr>
            <w:r w:rsidRPr="00A22E29">
              <w:rPr>
                <w:rFonts w:ascii="Times New Roman" w:eastAsia="Times New Roman" w:hAnsi="Times New Roman" w:cs="Times New Roman"/>
                <w:i/>
                <w:sz w:val="28"/>
                <w:szCs w:val="28"/>
                <w:lang w:val="ru-RU"/>
              </w:rPr>
              <w:t>В отчетном периоде риск не наступил.</w:t>
            </w:r>
          </w:p>
        </w:tc>
        <w:tc>
          <w:tcPr>
            <w:tcW w:w="1949" w:type="dxa"/>
          </w:tcPr>
          <w:p w:rsidR="008323F5" w:rsidRPr="00A22E29" w:rsidRDefault="008323F5" w:rsidP="00C74CA4">
            <w:pPr>
              <w:spacing w:after="0" w:line="240" w:lineRule="auto"/>
              <w:rPr>
                <w:rFonts w:ascii="Times New Roman" w:hAnsi="Times New Roman"/>
                <w:sz w:val="28"/>
                <w:szCs w:val="28"/>
                <w:lang w:val="ru-RU"/>
              </w:rPr>
            </w:pPr>
            <w:r w:rsidRPr="00A22E29">
              <w:rPr>
                <w:rFonts w:ascii="Times New Roman" w:hAnsi="Times New Roman"/>
                <w:sz w:val="28"/>
                <w:szCs w:val="28"/>
                <w:lang w:val="ru-RU"/>
              </w:rPr>
              <w:lastRenderedPageBreak/>
              <w:t xml:space="preserve"> </w:t>
            </w:r>
            <w:r w:rsidR="009F09EE" w:rsidRPr="00A22E29">
              <w:rPr>
                <w:rFonts w:ascii="Times New Roman" w:hAnsi="Times New Roman"/>
                <w:sz w:val="28"/>
                <w:szCs w:val="28"/>
                <w:lang w:val="ru-RU"/>
              </w:rPr>
              <w:t>Исполнено</w:t>
            </w:r>
          </w:p>
        </w:tc>
      </w:tr>
      <w:tr w:rsidR="008323F5" w:rsidRPr="00A22E29" w:rsidTr="00F46E03">
        <w:trPr>
          <w:trHeight w:val="30"/>
        </w:trPr>
        <w:tc>
          <w:tcPr>
            <w:tcW w:w="2978" w:type="dxa"/>
          </w:tcPr>
          <w:p w:rsidR="008323F5" w:rsidRPr="00A22E29" w:rsidRDefault="008323F5" w:rsidP="00C74CA4">
            <w:pPr>
              <w:spacing w:after="0" w:line="240" w:lineRule="auto"/>
              <w:jc w:val="both"/>
              <w:rPr>
                <w:rFonts w:ascii="Times New Roman" w:hAnsi="Times New Roman"/>
                <w:strike/>
                <w:color w:val="000000"/>
                <w:sz w:val="28"/>
                <w:szCs w:val="28"/>
                <w:lang w:val="ru-RU"/>
              </w:rPr>
            </w:pPr>
            <w:r w:rsidRPr="00A22E29">
              <w:rPr>
                <w:rFonts w:ascii="Times New Roman" w:hAnsi="Times New Roman"/>
                <w:color w:val="000000"/>
                <w:sz w:val="28"/>
                <w:szCs w:val="28"/>
                <w:lang w:val="ru-RU"/>
              </w:rPr>
              <w:lastRenderedPageBreak/>
              <w:t>Задержка выплаты заработной платы работникам</w:t>
            </w:r>
          </w:p>
        </w:tc>
        <w:tc>
          <w:tcPr>
            <w:tcW w:w="3260" w:type="dxa"/>
          </w:tcPr>
          <w:p w:rsidR="008323F5" w:rsidRPr="00A22E29" w:rsidRDefault="008323F5" w:rsidP="005F0361">
            <w:pPr>
              <w:spacing w:after="0" w:line="240" w:lineRule="auto"/>
              <w:jc w:val="both"/>
              <w:rPr>
                <w:rFonts w:ascii="Times New Roman" w:hAnsi="Times New Roman"/>
                <w:strike/>
                <w:color w:val="000000"/>
                <w:sz w:val="28"/>
                <w:szCs w:val="28"/>
                <w:lang w:val="ru-RU"/>
              </w:rPr>
            </w:pPr>
            <w:r w:rsidRPr="00A22E29">
              <w:rPr>
                <w:rFonts w:ascii="Times New Roman" w:hAnsi="Times New Roman"/>
                <w:color w:val="000000"/>
                <w:sz w:val="28"/>
                <w:szCs w:val="28"/>
                <w:lang w:val="ru-RU"/>
              </w:rPr>
              <w:t xml:space="preserve">Заслушивание работодателей предприятий, допустивших задолженность по заработной </w:t>
            </w:r>
            <w:r w:rsidR="008B229C" w:rsidRPr="00A22E29">
              <w:rPr>
                <w:rFonts w:ascii="Times New Roman" w:hAnsi="Times New Roman"/>
                <w:color w:val="000000"/>
                <w:sz w:val="28"/>
                <w:szCs w:val="28"/>
                <w:lang w:val="ru-RU"/>
              </w:rPr>
              <w:t>плате, на</w:t>
            </w:r>
            <w:r w:rsidRPr="00A22E29">
              <w:rPr>
                <w:rFonts w:ascii="Times New Roman" w:hAnsi="Times New Roman"/>
                <w:color w:val="000000"/>
                <w:sz w:val="28"/>
                <w:szCs w:val="28"/>
                <w:lang w:val="ru-RU"/>
              </w:rPr>
              <w:t xml:space="preserve"> заседаниях </w:t>
            </w:r>
            <w:r w:rsidRPr="00A22E29">
              <w:rPr>
                <w:rFonts w:ascii="Times New Roman" w:hAnsi="Times New Roman"/>
                <w:color w:val="000000"/>
                <w:kern w:val="16"/>
                <w:sz w:val="28"/>
                <w:szCs w:val="28"/>
                <w:lang w:val="kk-KZ" w:eastAsia="ru-RU"/>
              </w:rPr>
              <w:t xml:space="preserve">антикризисных штабов и трехсторонних комиссий по социальному партнерству и регулированию социальных и трудовых </w:t>
            </w:r>
            <w:r w:rsidRPr="00A22E29">
              <w:rPr>
                <w:rFonts w:ascii="Times New Roman" w:hAnsi="Times New Roman"/>
                <w:color w:val="000000"/>
                <w:kern w:val="16"/>
                <w:sz w:val="28"/>
                <w:szCs w:val="28"/>
                <w:lang w:val="kk-KZ" w:eastAsia="ru-RU"/>
              </w:rPr>
              <w:lastRenderedPageBreak/>
              <w:t>отношений с установлением графиков и сроков погашения имеющейся задолженности</w:t>
            </w:r>
          </w:p>
        </w:tc>
        <w:tc>
          <w:tcPr>
            <w:tcW w:w="6237" w:type="dxa"/>
          </w:tcPr>
          <w:p w:rsidR="002F5D5C" w:rsidRPr="00A22E29" w:rsidRDefault="002F5D5C" w:rsidP="00663A39">
            <w:pPr>
              <w:autoSpaceDE w:val="0"/>
              <w:autoSpaceDN w:val="0"/>
              <w:adjustRightInd w:val="0"/>
              <w:spacing w:after="0" w:line="240" w:lineRule="auto"/>
              <w:ind w:firstLine="284"/>
              <w:jc w:val="both"/>
              <w:rPr>
                <w:rFonts w:ascii="Times New Roman" w:eastAsia="Times New Roman" w:hAnsi="Times New Roman" w:cs="Times New Roman"/>
                <w:sz w:val="28"/>
                <w:szCs w:val="28"/>
                <w:highlight w:val="yellow"/>
                <w:lang w:val="ru-RU"/>
              </w:rPr>
            </w:pPr>
            <w:r w:rsidRPr="00A22E29">
              <w:rPr>
                <w:rFonts w:ascii="Times New Roman" w:eastAsia="Times New Roman" w:hAnsi="Times New Roman" w:cs="Times New Roman"/>
                <w:sz w:val="28"/>
                <w:szCs w:val="28"/>
                <w:lang w:val="ru-RU"/>
              </w:rPr>
              <w:lastRenderedPageBreak/>
              <w:t>В 201</w:t>
            </w:r>
            <w:r w:rsidR="00AA3AB9" w:rsidRPr="00A22E29">
              <w:rPr>
                <w:rFonts w:ascii="Times New Roman" w:eastAsia="Times New Roman" w:hAnsi="Times New Roman" w:cs="Times New Roman"/>
                <w:sz w:val="28"/>
                <w:szCs w:val="28"/>
                <w:lang w:val="ru-RU"/>
              </w:rPr>
              <w:t>9</w:t>
            </w:r>
            <w:r w:rsidRPr="00A22E29">
              <w:rPr>
                <w:rFonts w:ascii="Times New Roman" w:eastAsia="Times New Roman" w:hAnsi="Times New Roman" w:cs="Times New Roman"/>
                <w:sz w:val="28"/>
                <w:szCs w:val="28"/>
                <w:lang w:val="ru-RU"/>
              </w:rPr>
              <w:t xml:space="preserve"> году проведено </w:t>
            </w:r>
            <w:r w:rsidR="002E1B9C" w:rsidRPr="00A22E29">
              <w:rPr>
                <w:rFonts w:ascii="Times New Roman" w:eastAsia="Times New Roman" w:hAnsi="Times New Roman" w:cs="Times New Roman"/>
                <w:b/>
                <w:sz w:val="28"/>
                <w:szCs w:val="28"/>
                <w:lang w:val="ru-RU"/>
              </w:rPr>
              <w:t>130</w:t>
            </w:r>
            <w:r w:rsidRPr="00A22E29">
              <w:rPr>
                <w:rFonts w:ascii="Times New Roman" w:eastAsia="Times New Roman" w:hAnsi="Times New Roman" w:cs="Times New Roman"/>
                <w:b/>
                <w:sz w:val="28"/>
                <w:szCs w:val="28"/>
                <w:lang w:val="ru-RU"/>
              </w:rPr>
              <w:t xml:space="preserve"> </w:t>
            </w:r>
            <w:r w:rsidRPr="00A22E29">
              <w:rPr>
                <w:rFonts w:ascii="Times New Roman" w:eastAsia="Times New Roman" w:hAnsi="Times New Roman" w:cs="Times New Roman"/>
                <w:sz w:val="28"/>
                <w:szCs w:val="28"/>
                <w:lang w:val="ru-RU"/>
              </w:rPr>
              <w:t>заседаний антикризисного штаба и заседаний трехсторонних комиссий по социальному партнерству и регулированию социально - трудовых отношений, с участием представителей заинтересованных государственных органов и социальных партнеров, где рассмотрены вопросы задолженности по заработной плате. На данных заседаниях заслушаны</w:t>
            </w:r>
            <w:r w:rsidR="00DC585E" w:rsidRPr="00A22E29">
              <w:rPr>
                <w:rFonts w:ascii="Times New Roman" w:eastAsia="Times New Roman" w:hAnsi="Times New Roman" w:cs="Times New Roman"/>
                <w:sz w:val="28"/>
                <w:szCs w:val="28"/>
                <w:lang w:val="ru-RU"/>
              </w:rPr>
              <w:t xml:space="preserve"> </w:t>
            </w:r>
            <w:r w:rsidR="00DC585E" w:rsidRPr="00A22E29">
              <w:rPr>
                <w:rFonts w:ascii="Times New Roman" w:eastAsia="Times New Roman" w:hAnsi="Times New Roman" w:cs="Times New Roman"/>
                <w:b/>
                <w:sz w:val="28"/>
                <w:szCs w:val="28"/>
                <w:lang w:val="ru-RU"/>
              </w:rPr>
              <w:t>1 300</w:t>
            </w:r>
            <w:r w:rsidRPr="00A22E29">
              <w:rPr>
                <w:rFonts w:ascii="Times New Roman" w:eastAsia="Times New Roman" w:hAnsi="Times New Roman" w:cs="Times New Roman"/>
                <w:sz w:val="28"/>
                <w:szCs w:val="28"/>
                <w:lang w:val="ru-RU"/>
              </w:rPr>
              <w:t xml:space="preserve"> руководителей предприятий с установлением графиков и сроков погашения имеющейся задолженности.  </w:t>
            </w:r>
          </w:p>
          <w:p w:rsidR="00DC585E" w:rsidRPr="00A22E29" w:rsidRDefault="002F5D5C" w:rsidP="002A208F">
            <w:pPr>
              <w:spacing w:after="0" w:line="240" w:lineRule="auto"/>
              <w:ind w:firstLine="283"/>
              <w:contextualSpacing/>
              <w:jc w:val="both"/>
              <w:rPr>
                <w:rFonts w:ascii="Times New Roman" w:eastAsia="Times New Roman" w:hAnsi="Times New Roman" w:cs="Times New Roman"/>
                <w:b/>
                <w:i/>
                <w:sz w:val="28"/>
                <w:szCs w:val="28"/>
                <w:lang w:val="ru-RU" w:eastAsia="ru-RU"/>
              </w:rPr>
            </w:pPr>
            <w:r w:rsidRPr="00A22E29">
              <w:rPr>
                <w:rFonts w:ascii="Times New Roman" w:eastAsia="Times New Roman" w:hAnsi="Times New Roman" w:cs="Times New Roman"/>
                <w:kern w:val="16"/>
                <w:sz w:val="28"/>
                <w:szCs w:val="28"/>
                <w:lang w:val="ru-RU" w:eastAsia="ru-RU"/>
              </w:rPr>
              <w:t xml:space="preserve">В </w:t>
            </w:r>
            <w:r w:rsidR="00C12BA7" w:rsidRPr="00A22E29">
              <w:rPr>
                <w:rFonts w:ascii="Times New Roman" w:eastAsia="Times New Roman" w:hAnsi="Times New Roman" w:cs="Times New Roman"/>
                <w:kern w:val="16"/>
                <w:sz w:val="28"/>
                <w:szCs w:val="28"/>
                <w:lang w:val="ru-RU" w:eastAsia="ru-RU"/>
              </w:rPr>
              <w:t>отчетном периоде</w:t>
            </w:r>
            <w:r w:rsidRPr="00A22E29">
              <w:rPr>
                <w:rFonts w:ascii="Times New Roman" w:eastAsia="Times New Roman" w:hAnsi="Times New Roman" w:cs="Times New Roman"/>
                <w:kern w:val="16"/>
                <w:sz w:val="28"/>
                <w:szCs w:val="28"/>
                <w:lang w:val="ru-RU" w:eastAsia="ru-RU"/>
              </w:rPr>
              <w:t xml:space="preserve"> </w:t>
            </w:r>
            <w:r w:rsidRPr="00A22E29">
              <w:rPr>
                <w:rFonts w:ascii="Times New Roman" w:eastAsia="Times New Roman" w:hAnsi="Times New Roman" w:cs="Times New Roman"/>
                <w:sz w:val="28"/>
                <w:szCs w:val="28"/>
                <w:lang w:val="ru-RU"/>
              </w:rPr>
              <w:t>государственными инспекторами труда в</w:t>
            </w:r>
            <w:r w:rsidR="00DC585E" w:rsidRPr="00A22E29">
              <w:rPr>
                <w:rFonts w:ascii="Times New Roman" w:eastAsia="Times New Roman" w:hAnsi="Times New Roman" w:cs="Times New Roman"/>
                <w:kern w:val="16"/>
                <w:sz w:val="28"/>
                <w:szCs w:val="28"/>
                <w:lang w:val="ru-RU" w:eastAsia="ru-RU"/>
              </w:rPr>
              <w:t xml:space="preserve"> </w:t>
            </w:r>
            <w:r w:rsidR="00DC585E" w:rsidRPr="00A22E29">
              <w:rPr>
                <w:rFonts w:ascii="Times New Roman" w:eastAsia="Times New Roman" w:hAnsi="Times New Roman" w:cs="Times New Roman"/>
                <w:b/>
                <w:kern w:val="16"/>
                <w:sz w:val="28"/>
                <w:szCs w:val="28"/>
                <w:lang w:val="ru-RU" w:eastAsia="ru-RU"/>
              </w:rPr>
              <w:t>1 771</w:t>
            </w:r>
            <w:r w:rsidRPr="00A22E29">
              <w:rPr>
                <w:rFonts w:ascii="Times New Roman" w:eastAsia="Times New Roman" w:hAnsi="Times New Roman" w:cs="Times New Roman"/>
                <w:kern w:val="16"/>
                <w:sz w:val="28"/>
                <w:szCs w:val="28"/>
                <w:lang w:val="ru-RU" w:eastAsia="ru-RU"/>
              </w:rPr>
              <w:t xml:space="preserve"> предприятиях </w:t>
            </w:r>
            <w:r w:rsidRPr="00A22E29">
              <w:rPr>
                <w:rFonts w:ascii="Times New Roman" w:eastAsia="Times New Roman" w:hAnsi="Times New Roman" w:cs="Times New Roman"/>
                <w:kern w:val="16"/>
                <w:sz w:val="28"/>
                <w:szCs w:val="28"/>
                <w:lang w:val="ru-RU" w:eastAsia="ru-RU"/>
              </w:rPr>
              <w:lastRenderedPageBreak/>
              <w:t xml:space="preserve">выявлена задолженность по заработной плате </w:t>
            </w:r>
            <w:r w:rsidR="00DC585E" w:rsidRPr="00A22E29">
              <w:rPr>
                <w:rFonts w:ascii="Times New Roman" w:eastAsia="Times New Roman" w:hAnsi="Times New Roman" w:cs="Times New Roman"/>
                <w:kern w:val="16"/>
                <w:sz w:val="28"/>
                <w:szCs w:val="28"/>
                <w:lang w:val="ru-RU" w:eastAsia="ru-RU"/>
              </w:rPr>
              <w:t>на сумму</w:t>
            </w:r>
            <w:r w:rsidRPr="00A22E29">
              <w:rPr>
                <w:rFonts w:ascii="Times New Roman" w:eastAsia="Times New Roman" w:hAnsi="Times New Roman" w:cs="Times New Roman"/>
                <w:kern w:val="16"/>
                <w:sz w:val="28"/>
                <w:szCs w:val="28"/>
                <w:lang w:val="ru-RU" w:eastAsia="ru-RU"/>
              </w:rPr>
              <w:t xml:space="preserve"> </w:t>
            </w:r>
            <w:r w:rsidR="00DC585E" w:rsidRPr="00A22E29">
              <w:rPr>
                <w:rFonts w:ascii="Times New Roman" w:eastAsia="Times New Roman" w:hAnsi="Times New Roman" w:cs="Times New Roman"/>
                <w:b/>
                <w:kern w:val="16"/>
                <w:sz w:val="28"/>
                <w:szCs w:val="28"/>
                <w:lang w:val="ru-RU" w:eastAsia="ru-RU"/>
              </w:rPr>
              <w:t>6,1</w:t>
            </w:r>
            <w:r w:rsidRPr="00A22E29">
              <w:rPr>
                <w:rFonts w:ascii="Times New Roman" w:eastAsia="Times New Roman" w:hAnsi="Times New Roman" w:cs="Times New Roman"/>
                <w:b/>
                <w:kern w:val="16"/>
                <w:sz w:val="28"/>
                <w:szCs w:val="28"/>
                <w:lang w:val="ru-RU" w:eastAsia="ru-RU"/>
              </w:rPr>
              <w:t xml:space="preserve"> млрд</w:t>
            </w:r>
            <w:r w:rsidRPr="00A22E29">
              <w:rPr>
                <w:rFonts w:ascii="Times New Roman" w:eastAsia="Times New Roman" w:hAnsi="Times New Roman" w:cs="Times New Roman"/>
                <w:kern w:val="16"/>
                <w:sz w:val="28"/>
                <w:szCs w:val="28"/>
                <w:lang w:val="ru-RU" w:eastAsia="ru-RU"/>
              </w:rPr>
              <w:t xml:space="preserve">. тенге. </w:t>
            </w:r>
            <w:r w:rsidR="00DC585E" w:rsidRPr="00A22E29">
              <w:rPr>
                <w:rFonts w:ascii="Times New Roman" w:eastAsia="Times New Roman" w:hAnsi="Times New Roman" w:cs="Times New Roman"/>
                <w:bCs/>
                <w:color w:val="000000" w:themeColor="text1"/>
                <w:sz w:val="28"/>
                <w:szCs w:val="28"/>
                <w:lang w:val="ru-RU"/>
              </w:rPr>
              <w:t xml:space="preserve"> В результате принятых мер,</w:t>
            </w:r>
            <w:r w:rsidR="00DC585E" w:rsidRPr="00A22E29">
              <w:rPr>
                <w:rFonts w:ascii="Times New Roman" w:eastAsia="Times New Roman" w:hAnsi="Times New Roman" w:cs="Times New Roman"/>
                <w:b/>
                <w:bCs/>
                <w:color w:val="000000" w:themeColor="text1"/>
                <w:sz w:val="28"/>
                <w:szCs w:val="28"/>
                <w:lang w:val="ru-RU"/>
              </w:rPr>
              <w:t xml:space="preserve"> защищены права более </w:t>
            </w:r>
            <w:r w:rsidR="00DC585E" w:rsidRPr="00A22E29">
              <w:rPr>
                <w:rFonts w:ascii="Times New Roman" w:eastAsia="Times New Roman" w:hAnsi="Times New Roman" w:cs="Times New Roman"/>
                <w:b/>
                <w:bCs/>
                <w:color w:val="000000" w:themeColor="text1"/>
                <w:sz w:val="28"/>
                <w:szCs w:val="28"/>
                <w:lang w:val="kk-KZ"/>
              </w:rPr>
              <w:t>41</w:t>
            </w:r>
            <w:r w:rsidR="00DC585E" w:rsidRPr="00A22E29">
              <w:rPr>
                <w:rFonts w:ascii="Times New Roman" w:eastAsia="Times New Roman" w:hAnsi="Times New Roman" w:cs="Times New Roman"/>
                <w:b/>
                <w:bCs/>
                <w:color w:val="000000" w:themeColor="text1"/>
                <w:sz w:val="28"/>
                <w:szCs w:val="28"/>
                <w:lang w:val="ru-RU"/>
              </w:rPr>
              <w:t xml:space="preserve"> тыс. работников</w:t>
            </w:r>
            <w:r w:rsidR="00DC585E" w:rsidRPr="00A22E29">
              <w:rPr>
                <w:rFonts w:ascii="Times New Roman" w:eastAsia="Times New Roman" w:hAnsi="Times New Roman" w:cs="Times New Roman"/>
                <w:bCs/>
                <w:color w:val="000000" w:themeColor="text1"/>
                <w:sz w:val="28"/>
                <w:szCs w:val="28"/>
                <w:lang w:val="ru-RU"/>
              </w:rPr>
              <w:t xml:space="preserve">, которым выплачено </w:t>
            </w:r>
            <w:r w:rsidR="00DC585E" w:rsidRPr="00A22E29">
              <w:rPr>
                <w:rFonts w:ascii="Times New Roman" w:eastAsia="Times New Roman" w:hAnsi="Times New Roman" w:cs="Times New Roman"/>
                <w:b/>
                <w:bCs/>
                <w:color w:val="000000" w:themeColor="text1"/>
                <w:sz w:val="28"/>
                <w:szCs w:val="28"/>
                <w:lang w:val="kk-KZ"/>
              </w:rPr>
              <w:t>5,4</w:t>
            </w:r>
            <w:r w:rsidR="00DC585E" w:rsidRPr="00A22E29">
              <w:rPr>
                <w:rFonts w:ascii="Times New Roman" w:eastAsia="Times New Roman" w:hAnsi="Times New Roman" w:cs="Times New Roman"/>
                <w:b/>
                <w:bCs/>
                <w:color w:val="000000" w:themeColor="text1"/>
                <w:sz w:val="28"/>
                <w:szCs w:val="28"/>
                <w:lang w:val="ru-RU"/>
              </w:rPr>
              <w:t xml:space="preserve"> млрд.</w:t>
            </w:r>
            <w:r w:rsidR="00DC585E" w:rsidRPr="00A22E29">
              <w:rPr>
                <w:rFonts w:ascii="Times New Roman" w:eastAsia="Times New Roman" w:hAnsi="Times New Roman" w:cs="Times New Roman"/>
                <w:bCs/>
                <w:color w:val="000000" w:themeColor="text1"/>
                <w:sz w:val="28"/>
                <w:szCs w:val="28"/>
                <w:lang w:val="ru-RU"/>
              </w:rPr>
              <w:t xml:space="preserve"> </w:t>
            </w:r>
            <w:r w:rsidR="00DC585E" w:rsidRPr="00A22E29">
              <w:rPr>
                <w:rFonts w:ascii="Times New Roman" w:eastAsia="Times New Roman" w:hAnsi="Times New Roman" w:cs="Times New Roman"/>
                <w:b/>
                <w:bCs/>
                <w:color w:val="000000" w:themeColor="text1"/>
                <w:sz w:val="28"/>
                <w:szCs w:val="28"/>
                <w:lang w:val="ru-RU"/>
              </w:rPr>
              <w:t xml:space="preserve">тенге. </w:t>
            </w:r>
          </w:p>
          <w:p w:rsidR="002F5D5C" w:rsidRPr="00A22E29" w:rsidRDefault="002F5D5C" w:rsidP="00663A39">
            <w:pPr>
              <w:spacing w:after="0" w:line="240" w:lineRule="auto"/>
              <w:ind w:firstLine="284"/>
              <w:jc w:val="both"/>
              <w:rPr>
                <w:rFonts w:ascii="Times New Roman" w:eastAsia="Times New Roman" w:hAnsi="Times New Roman" w:cs="Times New Roman"/>
                <w:kern w:val="16"/>
                <w:sz w:val="28"/>
                <w:szCs w:val="28"/>
                <w:lang w:val="ru-RU" w:eastAsia="ru-RU"/>
              </w:rPr>
            </w:pPr>
            <w:r w:rsidRPr="00A22E29">
              <w:rPr>
                <w:rFonts w:ascii="Times New Roman" w:eastAsia="Times New Roman" w:hAnsi="Times New Roman" w:cs="Times New Roman"/>
                <w:kern w:val="16"/>
                <w:sz w:val="28"/>
                <w:szCs w:val="28"/>
                <w:lang w:val="ru-RU" w:eastAsia="ru-RU"/>
              </w:rPr>
              <w:t xml:space="preserve">Руководителям указанных предприятий выдано </w:t>
            </w:r>
            <w:r w:rsidR="00F17413" w:rsidRPr="00A22E29">
              <w:rPr>
                <w:rFonts w:ascii="Times New Roman" w:eastAsia="Times New Roman" w:hAnsi="Times New Roman" w:cs="Times New Roman"/>
                <w:kern w:val="16"/>
                <w:sz w:val="28"/>
                <w:szCs w:val="28"/>
                <w:lang w:val="ru-RU" w:eastAsia="ru-RU"/>
              </w:rPr>
              <w:t xml:space="preserve">1 285 </w:t>
            </w:r>
            <w:r w:rsidRPr="00A22E29">
              <w:rPr>
                <w:rFonts w:ascii="Times New Roman" w:eastAsia="Times New Roman" w:hAnsi="Times New Roman" w:cs="Times New Roman"/>
                <w:kern w:val="16"/>
                <w:sz w:val="28"/>
                <w:szCs w:val="28"/>
                <w:lang w:val="ru-RU" w:eastAsia="ru-RU"/>
              </w:rPr>
              <w:t>обязательных для исполнения предписаний и наложено</w:t>
            </w:r>
            <w:r w:rsidR="0098495D">
              <w:rPr>
                <w:rFonts w:ascii="Times New Roman" w:eastAsia="Times New Roman" w:hAnsi="Times New Roman" w:cs="Times New Roman"/>
                <w:kern w:val="16"/>
                <w:sz w:val="28"/>
                <w:szCs w:val="28"/>
                <w:lang w:val="ru-RU" w:eastAsia="ru-RU"/>
              </w:rPr>
              <w:t xml:space="preserve"> </w:t>
            </w:r>
            <w:r w:rsidR="00F17413" w:rsidRPr="00A22E29">
              <w:rPr>
                <w:rFonts w:ascii="Times New Roman" w:eastAsia="Times New Roman" w:hAnsi="Times New Roman" w:cs="Times New Roman"/>
                <w:kern w:val="16"/>
                <w:sz w:val="28"/>
                <w:szCs w:val="28"/>
                <w:lang w:val="ru-RU" w:eastAsia="ru-RU"/>
              </w:rPr>
              <w:t>1 056</w:t>
            </w:r>
            <w:r w:rsidRPr="00A22E29">
              <w:rPr>
                <w:rFonts w:ascii="Times New Roman" w:eastAsia="Times New Roman" w:hAnsi="Times New Roman" w:cs="Times New Roman"/>
                <w:kern w:val="16"/>
                <w:sz w:val="28"/>
                <w:szCs w:val="28"/>
                <w:lang w:val="ru-RU" w:eastAsia="ru-RU"/>
              </w:rPr>
              <w:t xml:space="preserve"> штрафов на сумму </w:t>
            </w:r>
            <w:r w:rsidR="00F17413" w:rsidRPr="00A22E29">
              <w:rPr>
                <w:rFonts w:ascii="Times New Roman" w:eastAsia="Times New Roman" w:hAnsi="Times New Roman" w:cs="Times New Roman"/>
                <w:kern w:val="16"/>
                <w:sz w:val="28"/>
                <w:szCs w:val="28"/>
                <w:lang w:val="ru-RU" w:eastAsia="ru-RU"/>
              </w:rPr>
              <w:t>141,3</w:t>
            </w:r>
            <w:r w:rsidRPr="00A22E29">
              <w:rPr>
                <w:rFonts w:ascii="Times New Roman" w:eastAsia="Times New Roman" w:hAnsi="Times New Roman" w:cs="Times New Roman"/>
                <w:kern w:val="16"/>
                <w:sz w:val="28"/>
                <w:szCs w:val="28"/>
                <w:lang w:val="ru-RU" w:eastAsia="ru-RU"/>
              </w:rPr>
              <w:t xml:space="preserve"> млн. тенге. </w:t>
            </w:r>
          </w:p>
          <w:p w:rsidR="002A208F" w:rsidRPr="00A22E29" w:rsidRDefault="002A208F" w:rsidP="002A208F">
            <w:pPr>
              <w:tabs>
                <w:tab w:val="left" w:pos="709"/>
                <w:tab w:val="left" w:pos="851"/>
              </w:tabs>
              <w:spacing w:after="0" w:line="240" w:lineRule="auto"/>
              <w:ind w:firstLine="283"/>
              <w:jc w:val="both"/>
              <w:rPr>
                <w:rFonts w:ascii="Times New Roman" w:eastAsia="Times New Roman" w:hAnsi="Times New Roman" w:cs="Times New Roman"/>
                <w:sz w:val="28"/>
                <w:szCs w:val="28"/>
                <w:lang w:val="ru-RU"/>
              </w:rPr>
            </w:pPr>
            <w:r w:rsidRPr="00A22E29">
              <w:rPr>
                <w:rFonts w:ascii="Times New Roman" w:eastAsia="Times New Roman" w:hAnsi="Times New Roman" w:cs="Times New Roman"/>
                <w:bCs/>
                <w:sz w:val="28"/>
                <w:szCs w:val="28"/>
                <w:lang w:val="ru-RU"/>
              </w:rPr>
              <w:t xml:space="preserve">По состоянию на </w:t>
            </w:r>
            <w:r w:rsidRPr="00A22E29">
              <w:rPr>
                <w:rFonts w:ascii="Times New Roman" w:eastAsia="Times New Roman" w:hAnsi="Times New Roman" w:cs="Times New Roman"/>
                <w:bCs/>
                <w:sz w:val="28"/>
                <w:szCs w:val="28"/>
                <w:lang w:val="kk-KZ"/>
              </w:rPr>
              <w:t xml:space="preserve">1 января 2020 </w:t>
            </w:r>
            <w:r w:rsidRPr="00A22E29">
              <w:rPr>
                <w:rFonts w:ascii="Times New Roman" w:eastAsia="Times New Roman" w:hAnsi="Times New Roman" w:cs="Times New Roman"/>
                <w:bCs/>
                <w:sz w:val="28"/>
                <w:szCs w:val="28"/>
                <w:lang w:val="ru-RU"/>
              </w:rPr>
              <w:t>года</w:t>
            </w:r>
            <w:r w:rsidRPr="00A22E29">
              <w:rPr>
                <w:rFonts w:ascii="Times New Roman" w:eastAsia="Times New Roman" w:hAnsi="Times New Roman" w:cs="Times New Roman"/>
                <w:sz w:val="28"/>
                <w:szCs w:val="28"/>
                <w:lang w:val="ru-RU"/>
              </w:rPr>
              <w:t xml:space="preserve"> задолженность по заработной плате составляет </w:t>
            </w:r>
            <w:r w:rsidRPr="00A22E29">
              <w:rPr>
                <w:rFonts w:ascii="Times New Roman" w:eastAsia="Times New Roman" w:hAnsi="Times New Roman" w:cs="Times New Roman"/>
                <w:b/>
                <w:sz w:val="28"/>
                <w:szCs w:val="28"/>
                <w:lang w:val="ru-RU"/>
              </w:rPr>
              <w:t>1,</w:t>
            </w:r>
            <w:r w:rsidRPr="00A22E29">
              <w:rPr>
                <w:rFonts w:ascii="Times New Roman" w:eastAsia="Times New Roman" w:hAnsi="Times New Roman" w:cs="Times New Roman"/>
                <w:b/>
                <w:sz w:val="28"/>
                <w:szCs w:val="28"/>
                <w:lang w:val="kk-KZ"/>
              </w:rPr>
              <w:t>42</w:t>
            </w:r>
            <w:r w:rsidRPr="00A22E29">
              <w:rPr>
                <w:rFonts w:ascii="Times New Roman" w:eastAsia="Times New Roman" w:hAnsi="Times New Roman" w:cs="Times New Roman"/>
                <w:sz w:val="28"/>
                <w:szCs w:val="28"/>
                <w:lang w:val="ru-RU"/>
              </w:rPr>
              <w:t xml:space="preserve"> млрд. тенге перед </w:t>
            </w:r>
            <w:r w:rsidRPr="00A22E29">
              <w:rPr>
                <w:rFonts w:ascii="Times New Roman" w:eastAsia="Times New Roman" w:hAnsi="Times New Roman" w:cs="Times New Roman"/>
                <w:b/>
                <w:sz w:val="28"/>
                <w:szCs w:val="28"/>
                <w:lang w:val="kk-KZ"/>
              </w:rPr>
              <w:t xml:space="preserve">4 </w:t>
            </w:r>
            <w:r w:rsidRPr="00A22E29">
              <w:rPr>
                <w:rFonts w:ascii="Times New Roman" w:eastAsia="Times New Roman" w:hAnsi="Times New Roman" w:cs="Times New Roman"/>
                <w:b/>
                <w:sz w:val="28"/>
                <w:szCs w:val="28"/>
                <w:lang w:val="ru-RU"/>
              </w:rPr>
              <w:t>тыс.</w:t>
            </w:r>
            <w:r w:rsidRPr="00A22E29">
              <w:rPr>
                <w:rFonts w:ascii="Times New Roman" w:eastAsia="Times New Roman" w:hAnsi="Times New Roman" w:cs="Times New Roman"/>
                <w:sz w:val="28"/>
                <w:szCs w:val="28"/>
                <w:lang w:val="ru-RU"/>
              </w:rPr>
              <w:t xml:space="preserve"> работниками на </w:t>
            </w:r>
            <w:r w:rsidRPr="00A22E29">
              <w:rPr>
                <w:rFonts w:ascii="Times New Roman" w:eastAsia="Times New Roman" w:hAnsi="Times New Roman" w:cs="Times New Roman"/>
                <w:b/>
                <w:sz w:val="28"/>
                <w:szCs w:val="28"/>
                <w:lang w:val="kk-KZ"/>
              </w:rPr>
              <w:t xml:space="preserve">108 </w:t>
            </w:r>
            <w:r w:rsidRPr="00A22E29">
              <w:rPr>
                <w:rFonts w:ascii="Times New Roman" w:eastAsia="Times New Roman" w:hAnsi="Times New Roman" w:cs="Times New Roman"/>
                <w:sz w:val="28"/>
                <w:szCs w:val="28"/>
                <w:lang w:val="ru-RU"/>
              </w:rPr>
              <w:t xml:space="preserve">предприятиях, из которых </w:t>
            </w:r>
            <w:r w:rsidRPr="00A22E29">
              <w:rPr>
                <w:rFonts w:ascii="Times New Roman" w:eastAsia="Times New Roman" w:hAnsi="Times New Roman" w:cs="Times New Roman"/>
                <w:b/>
                <w:sz w:val="28"/>
                <w:szCs w:val="28"/>
                <w:lang w:val="kk-KZ"/>
              </w:rPr>
              <w:t>59</w:t>
            </w:r>
            <w:r w:rsidRPr="00A22E29">
              <w:rPr>
                <w:rFonts w:ascii="Times New Roman" w:eastAsia="Times New Roman" w:hAnsi="Times New Roman" w:cs="Times New Roman"/>
                <w:b/>
                <w:sz w:val="28"/>
                <w:szCs w:val="28"/>
                <w:lang w:val="ru-RU"/>
              </w:rPr>
              <w:t>%</w:t>
            </w:r>
            <w:r w:rsidRPr="00A22E29">
              <w:rPr>
                <w:rFonts w:ascii="Times New Roman" w:eastAsia="Times New Roman" w:hAnsi="Times New Roman" w:cs="Times New Roman"/>
                <w:sz w:val="28"/>
                <w:szCs w:val="28"/>
                <w:lang w:val="ru-RU"/>
              </w:rPr>
              <w:t xml:space="preserve"> приходится на </w:t>
            </w:r>
            <w:r w:rsidRPr="00A22E29">
              <w:rPr>
                <w:rFonts w:ascii="Times New Roman" w:eastAsia="Times New Roman" w:hAnsi="Times New Roman" w:cs="Times New Roman"/>
                <w:b/>
                <w:sz w:val="28"/>
                <w:szCs w:val="28"/>
                <w:lang w:val="kk-KZ"/>
              </w:rPr>
              <w:t>64</w:t>
            </w:r>
            <w:r w:rsidRPr="00A22E29">
              <w:rPr>
                <w:rFonts w:ascii="Times New Roman" w:eastAsia="Times New Roman" w:hAnsi="Times New Roman" w:cs="Times New Roman"/>
                <w:sz w:val="28"/>
                <w:szCs w:val="28"/>
                <w:lang w:val="ru-RU"/>
              </w:rPr>
              <w:t xml:space="preserve"> предприятия-банкрота и находящихся на стадии реабилитации </w:t>
            </w:r>
            <w:r w:rsidRPr="00A22E29">
              <w:rPr>
                <w:rFonts w:ascii="Times New Roman" w:eastAsia="Times New Roman" w:hAnsi="Times New Roman" w:cs="Times New Roman"/>
                <w:i/>
                <w:sz w:val="28"/>
                <w:szCs w:val="28"/>
                <w:lang w:val="ru-RU"/>
              </w:rPr>
              <w:t>(</w:t>
            </w:r>
            <w:r w:rsidRPr="00A22E29">
              <w:rPr>
                <w:rFonts w:ascii="Times New Roman" w:eastAsia="Times New Roman" w:hAnsi="Times New Roman" w:cs="Times New Roman"/>
                <w:b/>
                <w:i/>
                <w:sz w:val="28"/>
                <w:szCs w:val="28"/>
                <w:lang w:val="kk-KZ"/>
              </w:rPr>
              <w:t xml:space="preserve">800 млн. </w:t>
            </w:r>
            <w:r w:rsidRPr="00A22E29">
              <w:rPr>
                <w:rFonts w:ascii="Times New Roman" w:eastAsia="Times New Roman" w:hAnsi="Times New Roman" w:cs="Times New Roman"/>
                <w:i/>
                <w:sz w:val="28"/>
                <w:szCs w:val="28"/>
                <w:lang w:val="ru-RU"/>
              </w:rPr>
              <w:t>тенге)</w:t>
            </w:r>
            <w:r w:rsidRPr="00A22E29">
              <w:rPr>
                <w:rFonts w:ascii="Times New Roman" w:eastAsia="Times New Roman" w:hAnsi="Times New Roman" w:cs="Times New Roman"/>
                <w:sz w:val="28"/>
                <w:szCs w:val="28"/>
                <w:lang w:val="ru-RU"/>
              </w:rPr>
              <w:t>.</w:t>
            </w:r>
          </w:p>
          <w:p w:rsidR="002A208F" w:rsidRPr="00A22E29" w:rsidRDefault="002A208F" w:rsidP="002A208F">
            <w:pPr>
              <w:tabs>
                <w:tab w:val="left" w:pos="709"/>
                <w:tab w:val="left" w:pos="851"/>
              </w:tabs>
              <w:spacing w:after="0" w:line="240" w:lineRule="auto"/>
              <w:ind w:firstLine="283"/>
              <w:jc w:val="both"/>
              <w:rPr>
                <w:rFonts w:ascii="Times New Roman" w:hAnsi="Times New Roman" w:cs="Times New Roman"/>
                <w:sz w:val="28"/>
                <w:szCs w:val="28"/>
                <w:lang w:val="kk-KZ"/>
              </w:rPr>
            </w:pPr>
            <w:r w:rsidRPr="00A22E29">
              <w:rPr>
                <w:rFonts w:ascii="Times New Roman" w:hAnsi="Times New Roman" w:cs="Times New Roman"/>
                <w:sz w:val="28"/>
                <w:szCs w:val="28"/>
                <w:lang w:val="ru-RU"/>
              </w:rPr>
              <w:t xml:space="preserve">Министерством инициирован ряд мер по усилению контроля по фактам невыплаты заработной платы, путем обеспечения принудительного исполнения предписания инспектора труда без судебных разбирательств. </w:t>
            </w:r>
          </w:p>
          <w:p w:rsidR="008323F5" w:rsidRPr="00A22E29" w:rsidRDefault="002F5D5C" w:rsidP="00663A39">
            <w:pPr>
              <w:autoSpaceDE w:val="0"/>
              <w:autoSpaceDN w:val="0"/>
              <w:adjustRightInd w:val="0"/>
              <w:spacing w:after="0" w:line="240" w:lineRule="auto"/>
              <w:ind w:firstLine="284"/>
              <w:jc w:val="both"/>
              <w:rPr>
                <w:rFonts w:ascii="Times New Roman" w:hAnsi="Times New Roman"/>
                <w:sz w:val="28"/>
                <w:szCs w:val="28"/>
                <w:highlight w:val="yellow"/>
                <w:lang w:val="ru-RU"/>
              </w:rPr>
            </w:pPr>
            <w:r w:rsidRPr="00A22E29">
              <w:rPr>
                <w:rFonts w:ascii="Times New Roman" w:eastAsia="Times New Roman" w:hAnsi="Times New Roman" w:cs="Times New Roman"/>
                <w:i/>
                <w:sz w:val="28"/>
                <w:szCs w:val="28"/>
                <w:lang w:val="ru-RU"/>
              </w:rPr>
              <w:t>В отчетном периоде риск не наступил.</w:t>
            </w:r>
          </w:p>
        </w:tc>
        <w:tc>
          <w:tcPr>
            <w:tcW w:w="1949" w:type="dxa"/>
          </w:tcPr>
          <w:p w:rsidR="008323F5" w:rsidRPr="00A22E29" w:rsidRDefault="0076209B" w:rsidP="00C74CA4">
            <w:pPr>
              <w:spacing w:after="0" w:line="240" w:lineRule="auto"/>
              <w:rPr>
                <w:rFonts w:ascii="Times New Roman" w:hAnsi="Times New Roman"/>
                <w:sz w:val="28"/>
                <w:szCs w:val="28"/>
                <w:lang w:val="ru-RU"/>
              </w:rPr>
            </w:pPr>
            <w:r w:rsidRPr="00A22E29">
              <w:rPr>
                <w:rFonts w:ascii="Times New Roman" w:hAnsi="Times New Roman"/>
                <w:sz w:val="28"/>
                <w:szCs w:val="28"/>
                <w:lang w:val="ru-RU"/>
              </w:rPr>
              <w:lastRenderedPageBreak/>
              <w:t>Исполнено</w:t>
            </w:r>
          </w:p>
        </w:tc>
      </w:tr>
      <w:tr w:rsidR="008323F5" w:rsidRPr="00A22E29" w:rsidTr="0067115E">
        <w:trPr>
          <w:trHeight w:val="70"/>
        </w:trPr>
        <w:tc>
          <w:tcPr>
            <w:tcW w:w="2978" w:type="dxa"/>
          </w:tcPr>
          <w:p w:rsidR="008323F5" w:rsidRPr="00A22E29" w:rsidRDefault="008323F5" w:rsidP="00C74CA4">
            <w:pPr>
              <w:tabs>
                <w:tab w:val="left" w:pos="1134"/>
              </w:tabs>
              <w:spacing w:after="0" w:line="240" w:lineRule="auto"/>
              <w:jc w:val="both"/>
              <w:rPr>
                <w:rFonts w:ascii="Times New Roman" w:hAnsi="Times New Roman"/>
                <w:b/>
                <w:color w:val="000000"/>
                <w:sz w:val="28"/>
                <w:szCs w:val="28"/>
                <w:lang w:val="ru-RU"/>
              </w:rPr>
            </w:pPr>
            <w:r w:rsidRPr="00A22E29">
              <w:rPr>
                <w:rFonts w:ascii="Times New Roman" w:hAnsi="Times New Roman"/>
                <w:color w:val="000000"/>
                <w:sz w:val="28"/>
                <w:szCs w:val="28"/>
                <w:lang w:val="ru-RU"/>
              </w:rPr>
              <w:lastRenderedPageBreak/>
              <w:t xml:space="preserve">Увеличение трудовых мигрантов низкой квалификации (не относящиеся к первым руководителям и их заместителям, руководителям структурных подразделений, </w:t>
            </w:r>
            <w:r w:rsidRPr="00A22E29">
              <w:rPr>
                <w:rFonts w:ascii="Times New Roman" w:hAnsi="Times New Roman"/>
                <w:color w:val="000000"/>
                <w:sz w:val="28"/>
                <w:szCs w:val="28"/>
                <w:lang w:val="ru-RU"/>
              </w:rPr>
              <w:lastRenderedPageBreak/>
              <w:t>специалистам и квалифицированным рабочим)</w:t>
            </w:r>
            <w:r w:rsidRPr="00A22E29">
              <w:rPr>
                <w:rFonts w:ascii="Times New Roman" w:hAnsi="Times New Roman"/>
                <w:i/>
                <w:color w:val="000000"/>
                <w:sz w:val="28"/>
                <w:szCs w:val="28"/>
                <w:lang w:val="ru-RU"/>
              </w:rPr>
              <w:t xml:space="preserve"> (рост более 50% средних показателей за последние три года) </w:t>
            </w:r>
          </w:p>
        </w:tc>
        <w:tc>
          <w:tcPr>
            <w:tcW w:w="3260" w:type="dxa"/>
          </w:tcPr>
          <w:p w:rsidR="008323F5" w:rsidRPr="00A22E29" w:rsidRDefault="008323F5" w:rsidP="005F0361">
            <w:pPr>
              <w:tabs>
                <w:tab w:val="left" w:pos="993"/>
              </w:tabs>
              <w:spacing w:after="0" w:line="240" w:lineRule="auto"/>
              <w:jc w:val="both"/>
              <w:rPr>
                <w:rFonts w:ascii="Times New Roman" w:hAnsi="Times New Roman"/>
                <w:color w:val="000000"/>
                <w:sz w:val="28"/>
                <w:szCs w:val="28"/>
                <w:lang w:val="ru-RU"/>
              </w:rPr>
            </w:pPr>
            <w:r w:rsidRPr="00A22E29">
              <w:rPr>
                <w:rFonts w:ascii="Times New Roman" w:hAnsi="Times New Roman"/>
                <w:color w:val="000000"/>
                <w:sz w:val="28"/>
                <w:szCs w:val="28"/>
                <w:lang w:val="ru-RU"/>
              </w:rPr>
              <w:lastRenderedPageBreak/>
              <w:t>Анализ причин наступления рисков и исходя из его результата:</w:t>
            </w:r>
          </w:p>
          <w:p w:rsidR="008323F5" w:rsidRPr="00A22E29" w:rsidRDefault="008323F5" w:rsidP="005F0361">
            <w:pPr>
              <w:tabs>
                <w:tab w:val="left" w:pos="993"/>
              </w:tabs>
              <w:spacing w:after="0" w:line="240" w:lineRule="auto"/>
              <w:jc w:val="both"/>
              <w:rPr>
                <w:rFonts w:ascii="Times New Roman" w:hAnsi="Times New Roman"/>
                <w:color w:val="000000"/>
                <w:sz w:val="28"/>
                <w:szCs w:val="28"/>
                <w:lang w:val="ru-RU"/>
              </w:rPr>
            </w:pPr>
            <w:r w:rsidRPr="00A22E29">
              <w:rPr>
                <w:rFonts w:ascii="Times New Roman" w:hAnsi="Times New Roman"/>
                <w:color w:val="000000"/>
                <w:sz w:val="28"/>
                <w:szCs w:val="28"/>
                <w:lang w:val="ru-RU"/>
              </w:rPr>
              <w:t xml:space="preserve">1. Подготовка и внесение в Правительство Республики Казахстан предложений по сокращению квоты   трудовых иммигрантов, </w:t>
            </w:r>
            <w:r w:rsidRPr="00A22E29">
              <w:rPr>
                <w:rFonts w:ascii="Times New Roman" w:hAnsi="Times New Roman"/>
                <w:color w:val="000000"/>
                <w:sz w:val="28"/>
                <w:szCs w:val="28"/>
                <w:lang w:val="ru-RU"/>
              </w:rPr>
              <w:lastRenderedPageBreak/>
              <w:t>прибывающих в Республику Казахстан для осуществления трудовой деятельности в домашнем хозяйстве у физических лиц;</w:t>
            </w:r>
          </w:p>
          <w:p w:rsidR="008323F5" w:rsidRPr="00A22E29" w:rsidRDefault="008323F5" w:rsidP="005F0361">
            <w:pPr>
              <w:tabs>
                <w:tab w:val="left" w:pos="993"/>
              </w:tabs>
              <w:spacing w:after="0" w:line="240" w:lineRule="auto"/>
              <w:jc w:val="both"/>
              <w:rPr>
                <w:rFonts w:ascii="Times New Roman" w:hAnsi="Times New Roman"/>
                <w:color w:val="000000"/>
                <w:sz w:val="28"/>
                <w:szCs w:val="28"/>
                <w:lang w:val="ru-RU"/>
              </w:rPr>
            </w:pPr>
            <w:r w:rsidRPr="00A22E29">
              <w:rPr>
                <w:rFonts w:ascii="Times New Roman" w:hAnsi="Times New Roman"/>
                <w:color w:val="000000"/>
                <w:sz w:val="28"/>
                <w:szCs w:val="28"/>
                <w:lang w:val="ru-RU"/>
              </w:rPr>
              <w:t>2. Подготовка и внесение в Правительство Республики Казахстан предложений по увеличению ставки сборов за получение разрешения трудовым иммигрантам;</w:t>
            </w:r>
          </w:p>
          <w:p w:rsidR="008323F5" w:rsidRPr="00A22E29" w:rsidRDefault="008323F5" w:rsidP="005F0361">
            <w:pPr>
              <w:tabs>
                <w:tab w:val="left" w:pos="993"/>
              </w:tabs>
              <w:spacing w:after="0" w:line="240" w:lineRule="auto"/>
              <w:jc w:val="both"/>
              <w:rPr>
                <w:rFonts w:ascii="Times New Roman" w:hAnsi="Times New Roman"/>
                <w:color w:val="000000"/>
                <w:sz w:val="28"/>
                <w:szCs w:val="28"/>
                <w:lang w:val="ru-RU"/>
              </w:rPr>
            </w:pPr>
            <w:r w:rsidRPr="00A22E29">
              <w:rPr>
                <w:rFonts w:ascii="Times New Roman" w:hAnsi="Times New Roman"/>
                <w:color w:val="000000"/>
                <w:sz w:val="28"/>
                <w:szCs w:val="28"/>
                <w:lang w:val="ru-RU"/>
              </w:rPr>
              <w:t>3. Подготовка и внесение в Правительство Республики Казахстан предложений по сокращению квоты по третьей и четвертой категориям (специалисты и квалифицированные рабочие), а также сезонным иностранным работникам.</w:t>
            </w:r>
          </w:p>
        </w:tc>
        <w:tc>
          <w:tcPr>
            <w:tcW w:w="6237" w:type="dxa"/>
          </w:tcPr>
          <w:p w:rsidR="00890FC3" w:rsidRPr="00A22E29" w:rsidRDefault="00890FC3" w:rsidP="00663A39">
            <w:pPr>
              <w:spacing w:after="0" w:line="240" w:lineRule="auto"/>
              <w:ind w:firstLine="284"/>
              <w:jc w:val="both"/>
              <w:rPr>
                <w:rFonts w:ascii="Times New Roman" w:eastAsia="Times New Roman" w:hAnsi="Times New Roman" w:cs="Times New Roman"/>
                <w:sz w:val="28"/>
                <w:szCs w:val="28"/>
                <w:lang w:val="ru-RU"/>
              </w:rPr>
            </w:pPr>
            <w:r w:rsidRPr="00A22E29">
              <w:rPr>
                <w:rFonts w:ascii="Times New Roman" w:eastAsia="Times New Roman" w:hAnsi="Times New Roman" w:cs="Times New Roman"/>
                <w:sz w:val="28"/>
                <w:szCs w:val="28"/>
                <w:lang w:val="ru-RU"/>
              </w:rPr>
              <w:lastRenderedPageBreak/>
              <w:t>В целях защит</w:t>
            </w:r>
            <w:r w:rsidR="008A4242" w:rsidRPr="00A22E29">
              <w:rPr>
                <w:rFonts w:ascii="Times New Roman" w:eastAsia="Times New Roman" w:hAnsi="Times New Roman" w:cs="Times New Roman"/>
                <w:sz w:val="28"/>
                <w:szCs w:val="28"/>
                <w:lang w:val="ru-RU"/>
              </w:rPr>
              <w:t>ы внутреннего рынка труда в 2019</w:t>
            </w:r>
            <w:r w:rsidRPr="00A22E29">
              <w:rPr>
                <w:rFonts w:ascii="Times New Roman" w:eastAsia="Times New Roman" w:hAnsi="Times New Roman" w:cs="Times New Roman"/>
                <w:sz w:val="28"/>
                <w:szCs w:val="28"/>
                <w:lang w:val="ru-RU"/>
              </w:rPr>
              <w:t xml:space="preserve"> год</w:t>
            </w:r>
            <w:r w:rsidR="00B23939" w:rsidRPr="00A22E29">
              <w:rPr>
                <w:rFonts w:ascii="Times New Roman" w:eastAsia="Times New Roman" w:hAnsi="Times New Roman" w:cs="Times New Roman"/>
                <w:sz w:val="28"/>
                <w:szCs w:val="28"/>
                <w:lang w:val="ru-RU"/>
              </w:rPr>
              <w:t>у</w:t>
            </w:r>
            <w:r w:rsidRPr="00A22E29">
              <w:rPr>
                <w:rFonts w:ascii="Times New Roman" w:eastAsia="Times New Roman" w:hAnsi="Times New Roman" w:cs="Times New Roman"/>
                <w:sz w:val="28"/>
                <w:szCs w:val="28"/>
                <w:lang w:val="ru-RU"/>
              </w:rPr>
              <w:t xml:space="preserve"> установлена квота на привлечение в республику иностр</w:t>
            </w:r>
            <w:r w:rsidR="008A4242" w:rsidRPr="00A22E29">
              <w:rPr>
                <w:rFonts w:ascii="Times New Roman" w:eastAsia="Times New Roman" w:hAnsi="Times New Roman" w:cs="Times New Roman"/>
                <w:sz w:val="28"/>
                <w:szCs w:val="28"/>
                <w:lang w:val="ru-RU"/>
              </w:rPr>
              <w:t>анных специалистов в размере 0,54</w:t>
            </w:r>
            <w:r w:rsidRPr="00A22E29">
              <w:rPr>
                <w:rFonts w:ascii="Times New Roman" w:eastAsia="Times New Roman" w:hAnsi="Times New Roman" w:cs="Times New Roman"/>
                <w:sz w:val="28"/>
                <w:szCs w:val="28"/>
                <w:lang w:val="ru-RU"/>
              </w:rPr>
              <w:t>% к экономически активному населению республики, что составляет 4</w:t>
            </w:r>
            <w:r w:rsidR="008A4242" w:rsidRPr="00A22E29">
              <w:rPr>
                <w:rFonts w:ascii="Times New Roman" w:eastAsia="Times New Roman" w:hAnsi="Times New Roman" w:cs="Times New Roman"/>
                <w:sz w:val="28"/>
                <w:szCs w:val="28"/>
                <w:lang w:val="ru-RU"/>
              </w:rPr>
              <w:t>8,7</w:t>
            </w:r>
            <w:r w:rsidRPr="00A22E29">
              <w:rPr>
                <w:rFonts w:ascii="Times New Roman" w:eastAsia="Times New Roman" w:hAnsi="Times New Roman" w:cs="Times New Roman"/>
                <w:sz w:val="28"/>
                <w:szCs w:val="28"/>
                <w:lang w:val="ru-RU"/>
              </w:rPr>
              <w:t xml:space="preserve"> тыс. единиц.</w:t>
            </w:r>
            <w:r w:rsidR="007123C3" w:rsidRPr="00A22E29">
              <w:rPr>
                <w:sz w:val="28"/>
                <w:szCs w:val="28"/>
                <w:lang w:val="ru-RU"/>
              </w:rPr>
              <w:t xml:space="preserve"> </w:t>
            </w:r>
            <w:r w:rsidR="007123C3" w:rsidRPr="00A22E29">
              <w:rPr>
                <w:rFonts w:ascii="Times New Roman" w:eastAsia="Times New Roman" w:hAnsi="Times New Roman" w:cs="Times New Roman"/>
                <w:sz w:val="28"/>
                <w:szCs w:val="28"/>
                <w:lang w:val="ru-RU"/>
              </w:rPr>
              <w:t>В вопросах привлечения ИРС приоритет отдается высококвалифицированным работникам.</w:t>
            </w:r>
          </w:p>
          <w:p w:rsidR="00890FC3" w:rsidRPr="00A22E29" w:rsidRDefault="00890FC3" w:rsidP="0098495D">
            <w:pPr>
              <w:shd w:val="clear" w:color="auto" w:fill="FFFFFF"/>
              <w:spacing w:after="0" w:line="240" w:lineRule="auto"/>
              <w:ind w:firstLine="283"/>
              <w:contextualSpacing/>
              <w:jc w:val="both"/>
              <w:rPr>
                <w:rFonts w:ascii="Times New Roman" w:eastAsia="Times New Roman" w:hAnsi="Times New Roman" w:cs="Times New Roman"/>
                <w:bCs/>
                <w:sz w:val="28"/>
                <w:szCs w:val="28"/>
                <w:lang w:val="ru-RU" w:eastAsia="ru-RU"/>
              </w:rPr>
            </w:pPr>
            <w:r w:rsidRPr="00A22E29">
              <w:rPr>
                <w:rFonts w:ascii="Times New Roman" w:eastAsia="Times New Roman" w:hAnsi="Times New Roman" w:cs="Times New Roman"/>
                <w:sz w:val="28"/>
                <w:szCs w:val="28"/>
                <w:lang w:val="ru-RU"/>
              </w:rPr>
              <w:t xml:space="preserve">На 1 января </w:t>
            </w:r>
            <w:r w:rsidR="007123C3" w:rsidRPr="00A22E29">
              <w:rPr>
                <w:rFonts w:ascii="Times New Roman" w:eastAsia="Times New Roman" w:hAnsi="Times New Roman" w:cs="Times New Roman"/>
                <w:sz w:val="28"/>
                <w:szCs w:val="28"/>
                <w:lang w:val="ru-RU"/>
              </w:rPr>
              <w:t>2020</w:t>
            </w:r>
            <w:r w:rsidR="0098495D">
              <w:rPr>
                <w:rFonts w:ascii="Times New Roman" w:eastAsia="Times New Roman" w:hAnsi="Times New Roman" w:cs="Times New Roman"/>
                <w:sz w:val="28"/>
                <w:szCs w:val="28"/>
                <w:lang w:val="ru-RU"/>
              </w:rPr>
              <w:t xml:space="preserve"> года по республике действовало </w:t>
            </w:r>
            <w:r w:rsidR="007123C3" w:rsidRPr="00A22E29">
              <w:rPr>
                <w:rFonts w:ascii="Times New Roman" w:eastAsia="Times New Roman" w:hAnsi="Times New Roman" w:cs="Times New Roman"/>
                <w:b/>
                <w:sz w:val="28"/>
                <w:szCs w:val="28"/>
                <w:lang w:val="ru-RU"/>
              </w:rPr>
              <w:t>19,1</w:t>
            </w:r>
            <w:r w:rsidRPr="00A22E29">
              <w:rPr>
                <w:rFonts w:ascii="Times New Roman" w:eastAsia="Times New Roman" w:hAnsi="Times New Roman" w:cs="Times New Roman"/>
                <w:sz w:val="28"/>
                <w:szCs w:val="28"/>
                <w:lang w:val="ru-RU"/>
              </w:rPr>
              <w:t xml:space="preserve"> тыс. разрешений на </w:t>
            </w:r>
            <w:r w:rsidRPr="00A22E29">
              <w:rPr>
                <w:rFonts w:ascii="Times New Roman" w:eastAsia="Times New Roman" w:hAnsi="Times New Roman" w:cs="Times New Roman"/>
                <w:sz w:val="28"/>
                <w:szCs w:val="28"/>
                <w:lang w:val="ru-RU"/>
              </w:rPr>
              <w:lastRenderedPageBreak/>
              <w:t xml:space="preserve">привлечение иностранной рабочей силы, из них </w:t>
            </w:r>
            <w:r w:rsidR="007123C3" w:rsidRPr="00A22E29">
              <w:rPr>
                <w:rFonts w:ascii="Times New Roman" w:eastAsia="Times New Roman" w:hAnsi="Times New Roman" w:cs="Times New Roman"/>
                <w:b/>
                <w:bCs/>
                <w:sz w:val="28"/>
                <w:szCs w:val="28"/>
                <w:lang w:val="ru-RU" w:eastAsia="ru-RU"/>
              </w:rPr>
              <w:t>77</w:t>
            </w:r>
            <w:r w:rsidR="00227B66" w:rsidRPr="00A22E29">
              <w:rPr>
                <w:rFonts w:ascii="Times New Roman" w:eastAsia="Times New Roman" w:hAnsi="Times New Roman" w:cs="Times New Roman"/>
                <w:b/>
                <w:bCs/>
                <w:sz w:val="28"/>
                <w:szCs w:val="28"/>
                <w:lang w:val="ru-RU" w:eastAsia="ru-RU"/>
              </w:rPr>
              <w:t>,6</w:t>
            </w:r>
            <w:r w:rsidR="007123C3" w:rsidRPr="00A22E29">
              <w:rPr>
                <w:rFonts w:ascii="Times New Roman" w:eastAsia="Times New Roman" w:hAnsi="Times New Roman" w:cs="Times New Roman"/>
                <w:bCs/>
                <w:sz w:val="28"/>
                <w:szCs w:val="28"/>
                <w:lang w:val="ru-RU" w:eastAsia="ru-RU"/>
              </w:rPr>
              <w:t xml:space="preserve">% </w:t>
            </w:r>
            <w:r w:rsidR="007D61F0" w:rsidRPr="00A22E29">
              <w:rPr>
                <w:rFonts w:ascii="Times New Roman" w:eastAsia="Times New Roman" w:hAnsi="Times New Roman" w:cs="Times New Roman"/>
                <w:bCs/>
                <w:sz w:val="28"/>
                <w:szCs w:val="28"/>
                <w:lang w:val="ru-RU" w:eastAsia="ru-RU"/>
              </w:rPr>
              <w:t xml:space="preserve">составили </w:t>
            </w:r>
            <w:r w:rsidR="007123C3" w:rsidRPr="00A22E29">
              <w:rPr>
                <w:rFonts w:ascii="Times New Roman" w:eastAsia="Times New Roman" w:hAnsi="Times New Roman" w:cs="Times New Roman"/>
                <w:bCs/>
                <w:sz w:val="28"/>
                <w:szCs w:val="28"/>
                <w:lang w:val="ru-RU" w:eastAsia="ru-RU"/>
              </w:rPr>
              <w:t>специалист</w:t>
            </w:r>
            <w:r w:rsidR="007D61F0" w:rsidRPr="00A22E29">
              <w:rPr>
                <w:rFonts w:ascii="Times New Roman" w:eastAsia="Times New Roman" w:hAnsi="Times New Roman" w:cs="Times New Roman"/>
                <w:bCs/>
                <w:sz w:val="28"/>
                <w:szCs w:val="28"/>
                <w:lang w:val="ru-RU" w:eastAsia="ru-RU"/>
              </w:rPr>
              <w:t>ы</w:t>
            </w:r>
            <w:r w:rsidR="00AE557F" w:rsidRPr="00A22E29">
              <w:rPr>
                <w:rFonts w:ascii="Times New Roman" w:eastAsia="Times New Roman" w:hAnsi="Times New Roman" w:cs="Times New Roman"/>
                <w:bCs/>
                <w:sz w:val="28"/>
                <w:szCs w:val="28"/>
                <w:lang w:val="ru-RU" w:eastAsia="ru-RU"/>
              </w:rPr>
              <w:t xml:space="preserve"> 1-</w:t>
            </w:r>
            <w:r w:rsidR="007123C3" w:rsidRPr="00A22E29">
              <w:rPr>
                <w:rFonts w:ascii="Times New Roman" w:eastAsia="Times New Roman" w:hAnsi="Times New Roman" w:cs="Times New Roman"/>
                <w:bCs/>
                <w:sz w:val="28"/>
                <w:szCs w:val="28"/>
                <w:lang w:val="ru-RU" w:eastAsia="ru-RU"/>
              </w:rPr>
              <w:t xml:space="preserve">3 категории, </w:t>
            </w:r>
            <w:r w:rsidR="007123C3" w:rsidRPr="00A22E29">
              <w:rPr>
                <w:rFonts w:ascii="Times New Roman" w:eastAsia="Times New Roman" w:hAnsi="Times New Roman" w:cs="Times New Roman"/>
                <w:b/>
                <w:bCs/>
                <w:sz w:val="28"/>
                <w:szCs w:val="28"/>
                <w:lang w:val="ru-RU" w:eastAsia="ru-RU"/>
              </w:rPr>
              <w:t>9</w:t>
            </w:r>
            <w:r w:rsidR="00227B66" w:rsidRPr="00A22E29">
              <w:rPr>
                <w:rFonts w:ascii="Times New Roman" w:eastAsia="Times New Roman" w:hAnsi="Times New Roman" w:cs="Times New Roman"/>
                <w:b/>
                <w:bCs/>
                <w:sz w:val="28"/>
                <w:szCs w:val="28"/>
                <w:lang w:val="ru-RU" w:eastAsia="ru-RU"/>
              </w:rPr>
              <w:t>,5</w:t>
            </w:r>
            <w:r w:rsidR="007123C3" w:rsidRPr="00A22E29">
              <w:rPr>
                <w:rFonts w:ascii="Times New Roman" w:eastAsia="Times New Roman" w:hAnsi="Times New Roman" w:cs="Times New Roman"/>
                <w:bCs/>
                <w:sz w:val="28"/>
                <w:szCs w:val="28"/>
                <w:lang w:val="ru-RU" w:eastAsia="ru-RU"/>
              </w:rPr>
              <w:t>%</w:t>
            </w:r>
            <w:r w:rsidR="0098495D">
              <w:rPr>
                <w:rFonts w:ascii="Times New Roman" w:eastAsia="Times New Roman" w:hAnsi="Times New Roman" w:cs="Times New Roman"/>
                <w:bCs/>
                <w:sz w:val="28"/>
                <w:szCs w:val="28"/>
                <w:lang w:val="ru-RU" w:eastAsia="ru-RU"/>
              </w:rPr>
              <w:t>-</w:t>
            </w:r>
            <w:r w:rsidR="007123C3" w:rsidRPr="00A22E29">
              <w:rPr>
                <w:rFonts w:ascii="Times New Roman" w:eastAsia="Times New Roman" w:hAnsi="Times New Roman" w:cs="Times New Roman"/>
                <w:bCs/>
                <w:sz w:val="28"/>
                <w:szCs w:val="28"/>
                <w:lang w:val="ru-RU" w:eastAsia="ru-RU"/>
              </w:rPr>
              <w:t>квалифицированны</w:t>
            </w:r>
            <w:r w:rsidR="007D61F0" w:rsidRPr="00A22E29">
              <w:rPr>
                <w:rFonts w:ascii="Times New Roman" w:eastAsia="Times New Roman" w:hAnsi="Times New Roman" w:cs="Times New Roman"/>
                <w:bCs/>
                <w:sz w:val="28"/>
                <w:szCs w:val="28"/>
                <w:lang w:val="ru-RU" w:eastAsia="ru-RU"/>
              </w:rPr>
              <w:t>е</w:t>
            </w:r>
            <w:r w:rsidR="007123C3" w:rsidRPr="00A22E29">
              <w:rPr>
                <w:rFonts w:ascii="Times New Roman" w:eastAsia="Times New Roman" w:hAnsi="Times New Roman" w:cs="Times New Roman"/>
                <w:bCs/>
                <w:sz w:val="28"/>
                <w:szCs w:val="28"/>
                <w:lang w:val="ru-RU" w:eastAsia="ru-RU"/>
              </w:rPr>
              <w:t xml:space="preserve"> рабочи</w:t>
            </w:r>
            <w:r w:rsidR="007D61F0" w:rsidRPr="00A22E29">
              <w:rPr>
                <w:rFonts w:ascii="Times New Roman" w:eastAsia="Times New Roman" w:hAnsi="Times New Roman" w:cs="Times New Roman"/>
                <w:bCs/>
                <w:sz w:val="28"/>
                <w:szCs w:val="28"/>
                <w:lang w:val="ru-RU" w:eastAsia="ru-RU"/>
              </w:rPr>
              <w:t>е</w:t>
            </w:r>
            <w:r w:rsidR="0098495D">
              <w:rPr>
                <w:rFonts w:ascii="Times New Roman" w:eastAsia="Times New Roman" w:hAnsi="Times New Roman" w:cs="Times New Roman"/>
                <w:bCs/>
                <w:sz w:val="28"/>
                <w:szCs w:val="28"/>
                <w:lang w:val="ru-RU" w:eastAsia="ru-RU"/>
              </w:rPr>
              <w:t xml:space="preserve"> (4 категория), 4%-</w:t>
            </w:r>
            <w:r w:rsidR="007D61F0" w:rsidRPr="00A22E29">
              <w:rPr>
                <w:rFonts w:ascii="Times New Roman" w:eastAsia="Times New Roman" w:hAnsi="Times New Roman" w:cs="Times New Roman"/>
                <w:bCs/>
                <w:sz w:val="28"/>
                <w:szCs w:val="28"/>
                <w:lang w:val="ru-RU" w:eastAsia="ru-RU"/>
              </w:rPr>
              <w:t>сезонные иностранные</w:t>
            </w:r>
            <w:r w:rsidR="007123C3" w:rsidRPr="00A22E29">
              <w:rPr>
                <w:rFonts w:ascii="Times New Roman" w:eastAsia="Times New Roman" w:hAnsi="Times New Roman" w:cs="Times New Roman"/>
                <w:bCs/>
                <w:sz w:val="28"/>
                <w:szCs w:val="28"/>
                <w:lang w:val="ru-RU" w:eastAsia="ru-RU"/>
              </w:rPr>
              <w:t xml:space="preserve"> работник</w:t>
            </w:r>
            <w:r w:rsidR="00A970D2" w:rsidRPr="00A22E29">
              <w:rPr>
                <w:rFonts w:ascii="Times New Roman" w:eastAsia="Times New Roman" w:hAnsi="Times New Roman" w:cs="Times New Roman"/>
                <w:bCs/>
                <w:sz w:val="28"/>
                <w:szCs w:val="28"/>
                <w:lang w:val="ru-RU" w:eastAsia="ru-RU"/>
              </w:rPr>
              <w:t>и</w:t>
            </w:r>
            <w:r w:rsidR="007123C3" w:rsidRPr="00A22E29">
              <w:rPr>
                <w:rFonts w:ascii="Times New Roman" w:eastAsia="Times New Roman" w:hAnsi="Times New Roman" w:cs="Times New Roman"/>
                <w:bCs/>
                <w:sz w:val="28"/>
                <w:szCs w:val="28"/>
                <w:lang w:val="ru-RU" w:eastAsia="ru-RU"/>
              </w:rPr>
              <w:t>,</w:t>
            </w:r>
            <w:r w:rsidR="0098495D">
              <w:rPr>
                <w:rFonts w:ascii="Times New Roman" w:eastAsia="Times New Roman" w:hAnsi="Times New Roman" w:cs="Times New Roman"/>
                <w:bCs/>
                <w:sz w:val="28"/>
                <w:szCs w:val="28"/>
                <w:lang w:val="ru-RU" w:eastAsia="ru-RU"/>
              </w:rPr>
              <w:t xml:space="preserve"> </w:t>
            </w:r>
            <w:r w:rsidR="007123C3" w:rsidRPr="00A22E29">
              <w:rPr>
                <w:rFonts w:ascii="Times New Roman" w:eastAsia="Times New Roman" w:hAnsi="Times New Roman" w:cs="Times New Roman"/>
                <w:bCs/>
                <w:sz w:val="28"/>
                <w:szCs w:val="28"/>
                <w:lang w:val="ru-RU" w:eastAsia="ru-RU"/>
              </w:rPr>
              <w:t>а также переводимы</w:t>
            </w:r>
            <w:r w:rsidR="00A970D2" w:rsidRPr="00A22E29">
              <w:rPr>
                <w:rFonts w:ascii="Times New Roman" w:eastAsia="Times New Roman" w:hAnsi="Times New Roman" w:cs="Times New Roman"/>
                <w:bCs/>
                <w:sz w:val="28"/>
                <w:szCs w:val="28"/>
                <w:lang w:val="ru-RU" w:eastAsia="ru-RU"/>
              </w:rPr>
              <w:t>е</w:t>
            </w:r>
            <w:r w:rsidR="007123C3" w:rsidRPr="00A22E29">
              <w:rPr>
                <w:rFonts w:ascii="Times New Roman" w:eastAsia="Times New Roman" w:hAnsi="Times New Roman" w:cs="Times New Roman"/>
                <w:bCs/>
                <w:sz w:val="28"/>
                <w:szCs w:val="28"/>
                <w:lang w:val="ru-RU" w:eastAsia="ru-RU"/>
              </w:rPr>
              <w:t xml:space="preserve"> в рамках корпоративного перевода</w:t>
            </w:r>
            <w:r w:rsidR="00A970D2" w:rsidRPr="00A22E29">
              <w:rPr>
                <w:rFonts w:ascii="Times New Roman" w:eastAsia="Times New Roman" w:hAnsi="Times New Roman" w:cs="Times New Roman"/>
                <w:bCs/>
                <w:sz w:val="28"/>
                <w:szCs w:val="28"/>
                <w:lang w:val="ru-RU" w:eastAsia="ru-RU"/>
              </w:rPr>
              <w:t>-</w:t>
            </w:r>
            <w:r w:rsidR="007123C3" w:rsidRPr="00A22E29">
              <w:rPr>
                <w:rFonts w:ascii="Times New Roman" w:eastAsia="Times New Roman" w:hAnsi="Times New Roman" w:cs="Times New Roman"/>
                <w:bCs/>
                <w:sz w:val="28"/>
                <w:szCs w:val="28"/>
                <w:lang w:val="ru-RU" w:eastAsia="ru-RU"/>
              </w:rPr>
              <w:t xml:space="preserve"> </w:t>
            </w:r>
            <w:r w:rsidR="00A970D2" w:rsidRPr="00A22E29">
              <w:rPr>
                <w:rFonts w:ascii="Times New Roman" w:eastAsia="Times New Roman" w:hAnsi="Times New Roman" w:cs="Times New Roman"/>
                <w:bCs/>
                <w:sz w:val="28"/>
                <w:szCs w:val="28"/>
                <w:lang w:val="ru-RU" w:eastAsia="ru-RU"/>
              </w:rPr>
              <w:t xml:space="preserve"> </w:t>
            </w:r>
            <w:r w:rsidR="007123C3" w:rsidRPr="00A22E29">
              <w:rPr>
                <w:rFonts w:ascii="Times New Roman" w:eastAsia="Times New Roman" w:hAnsi="Times New Roman" w:cs="Times New Roman"/>
                <w:b/>
                <w:bCs/>
                <w:sz w:val="28"/>
                <w:szCs w:val="28"/>
                <w:lang w:val="ru-RU" w:eastAsia="ru-RU"/>
              </w:rPr>
              <w:t xml:space="preserve">9 </w:t>
            </w:r>
            <w:r w:rsidR="007123C3" w:rsidRPr="00A22E29">
              <w:rPr>
                <w:rFonts w:ascii="Times New Roman" w:eastAsia="Times New Roman" w:hAnsi="Times New Roman" w:cs="Times New Roman"/>
                <w:bCs/>
                <w:sz w:val="28"/>
                <w:szCs w:val="28"/>
                <w:lang w:val="ru-RU" w:eastAsia="ru-RU"/>
              </w:rPr>
              <w:t>%.</w:t>
            </w:r>
          </w:p>
          <w:p w:rsidR="00A123AC" w:rsidRPr="00A22E29" w:rsidRDefault="00A123AC" w:rsidP="00A123AC">
            <w:pPr>
              <w:shd w:val="clear" w:color="auto" w:fill="FFFFFF"/>
              <w:spacing w:after="0" w:line="240" w:lineRule="auto"/>
              <w:ind w:firstLine="283"/>
              <w:contextualSpacing/>
              <w:jc w:val="both"/>
              <w:rPr>
                <w:rFonts w:ascii="Times New Roman" w:eastAsia="Times New Roman" w:hAnsi="Times New Roman" w:cs="Times New Roman"/>
                <w:bCs/>
                <w:sz w:val="28"/>
                <w:szCs w:val="28"/>
                <w:lang w:val="ru-RU" w:eastAsia="ru-RU"/>
              </w:rPr>
            </w:pPr>
            <w:r w:rsidRPr="00A22E29">
              <w:rPr>
                <w:rFonts w:ascii="Times New Roman" w:eastAsia="Times New Roman" w:hAnsi="Times New Roman" w:cs="Times New Roman"/>
                <w:bCs/>
                <w:sz w:val="28"/>
                <w:szCs w:val="28"/>
                <w:lang w:val="ru-RU" w:eastAsia="ru-RU"/>
              </w:rPr>
              <w:t xml:space="preserve">Предельно </w:t>
            </w:r>
            <w:proofErr w:type="gramStart"/>
            <w:r w:rsidRPr="00A22E29">
              <w:rPr>
                <w:rFonts w:ascii="Times New Roman" w:eastAsia="Times New Roman" w:hAnsi="Times New Roman" w:cs="Times New Roman"/>
                <w:bCs/>
                <w:sz w:val="28"/>
                <w:szCs w:val="28"/>
                <w:lang w:val="ru-RU" w:eastAsia="ru-RU"/>
              </w:rPr>
              <w:t>допустимое количество иностранной рабочей силы, разрешенное к привлечению работодателем для осуществления трудовой деятельности в Республике Казахстан состав</w:t>
            </w:r>
            <w:r w:rsidR="00E3375A">
              <w:rPr>
                <w:rFonts w:ascii="Times New Roman" w:eastAsia="Times New Roman" w:hAnsi="Times New Roman" w:cs="Times New Roman"/>
                <w:bCs/>
                <w:sz w:val="28"/>
                <w:szCs w:val="28"/>
                <w:lang w:val="ru-RU" w:eastAsia="ru-RU"/>
              </w:rPr>
              <w:t>ляет</w:t>
            </w:r>
            <w:bookmarkStart w:id="0" w:name="_GoBack"/>
            <w:bookmarkEnd w:id="0"/>
            <w:proofErr w:type="gramEnd"/>
            <w:r w:rsidRPr="00A22E29">
              <w:rPr>
                <w:rFonts w:ascii="Times New Roman" w:eastAsia="Times New Roman" w:hAnsi="Times New Roman" w:cs="Times New Roman"/>
                <w:bCs/>
                <w:sz w:val="28"/>
                <w:szCs w:val="28"/>
                <w:lang w:val="ru-RU" w:eastAsia="ru-RU"/>
              </w:rPr>
              <w:t xml:space="preserve"> 29 292 ед. или 0,32% по отношению к численности рабочей силы в РК.</w:t>
            </w:r>
          </w:p>
          <w:p w:rsidR="00A123AC" w:rsidRPr="00A22E29" w:rsidRDefault="00A123AC" w:rsidP="00A123AC">
            <w:pPr>
              <w:shd w:val="clear" w:color="auto" w:fill="FFFFFF"/>
              <w:spacing w:after="0" w:line="240" w:lineRule="auto"/>
              <w:ind w:firstLine="283"/>
              <w:contextualSpacing/>
              <w:jc w:val="both"/>
              <w:rPr>
                <w:rFonts w:ascii="Times New Roman" w:eastAsia="Times New Roman" w:hAnsi="Times New Roman" w:cs="Times New Roman"/>
                <w:bCs/>
                <w:sz w:val="28"/>
                <w:szCs w:val="28"/>
                <w:lang w:val="ru-RU" w:eastAsia="ru-RU"/>
              </w:rPr>
            </w:pPr>
            <w:r w:rsidRPr="00A22E29">
              <w:rPr>
                <w:rFonts w:ascii="Times New Roman" w:eastAsia="Times New Roman" w:hAnsi="Times New Roman" w:cs="Times New Roman"/>
                <w:bCs/>
                <w:sz w:val="28"/>
                <w:szCs w:val="28"/>
                <w:lang w:val="ru-RU" w:eastAsia="ru-RU"/>
              </w:rPr>
              <w:t xml:space="preserve">Квота была сокращена на 40% по сравнению </w:t>
            </w:r>
            <w:r w:rsidR="00727CB7" w:rsidRPr="00A22E29">
              <w:rPr>
                <w:rFonts w:ascii="Times New Roman" w:eastAsia="Times New Roman" w:hAnsi="Times New Roman" w:cs="Times New Roman"/>
                <w:bCs/>
                <w:sz w:val="28"/>
                <w:szCs w:val="28"/>
                <w:lang w:val="ru-RU" w:eastAsia="ru-RU"/>
              </w:rPr>
              <w:t xml:space="preserve">                                                         </w:t>
            </w:r>
            <w:r w:rsidRPr="00A22E29">
              <w:rPr>
                <w:rFonts w:ascii="Times New Roman" w:eastAsia="Times New Roman" w:hAnsi="Times New Roman" w:cs="Times New Roman"/>
                <w:bCs/>
                <w:sz w:val="28"/>
                <w:szCs w:val="28"/>
                <w:lang w:val="ru-RU" w:eastAsia="ru-RU"/>
              </w:rPr>
              <w:t xml:space="preserve">с количеством, утвержденным 2019 году (48 700 ед.), в </w:t>
            </w:r>
            <w:proofErr w:type="spellStart"/>
            <w:r w:rsidRPr="00A22E29">
              <w:rPr>
                <w:rFonts w:ascii="Times New Roman" w:eastAsia="Times New Roman" w:hAnsi="Times New Roman" w:cs="Times New Roman"/>
                <w:bCs/>
                <w:sz w:val="28"/>
                <w:szCs w:val="28"/>
                <w:lang w:val="ru-RU" w:eastAsia="ru-RU"/>
              </w:rPr>
              <w:t>т.ч</w:t>
            </w:r>
            <w:proofErr w:type="spellEnd"/>
            <w:r w:rsidRPr="00A22E29">
              <w:rPr>
                <w:rFonts w:ascii="Times New Roman" w:eastAsia="Times New Roman" w:hAnsi="Times New Roman" w:cs="Times New Roman"/>
                <w:bCs/>
                <w:sz w:val="28"/>
                <w:szCs w:val="28"/>
                <w:lang w:val="ru-RU" w:eastAsia="ru-RU"/>
              </w:rPr>
              <w:t>. по 3 категории на 37% и 4 категории на 23%.</w:t>
            </w:r>
          </w:p>
          <w:p w:rsidR="00727CB7" w:rsidRPr="00A22E29" w:rsidRDefault="00727CB7" w:rsidP="00727CB7">
            <w:pPr>
              <w:spacing w:after="0" w:line="240" w:lineRule="auto"/>
              <w:ind w:firstLine="284"/>
              <w:jc w:val="both"/>
              <w:rPr>
                <w:rFonts w:ascii="Times New Roman" w:eastAsia="Times New Roman" w:hAnsi="Times New Roman" w:cs="Times New Roman"/>
                <w:sz w:val="28"/>
                <w:szCs w:val="28"/>
                <w:lang w:val="ru-RU"/>
              </w:rPr>
            </w:pPr>
            <w:r w:rsidRPr="00A22E29">
              <w:rPr>
                <w:rFonts w:ascii="Times New Roman" w:eastAsia="Times New Roman" w:hAnsi="Times New Roman" w:cs="Times New Roman"/>
                <w:sz w:val="28"/>
                <w:szCs w:val="28"/>
                <w:lang w:val="ru-RU"/>
              </w:rPr>
              <w:t xml:space="preserve">По итогам 2019 года МИО работодателям выдано и продлено </w:t>
            </w:r>
            <w:r w:rsidRPr="00A22E29">
              <w:rPr>
                <w:rFonts w:ascii="Times New Roman" w:eastAsia="Times New Roman" w:hAnsi="Times New Roman" w:cs="Times New Roman"/>
                <w:b/>
                <w:sz w:val="28"/>
                <w:szCs w:val="28"/>
                <w:lang w:val="ru-RU"/>
              </w:rPr>
              <w:t>25 477</w:t>
            </w:r>
            <w:r w:rsidRPr="00A22E29">
              <w:rPr>
                <w:rFonts w:ascii="Times New Roman" w:eastAsia="Times New Roman" w:hAnsi="Times New Roman" w:cs="Times New Roman"/>
                <w:sz w:val="28"/>
                <w:szCs w:val="28"/>
                <w:lang w:val="ru-RU"/>
              </w:rPr>
              <w:t xml:space="preserve"> разрешений на привлечение иностранной рабочей силы в Республику Казахстан, которыми уплачен налоговый сбор в размере более </w:t>
            </w:r>
            <w:r w:rsidRPr="00A22E29">
              <w:rPr>
                <w:rFonts w:ascii="Times New Roman" w:eastAsia="Times New Roman" w:hAnsi="Times New Roman" w:cs="Times New Roman"/>
                <w:b/>
                <w:sz w:val="28"/>
                <w:szCs w:val="28"/>
                <w:lang w:val="ru-RU"/>
              </w:rPr>
              <w:t>8,2</w:t>
            </w:r>
            <w:r w:rsidRPr="00A22E29">
              <w:rPr>
                <w:rFonts w:ascii="Times New Roman" w:eastAsia="Times New Roman" w:hAnsi="Times New Roman" w:cs="Times New Roman"/>
                <w:sz w:val="28"/>
                <w:szCs w:val="28"/>
                <w:lang w:val="ru-RU"/>
              </w:rPr>
              <w:t xml:space="preserve"> млрд. тенге.</w:t>
            </w:r>
          </w:p>
          <w:p w:rsidR="00727CB7" w:rsidRPr="00A22E29" w:rsidRDefault="00727CB7" w:rsidP="00727CB7">
            <w:pPr>
              <w:spacing w:after="0" w:line="240" w:lineRule="auto"/>
              <w:ind w:firstLine="284"/>
              <w:jc w:val="both"/>
              <w:rPr>
                <w:rFonts w:ascii="Times New Roman" w:eastAsia="Times New Roman" w:hAnsi="Times New Roman" w:cs="Times New Roman"/>
                <w:sz w:val="28"/>
                <w:szCs w:val="28"/>
                <w:lang w:val="ru-RU"/>
              </w:rPr>
            </w:pPr>
            <w:r w:rsidRPr="00A22E29">
              <w:rPr>
                <w:rFonts w:ascii="Times New Roman" w:eastAsia="Times New Roman" w:hAnsi="Times New Roman" w:cs="Times New Roman"/>
                <w:sz w:val="28"/>
                <w:szCs w:val="28"/>
                <w:lang w:val="ru-RU"/>
              </w:rPr>
              <w:t xml:space="preserve">Процедура внутрикорпоративного перевода приведена в соответствие с общепринятыми мировыми стандартами, то есть </w:t>
            </w:r>
            <w:r w:rsidR="00B23939" w:rsidRPr="00A22E29">
              <w:rPr>
                <w:rFonts w:ascii="Times New Roman" w:eastAsia="Times New Roman" w:hAnsi="Times New Roman" w:cs="Times New Roman"/>
                <w:sz w:val="28"/>
                <w:szCs w:val="28"/>
                <w:lang w:val="ru-RU"/>
              </w:rPr>
              <w:t>осуществляе</w:t>
            </w:r>
            <w:r w:rsidRPr="00A22E29">
              <w:rPr>
                <w:rFonts w:ascii="Times New Roman" w:eastAsia="Times New Roman" w:hAnsi="Times New Roman" w:cs="Times New Roman"/>
                <w:sz w:val="28"/>
                <w:szCs w:val="28"/>
                <w:lang w:val="ru-RU"/>
              </w:rPr>
              <w:t>тся вне квоты и такие разрешения выдаются на бесплатной основе.</w:t>
            </w:r>
          </w:p>
          <w:p w:rsidR="00727CB7" w:rsidRPr="00A22E29" w:rsidRDefault="00727CB7" w:rsidP="00727CB7">
            <w:pPr>
              <w:spacing w:after="0" w:line="240" w:lineRule="auto"/>
              <w:ind w:firstLine="284"/>
              <w:jc w:val="both"/>
              <w:rPr>
                <w:rFonts w:ascii="Times New Roman" w:eastAsia="Times New Roman" w:hAnsi="Times New Roman" w:cs="Times New Roman"/>
                <w:noProof/>
                <w:sz w:val="28"/>
                <w:szCs w:val="28"/>
                <w:lang w:val="ru-RU"/>
              </w:rPr>
            </w:pPr>
            <w:r w:rsidRPr="00A22E29">
              <w:rPr>
                <w:rFonts w:ascii="Times New Roman" w:eastAsia="Times New Roman" w:hAnsi="Times New Roman" w:cs="Times New Roman"/>
                <w:sz w:val="28"/>
                <w:szCs w:val="28"/>
                <w:lang w:val="ru-RU"/>
              </w:rPr>
              <w:t xml:space="preserve">Местное содержание в кадрах снижено до 50% в отношении менеджеров и специалистов </w:t>
            </w:r>
            <w:r w:rsidRPr="00A22E29">
              <w:rPr>
                <w:rFonts w:ascii="Times New Roman" w:eastAsia="Times New Roman" w:hAnsi="Times New Roman" w:cs="Times New Roman"/>
                <w:i/>
                <w:sz w:val="28"/>
                <w:szCs w:val="28"/>
                <w:lang w:val="ru-RU"/>
              </w:rPr>
              <w:t>(обязательства для стран, участниц ВТО).</w:t>
            </w:r>
          </w:p>
          <w:p w:rsidR="00727CB7" w:rsidRPr="00A22E29" w:rsidRDefault="008E41C3" w:rsidP="00663A39">
            <w:pPr>
              <w:spacing w:after="0" w:line="240" w:lineRule="auto"/>
              <w:ind w:firstLine="284"/>
              <w:contextualSpacing/>
              <w:jc w:val="both"/>
              <w:rPr>
                <w:rFonts w:ascii="Times New Roman" w:eastAsia="Times New Roman" w:hAnsi="Times New Roman" w:cs="Times New Roman"/>
                <w:sz w:val="28"/>
                <w:szCs w:val="28"/>
                <w:highlight w:val="yellow"/>
                <w:lang w:val="ru-RU" w:eastAsia="ru-RU"/>
              </w:rPr>
            </w:pPr>
            <w:r w:rsidRPr="00A22E29">
              <w:rPr>
                <w:rFonts w:ascii="Times New Roman" w:eastAsia="Times New Roman" w:hAnsi="Times New Roman" w:cs="Times New Roman"/>
                <w:sz w:val="28"/>
                <w:szCs w:val="28"/>
                <w:lang w:val="kk-KZ" w:eastAsia="ru-RU"/>
              </w:rPr>
              <w:t xml:space="preserve">Разработан и </w:t>
            </w:r>
            <w:r w:rsidR="00E522C0" w:rsidRPr="00A22E29">
              <w:rPr>
                <w:rFonts w:ascii="Times New Roman" w:eastAsia="Times New Roman" w:hAnsi="Times New Roman" w:cs="Times New Roman"/>
                <w:sz w:val="28"/>
                <w:szCs w:val="28"/>
                <w:lang w:val="ru-RU" w:eastAsia="ru-RU"/>
              </w:rPr>
              <w:t xml:space="preserve">согласован с заинтересованными </w:t>
            </w:r>
            <w:r w:rsidR="00E522C0" w:rsidRPr="00A22E29">
              <w:rPr>
                <w:rFonts w:ascii="Times New Roman" w:eastAsia="Times New Roman" w:hAnsi="Times New Roman" w:cs="Times New Roman"/>
                <w:sz w:val="28"/>
                <w:szCs w:val="28"/>
                <w:lang w:val="ru-RU" w:eastAsia="ru-RU"/>
              </w:rPr>
              <w:lastRenderedPageBreak/>
              <w:t xml:space="preserve">государственными органами </w:t>
            </w:r>
            <w:r w:rsidRPr="00A22E29">
              <w:rPr>
                <w:rFonts w:ascii="Times New Roman" w:eastAsia="Times New Roman" w:hAnsi="Times New Roman" w:cs="Times New Roman"/>
                <w:sz w:val="28"/>
                <w:szCs w:val="28"/>
                <w:lang w:val="ru-RU" w:eastAsia="ru-RU"/>
              </w:rPr>
              <w:t xml:space="preserve"> законопроект </w:t>
            </w:r>
            <w:r w:rsidR="00E522C0" w:rsidRPr="00A22E29">
              <w:rPr>
                <w:rFonts w:ascii="Times New Roman" w:eastAsia="Times New Roman" w:hAnsi="Times New Roman" w:cs="Times New Roman"/>
                <w:sz w:val="28"/>
                <w:szCs w:val="28"/>
                <w:lang w:val="ru-RU" w:eastAsia="ru-RU"/>
              </w:rPr>
              <w:t>и находится на рассмотрении в Мажилисе Парламента Р</w:t>
            </w:r>
            <w:r w:rsidR="00AC06ED" w:rsidRPr="00A22E29">
              <w:rPr>
                <w:rFonts w:ascii="Times New Roman" w:eastAsia="Times New Roman" w:hAnsi="Times New Roman" w:cs="Times New Roman"/>
                <w:sz w:val="28"/>
                <w:szCs w:val="28"/>
                <w:lang w:val="ru-RU" w:eastAsia="ru-RU"/>
              </w:rPr>
              <w:t>К</w:t>
            </w:r>
            <w:r w:rsidR="00E10365" w:rsidRPr="00A22E29">
              <w:rPr>
                <w:rFonts w:ascii="Times New Roman" w:eastAsia="Times New Roman" w:hAnsi="Times New Roman" w:cs="Times New Roman"/>
                <w:sz w:val="28"/>
                <w:szCs w:val="28"/>
                <w:lang w:val="ru-RU" w:eastAsia="ru-RU"/>
              </w:rPr>
              <w:t xml:space="preserve">, предусматривающий создание благоприятных условий для этнических репатриантов, прибывающих в РК и переселенцев, </w:t>
            </w:r>
            <w:r w:rsidR="00E10365" w:rsidRPr="00A22E29">
              <w:rPr>
                <w:rFonts w:ascii="Times New Roman" w:eastAsia="Times New Roman" w:hAnsi="Times New Roman" w:cs="Times New Roman"/>
                <w:sz w:val="28"/>
                <w:szCs w:val="28"/>
                <w:u w:val="single"/>
                <w:lang w:val="ru-RU" w:eastAsia="ru-RU"/>
              </w:rPr>
              <w:t>построение эффективной системы внешней трудовой миграции</w:t>
            </w:r>
            <w:r w:rsidR="00E10365" w:rsidRPr="00A22E29">
              <w:rPr>
                <w:rFonts w:ascii="Times New Roman" w:eastAsia="Times New Roman" w:hAnsi="Times New Roman" w:cs="Times New Roman"/>
                <w:sz w:val="28"/>
                <w:szCs w:val="28"/>
                <w:lang w:val="ru-RU" w:eastAsia="ru-RU"/>
              </w:rPr>
              <w:t xml:space="preserve">, </w:t>
            </w:r>
            <w:r w:rsidR="00E10365" w:rsidRPr="00A22E29">
              <w:rPr>
                <w:rFonts w:ascii="Times New Roman" w:eastAsia="Times New Roman" w:hAnsi="Times New Roman" w:cs="Times New Roman"/>
                <w:sz w:val="28"/>
                <w:szCs w:val="28"/>
                <w:u w:val="single"/>
                <w:lang w:val="ru-RU" w:eastAsia="ru-RU"/>
              </w:rPr>
              <w:t xml:space="preserve">ориентированной на удовлетворение потребностей экономики страны, создание благоприятного инвестиционного климата и расширение правовой базы в сфере  </w:t>
            </w:r>
            <w:r w:rsidR="00E509E3" w:rsidRPr="00A22E29">
              <w:rPr>
                <w:rFonts w:ascii="Times New Roman" w:eastAsia="Times New Roman" w:hAnsi="Times New Roman" w:cs="Times New Roman"/>
                <w:sz w:val="28"/>
                <w:szCs w:val="28"/>
                <w:u w:val="single"/>
                <w:lang w:val="ru-RU" w:eastAsia="ru-RU"/>
              </w:rPr>
              <w:t>регулирования миграционных процессов</w:t>
            </w:r>
            <w:r w:rsidR="00E509E3" w:rsidRPr="00A22E29">
              <w:rPr>
                <w:rFonts w:ascii="Times New Roman" w:eastAsia="Times New Roman" w:hAnsi="Times New Roman" w:cs="Times New Roman"/>
                <w:sz w:val="28"/>
                <w:szCs w:val="28"/>
                <w:lang w:val="ru-RU" w:eastAsia="ru-RU"/>
              </w:rPr>
              <w:t xml:space="preserve"> с учетом передового международного опыта и пресечение нелегальной миграции</w:t>
            </w:r>
            <w:r w:rsidR="00E522C0" w:rsidRPr="00A22E29">
              <w:rPr>
                <w:rFonts w:ascii="Times New Roman" w:eastAsia="Times New Roman" w:hAnsi="Times New Roman" w:cs="Times New Roman"/>
                <w:sz w:val="28"/>
                <w:szCs w:val="28"/>
                <w:lang w:val="ru-RU" w:eastAsia="ru-RU"/>
              </w:rPr>
              <w:t>.</w:t>
            </w:r>
          </w:p>
          <w:p w:rsidR="008323F5" w:rsidRPr="00A22E29" w:rsidRDefault="00890FC3" w:rsidP="00663A39">
            <w:pPr>
              <w:spacing w:after="0" w:line="240" w:lineRule="auto"/>
              <w:ind w:firstLine="284"/>
              <w:jc w:val="both"/>
              <w:rPr>
                <w:rFonts w:ascii="Times New Roman" w:hAnsi="Times New Roman"/>
                <w:sz w:val="28"/>
                <w:szCs w:val="28"/>
                <w:highlight w:val="yellow"/>
                <w:lang w:val="ru-RU"/>
              </w:rPr>
            </w:pPr>
            <w:r w:rsidRPr="00A22E29">
              <w:rPr>
                <w:rFonts w:ascii="Times New Roman" w:eastAsia="Times New Roman" w:hAnsi="Times New Roman" w:cs="Times New Roman"/>
                <w:i/>
                <w:sz w:val="28"/>
                <w:szCs w:val="28"/>
                <w:lang w:val="ru-RU"/>
              </w:rPr>
              <w:t>В отчетном периоде риск не наступил.</w:t>
            </w:r>
          </w:p>
        </w:tc>
        <w:tc>
          <w:tcPr>
            <w:tcW w:w="1949" w:type="dxa"/>
          </w:tcPr>
          <w:p w:rsidR="008323F5" w:rsidRPr="00A22E29" w:rsidRDefault="00AF07C3" w:rsidP="00C74CA4">
            <w:pPr>
              <w:spacing w:after="0" w:line="240" w:lineRule="auto"/>
              <w:rPr>
                <w:rFonts w:ascii="Times New Roman" w:hAnsi="Times New Roman"/>
                <w:sz w:val="28"/>
                <w:szCs w:val="28"/>
                <w:lang w:val="ru-RU"/>
              </w:rPr>
            </w:pPr>
            <w:r w:rsidRPr="00A22E29">
              <w:rPr>
                <w:rFonts w:ascii="Times New Roman" w:hAnsi="Times New Roman"/>
                <w:sz w:val="28"/>
                <w:szCs w:val="28"/>
                <w:lang w:val="ru-RU"/>
              </w:rPr>
              <w:lastRenderedPageBreak/>
              <w:t>Исполнено</w:t>
            </w:r>
          </w:p>
        </w:tc>
      </w:tr>
    </w:tbl>
    <w:p w:rsidR="00623E76" w:rsidRPr="00A22E29" w:rsidRDefault="00623E76" w:rsidP="00C74CA4">
      <w:pPr>
        <w:spacing w:after="0" w:line="240" w:lineRule="auto"/>
        <w:jc w:val="center"/>
        <w:rPr>
          <w:rFonts w:ascii="Times New Roman" w:hAnsi="Times New Roman"/>
          <w:b/>
          <w:sz w:val="28"/>
          <w:szCs w:val="28"/>
          <w:lang w:val="ru-RU"/>
        </w:rPr>
      </w:pPr>
    </w:p>
    <w:p w:rsidR="00623E76" w:rsidRPr="00A22E29" w:rsidRDefault="00623E76" w:rsidP="00C74CA4">
      <w:pPr>
        <w:spacing w:after="0" w:line="240" w:lineRule="auto"/>
        <w:jc w:val="center"/>
        <w:rPr>
          <w:rFonts w:ascii="Times New Roman" w:hAnsi="Times New Roman"/>
          <w:b/>
          <w:sz w:val="28"/>
          <w:szCs w:val="28"/>
          <w:lang w:val="ru-RU"/>
        </w:rPr>
        <w:sectPr w:rsidR="00623E76" w:rsidRPr="00A22E29" w:rsidSect="0067115E">
          <w:headerReference w:type="default" r:id="rId9"/>
          <w:headerReference w:type="first" r:id="rId10"/>
          <w:type w:val="nextColumn"/>
          <w:pgSz w:w="16839" w:h="11907" w:orient="landscape" w:code="9"/>
          <w:pgMar w:top="0" w:right="709" w:bottom="851" w:left="1418" w:header="709" w:footer="709" w:gutter="0"/>
          <w:pgNumType w:start="1"/>
          <w:cols w:space="708"/>
          <w:titlePg/>
          <w:docGrid w:linePitch="360"/>
        </w:sectPr>
      </w:pPr>
    </w:p>
    <w:p w:rsidR="0012777A" w:rsidRPr="00A22E29" w:rsidRDefault="0012777A" w:rsidP="00C74CA4">
      <w:pPr>
        <w:numPr>
          <w:ilvl w:val="0"/>
          <w:numId w:val="2"/>
        </w:numPr>
        <w:spacing w:after="0" w:line="240" w:lineRule="auto"/>
        <w:ind w:left="0"/>
        <w:jc w:val="center"/>
        <w:rPr>
          <w:rFonts w:ascii="Times New Roman" w:hAnsi="Times New Roman"/>
          <w:b/>
          <w:sz w:val="28"/>
          <w:szCs w:val="28"/>
          <w:lang w:val="ru-RU"/>
        </w:rPr>
      </w:pPr>
      <w:r w:rsidRPr="00A22E29">
        <w:rPr>
          <w:rFonts w:ascii="Times New Roman" w:hAnsi="Times New Roman"/>
          <w:b/>
          <w:sz w:val="28"/>
          <w:szCs w:val="28"/>
          <w:lang w:val="ru-RU"/>
        </w:rPr>
        <w:lastRenderedPageBreak/>
        <w:t>Достижение целей и целевых индикаторов</w:t>
      </w:r>
    </w:p>
    <w:p w:rsidR="0012777A" w:rsidRPr="00A22E29" w:rsidRDefault="0012777A" w:rsidP="00C74CA4">
      <w:pPr>
        <w:spacing w:after="0" w:line="240" w:lineRule="auto"/>
        <w:rPr>
          <w:rFonts w:ascii="Times New Roman" w:hAnsi="Times New Roman"/>
          <w:sz w:val="28"/>
          <w:szCs w:val="28"/>
        </w:rPr>
      </w:pPr>
    </w:p>
    <w:tbl>
      <w:tblPr>
        <w:tblW w:w="11053"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261"/>
        <w:gridCol w:w="1276"/>
        <w:gridCol w:w="33"/>
        <w:gridCol w:w="818"/>
        <w:gridCol w:w="32"/>
        <w:gridCol w:w="818"/>
        <w:gridCol w:w="142"/>
        <w:gridCol w:w="992"/>
        <w:gridCol w:w="3119"/>
      </w:tblGrid>
      <w:tr w:rsidR="00F72B47" w:rsidRPr="00A22E29" w:rsidTr="000A4B53">
        <w:trPr>
          <w:trHeight w:val="30"/>
          <w:tblHeader/>
        </w:trPr>
        <w:tc>
          <w:tcPr>
            <w:tcW w:w="562" w:type="dxa"/>
            <w:vMerge w:val="restart"/>
          </w:tcPr>
          <w:p w:rsidR="00F72B47" w:rsidRPr="00A22E29" w:rsidRDefault="00F72B47" w:rsidP="000A4B53">
            <w:pPr>
              <w:spacing w:after="0" w:line="240" w:lineRule="auto"/>
              <w:jc w:val="center"/>
              <w:rPr>
                <w:rFonts w:ascii="Times New Roman" w:hAnsi="Times New Roman"/>
                <w:b/>
                <w:sz w:val="28"/>
                <w:szCs w:val="28"/>
                <w:lang w:val="ru-RU"/>
              </w:rPr>
            </w:pPr>
            <w:r w:rsidRPr="00A22E29">
              <w:rPr>
                <w:rFonts w:ascii="Times New Roman" w:hAnsi="Times New Roman"/>
                <w:b/>
                <w:sz w:val="28"/>
                <w:szCs w:val="28"/>
                <w:lang w:val="ru-RU"/>
              </w:rPr>
              <w:t>№</w:t>
            </w:r>
          </w:p>
        </w:tc>
        <w:tc>
          <w:tcPr>
            <w:tcW w:w="3261" w:type="dxa"/>
            <w:vMerge w:val="restart"/>
          </w:tcPr>
          <w:p w:rsidR="00F72B47" w:rsidRPr="00A22E29" w:rsidRDefault="00F72B47" w:rsidP="000A4B53">
            <w:pPr>
              <w:spacing w:after="0" w:line="240" w:lineRule="auto"/>
              <w:jc w:val="center"/>
              <w:rPr>
                <w:rFonts w:ascii="Times New Roman" w:hAnsi="Times New Roman"/>
                <w:b/>
                <w:sz w:val="28"/>
                <w:szCs w:val="28"/>
              </w:rPr>
            </w:pPr>
            <w:proofErr w:type="spellStart"/>
            <w:r w:rsidRPr="00A22E29">
              <w:rPr>
                <w:rFonts w:ascii="Times New Roman" w:hAnsi="Times New Roman"/>
                <w:b/>
                <w:sz w:val="28"/>
                <w:szCs w:val="28"/>
              </w:rPr>
              <w:t>Наименование</w:t>
            </w:r>
            <w:proofErr w:type="spellEnd"/>
            <w:r w:rsidRPr="00A22E29">
              <w:rPr>
                <w:rFonts w:ascii="Times New Roman" w:hAnsi="Times New Roman"/>
                <w:b/>
                <w:sz w:val="28"/>
                <w:szCs w:val="28"/>
              </w:rPr>
              <w:t xml:space="preserve"> </w:t>
            </w:r>
            <w:proofErr w:type="spellStart"/>
            <w:r w:rsidRPr="00A22E29">
              <w:rPr>
                <w:rFonts w:ascii="Times New Roman" w:hAnsi="Times New Roman"/>
                <w:b/>
                <w:sz w:val="28"/>
                <w:szCs w:val="28"/>
              </w:rPr>
              <w:t>целевого</w:t>
            </w:r>
            <w:proofErr w:type="spellEnd"/>
            <w:r w:rsidRPr="00A22E29">
              <w:rPr>
                <w:rFonts w:ascii="Times New Roman" w:hAnsi="Times New Roman"/>
                <w:b/>
                <w:sz w:val="28"/>
                <w:szCs w:val="28"/>
              </w:rPr>
              <w:t xml:space="preserve"> </w:t>
            </w:r>
            <w:proofErr w:type="spellStart"/>
            <w:r w:rsidRPr="00A22E29">
              <w:rPr>
                <w:rFonts w:ascii="Times New Roman" w:hAnsi="Times New Roman"/>
                <w:b/>
                <w:sz w:val="28"/>
                <w:szCs w:val="28"/>
              </w:rPr>
              <w:t>индикатора</w:t>
            </w:r>
            <w:proofErr w:type="spellEnd"/>
          </w:p>
        </w:tc>
        <w:tc>
          <w:tcPr>
            <w:tcW w:w="1276" w:type="dxa"/>
            <w:vMerge w:val="restart"/>
          </w:tcPr>
          <w:p w:rsidR="00F72B47" w:rsidRPr="00A22E29" w:rsidRDefault="00F72B47" w:rsidP="000A4B53">
            <w:pPr>
              <w:spacing w:after="0" w:line="240" w:lineRule="auto"/>
              <w:ind w:right="-108"/>
              <w:jc w:val="center"/>
              <w:rPr>
                <w:rFonts w:ascii="Times New Roman" w:hAnsi="Times New Roman"/>
                <w:b/>
                <w:sz w:val="28"/>
                <w:szCs w:val="28"/>
              </w:rPr>
            </w:pPr>
            <w:proofErr w:type="spellStart"/>
            <w:r w:rsidRPr="00A22E29">
              <w:rPr>
                <w:rFonts w:ascii="Times New Roman" w:hAnsi="Times New Roman"/>
                <w:b/>
                <w:sz w:val="28"/>
                <w:szCs w:val="28"/>
              </w:rPr>
              <w:t>Источ</w:t>
            </w:r>
            <w:proofErr w:type="spellEnd"/>
            <w:r w:rsidR="0098495D">
              <w:rPr>
                <w:rFonts w:ascii="Times New Roman" w:hAnsi="Times New Roman"/>
                <w:b/>
                <w:sz w:val="28"/>
                <w:szCs w:val="28"/>
                <w:lang w:val="ru-RU"/>
              </w:rPr>
              <w:t>-</w:t>
            </w:r>
            <w:proofErr w:type="spellStart"/>
            <w:r w:rsidRPr="00A22E29">
              <w:rPr>
                <w:rFonts w:ascii="Times New Roman" w:hAnsi="Times New Roman"/>
                <w:b/>
                <w:sz w:val="28"/>
                <w:szCs w:val="28"/>
              </w:rPr>
              <w:t>ник</w:t>
            </w:r>
            <w:proofErr w:type="spellEnd"/>
            <w:r w:rsidRPr="00A22E29">
              <w:rPr>
                <w:rFonts w:ascii="Times New Roman" w:hAnsi="Times New Roman"/>
                <w:b/>
                <w:sz w:val="28"/>
                <w:szCs w:val="28"/>
              </w:rPr>
              <w:t xml:space="preserve"> </w:t>
            </w:r>
            <w:proofErr w:type="spellStart"/>
            <w:r w:rsidRPr="00A22E29">
              <w:rPr>
                <w:rFonts w:ascii="Times New Roman" w:hAnsi="Times New Roman"/>
                <w:b/>
                <w:sz w:val="28"/>
                <w:szCs w:val="28"/>
              </w:rPr>
              <w:t>инфор</w:t>
            </w:r>
            <w:proofErr w:type="spellEnd"/>
            <w:r w:rsidR="0098495D">
              <w:rPr>
                <w:rFonts w:ascii="Times New Roman" w:hAnsi="Times New Roman"/>
                <w:b/>
                <w:sz w:val="28"/>
                <w:szCs w:val="28"/>
                <w:lang w:val="ru-RU"/>
              </w:rPr>
              <w:t>-</w:t>
            </w:r>
            <w:proofErr w:type="spellStart"/>
            <w:r w:rsidRPr="00A22E29">
              <w:rPr>
                <w:rFonts w:ascii="Times New Roman" w:hAnsi="Times New Roman"/>
                <w:b/>
                <w:sz w:val="28"/>
                <w:szCs w:val="28"/>
              </w:rPr>
              <w:t>мации</w:t>
            </w:r>
            <w:proofErr w:type="spellEnd"/>
          </w:p>
        </w:tc>
        <w:tc>
          <w:tcPr>
            <w:tcW w:w="851" w:type="dxa"/>
            <w:gridSpan w:val="2"/>
            <w:vMerge w:val="restart"/>
          </w:tcPr>
          <w:p w:rsidR="00F72B47" w:rsidRPr="00A22E29" w:rsidRDefault="00F72B47" w:rsidP="000A4B53">
            <w:pPr>
              <w:spacing w:after="0" w:line="240" w:lineRule="auto"/>
              <w:jc w:val="center"/>
              <w:rPr>
                <w:rFonts w:ascii="Times New Roman" w:hAnsi="Times New Roman"/>
                <w:b/>
                <w:sz w:val="28"/>
                <w:szCs w:val="28"/>
              </w:rPr>
            </w:pPr>
            <w:proofErr w:type="spellStart"/>
            <w:r w:rsidRPr="00A22E29">
              <w:rPr>
                <w:rFonts w:ascii="Times New Roman" w:hAnsi="Times New Roman"/>
                <w:b/>
                <w:sz w:val="28"/>
                <w:szCs w:val="28"/>
              </w:rPr>
              <w:t>Ед</w:t>
            </w:r>
            <w:proofErr w:type="spellEnd"/>
            <w:r w:rsidRPr="00A22E29">
              <w:rPr>
                <w:rFonts w:ascii="Times New Roman" w:hAnsi="Times New Roman"/>
                <w:b/>
                <w:sz w:val="28"/>
                <w:szCs w:val="28"/>
              </w:rPr>
              <w:t xml:space="preserve">. </w:t>
            </w:r>
            <w:proofErr w:type="spellStart"/>
            <w:r w:rsidRPr="00A22E29">
              <w:rPr>
                <w:rFonts w:ascii="Times New Roman" w:hAnsi="Times New Roman"/>
                <w:b/>
                <w:sz w:val="28"/>
                <w:szCs w:val="28"/>
              </w:rPr>
              <w:t>изм</w:t>
            </w:r>
            <w:proofErr w:type="spellEnd"/>
            <w:r w:rsidRPr="00A22E29">
              <w:rPr>
                <w:rFonts w:ascii="Times New Roman" w:hAnsi="Times New Roman"/>
                <w:b/>
                <w:sz w:val="28"/>
                <w:szCs w:val="28"/>
              </w:rPr>
              <w:t>.</w:t>
            </w:r>
          </w:p>
        </w:tc>
        <w:tc>
          <w:tcPr>
            <w:tcW w:w="1984" w:type="dxa"/>
            <w:gridSpan w:val="4"/>
          </w:tcPr>
          <w:p w:rsidR="00F72B47" w:rsidRPr="00A22E29" w:rsidRDefault="00F72B47" w:rsidP="00BC7923">
            <w:pPr>
              <w:spacing w:after="0" w:line="240" w:lineRule="auto"/>
              <w:jc w:val="center"/>
              <w:rPr>
                <w:rFonts w:ascii="Times New Roman" w:hAnsi="Times New Roman"/>
                <w:b/>
                <w:sz w:val="28"/>
                <w:szCs w:val="28"/>
                <w:lang w:val="ru-RU"/>
              </w:rPr>
            </w:pPr>
            <w:r w:rsidRPr="00A22E29">
              <w:rPr>
                <w:rFonts w:ascii="Times New Roman" w:hAnsi="Times New Roman"/>
                <w:b/>
                <w:sz w:val="28"/>
                <w:szCs w:val="28"/>
                <w:lang w:val="ru-RU"/>
              </w:rPr>
              <w:t>201</w:t>
            </w:r>
            <w:r w:rsidR="00BC7923" w:rsidRPr="00A22E29">
              <w:rPr>
                <w:rFonts w:ascii="Times New Roman" w:hAnsi="Times New Roman"/>
                <w:b/>
                <w:sz w:val="28"/>
                <w:szCs w:val="28"/>
                <w:lang w:val="ru-RU"/>
              </w:rPr>
              <w:t>9</w:t>
            </w:r>
            <w:r w:rsidRPr="00A22E29">
              <w:rPr>
                <w:rFonts w:ascii="Times New Roman" w:hAnsi="Times New Roman"/>
                <w:b/>
                <w:sz w:val="28"/>
                <w:szCs w:val="28"/>
                <w:lang w:val="ru-RU"/>
              </w:rPr>
              <w:t xml:space="preserve"> год</w:t>
            </w:r>
          </w:p>
        </w:tc>
        <w:tc>
          <w:tcPr>
            <w:tcW w:w="3119" w:type="dxa"/>
            <w:vMerge w:val="restart"/>
          </w:tcPr>
          <w:p w:rsidR="00F72B47" w:rsidRPr="00A22E29" w:rsidRDefault="00F72B47" w:rsidP="000A4B53">
            <w:pPr>
              <w:spacing w:after="0" w:line="240" w:lineRule="auto"/>
              <w:jc w:val="center"/>
              <w:rPr>
                <w:rFonts w:ascii="Times New Roman" w:hAnsi="Times New Roman"/>
                <w:b/>
                <w:sz w:val="28"/>
                <w:szCs w:val="28"/>
                <w:lang w:val="ru-RU"/>
              </w:rPr>
            </w:pPr>
            <w:r w:rsidRPr="00A22E29">
              <w:rPr>
                <w:rFonts w:ascii="Times New Roman" w:hAnsi="Times New Roman"/>
                <w:b/>
                <w:sz w:val="28"/>
                <w:szCs w:val="28"/>
                <w:lang w:val="ru-RU"/>
              </w:rPr>
              <w:t>Примечание</w:t>
            </w:r>
          </w:p>
          <w:p w:rsidR="00F72B47" w:rsidRPr="00A22E29" w:rsidRDefault="00F72B47" w:rsidP="000A4B53">
            <w:pPr>
              <w:spacing w:after="0" w:line="240" w:lineRule="auto"/>
              <w:jc w:val="center"/>
              <w:rPr>
                <w:rFonts w:ascii="Times New Roman" w:hAnsi="Times New Roman"/>
                <w:b/>
                <w:sz w:val="28"/>
                <w:szCs w:val="28"/>
                <w:lang w:val="ru-RU"/>
              </w:rPr>
            </w:pPr>
            <w:r w:rsidRPr="00A22E29">
              <w:rPr>
                <w:rFonts w:ascii="Times New Roman" w:hAnsi="Times New Roman"/>
                <w:b/>
                <w:sz w:val="28"/>
                <w:szCs w:val="28"/>
                <w:lang w:val="ru-RU"/>
              </w:rPr>
              <w:t xml:space="preserve">(информация </w:t>
            </w:r>
            <w:r w:rsidRPr="00A22E29">
              <w:rPr>
                <w:rFonts w:ascii="Times New Roman" w:hAnsi="Times New Roman"/>
                <w:b/>
                <w:sz w:val="28"/>
                <w:szCs w:val="28"/>
                <w:lang w:val="ru-RU"/>
              </w:rPr>
              <w:br/>
              <w:t>об исполнении/</w:t>
            </w:r>
            <w:r w:rsidRPr="00A22E29">
              <w:rPr>
                <w:rFonts w:ascii="Times New Roman" w:hAnsi="Times New Roman"/>
                <w:b/>
                <w:sz w:val="28"/>
                <w:szCs w:val="28"/>
                <w:lang w:val="ru-RU"/>
              </w:rPr>
              <w:br/>
              <w:t>неисполнении)</w:t>
            </w:r>
          </w:p>
        </w:tc>
      </w:tr>
      <w:tr w:rsidR="00F72B47" w:rsidRPr="00A22E29" w:rsidTr="0098495D">
        <w:trPr>
          <w:trHeight w:val="30"/>
          <w:tblHeader/>
        </w:trPr>
        <w:tc>
          <w:tcPr>
            <w:tcW w:w="562" w:type="dxa"/>
            <w:vMerge/>
          </w:tcPr>
          <w:p w:rsidR="00F72B47" w:rsidRPr="00A22E29" w:rsidRDefault="00F72B47" w:rsidP="000A4B53">
            <w:pPr>
              <w:spacing w:after="0" w:line="240" w:lineRule="auto"/>
              <w:rPr>
                <w:rFonts w:ascii="Times New Roman" w:hAnsi="Times New Roman"/>
                <w:sz w:val="28"/>
                <w:szCs w:val="28"/>
                <w:lang w:val="ru-RU"/>
              </w:rPr>
            </w:pPr>
          </w:p>
        </w:tc>
        <w:tc>
          <w:tcPr>
            <w:tcW w:w="3261" w:type="dxa"/>
            <w:vMerge/>
          </w:tcPr>
          <w:p w:rsidR="00F72B47" w:rsidRPr="00A22E29" w:rsidRDefault="00F72B47" w:rsidP="000A4B53">
            <w:pPr>
              <w:spacing w:after="0" w:line="240" w:lineRule="auto"/>
              <w:rPr>
                <w:rFonts w:ascii="Times New Roman" w:hAnsi="Times New Roman"/>
                <w:sz w:val="28"/>
                <w:szCs w:val="28"/>
                <w:lang w:val="ru-RU"/>
              </w:rPr>
            </w:pPr>
          </w:p>
        </w:tc>
        <w:tc>
          <w:tcPr>
            <w:tcW w:w="1276" w:type="dxa"/>
            <w:vMerge/>
          </w:tcPr>
          <w:p w:rsidR="00F72B47" w:rsidRPr="00A22E29" w:rsidRDefault="00F72B47" w:rsidP="000A4B53">
            <w:pPr>
              <w:spacing w:after="0" w:line="240" w:lineRule="auto"/>
              <w:rPr>
                <w:rFonts w:ascii="Times New Roman" w:hAnsi="Times New Roman"/>
                <w:sz w:val="28"/>
                <w:szCs w:val="28"/>
                <w:lang w:val="ru-RU"/>
              </w:rPr>
            </w:pPr>
          </w:p>
        </w:tc>
        <w:tc>
          <w:tcPr>
            <w:tcW w:w="851" w:type="dxa"/>
            <w:gridSpan w:val="2"/>
            <w:vMerge/>
          </w:tcPr>
          <w:p w:rsidR="00F72B47" w:rsidRPr="00A22E29" w:rsidRDefault="00F72B47" w:rsidP="000A4B53">
            <w:pPr>
              <w:spacing w:after="0" w:line="240" w:lineRule="auto"/>
              <w:rPr>
                <w:rFonts w:ascii="Times New Roman" w:hAnsi="Times New Roman"/>
                <w:sz w:val="28"/>
                <w:szCs w:val="28"/>
                <w:lang w:val="ru-RU"/>
              </w:rPr>
            </w:pPr>
          </w:p>
        </w:tc>
        <w:tc>
          <w:tcPr>
            <w:tcW w:w="850" w:type="dxa"/>
            <w:gridSpan w:val="2"/>
          </w:tcPr>
          <w:p w:rsidR="00F72B47" w:rsidRPr="00A22E29" w:rsidRDefault="00F72B47" w:rsidP="000A4B53">
            <w:pPr>
              <w:spacing w:after="0" w:line="240" w:lineRule="auto"/>
              <w:jc w:val="center"/>
              <w:rPr>
                <w:rFonts w:ascii="Times New Roman" w:hAnsi="Times New Roman"/>
                <w:sz w:val="28"/>
                <w:szCs w:val="28"/>
              </w:rPr>
            </w:pPr>
            <w:proofErr w:type="spellStart"/>
            <w:r w:rsidRPr="00A22E29">
              <w:rPr>
                <w:rFonts w:ascii="Times New Roman" w:hAnsi="Times New Roman"/>
                <w:sz w:val="28"/>
                <w:szCs w:val="28"/>
              </w:rPr>
              <w:t>План</w:t>
            </w:r>
            <w:proofErr w:type="spellEnd"/>
          </w:p>
        </w:tc>
        <w:tc>
          <w:tcPr>
            <w:tcW w:w="1134" w:type="dxa"/>
            <w:gridSpan w:val="2"/>
          </w:tcPr>
          <w:p w:rsidR="00F72B47" w:rsidRPr="00A22E29" w:rsidRDefault="00F72B47" w:rsidP="000A4B53">
            <w:pPr>
              <w:spacing w:after="0" w:line="240" w:lineRule="auto"/>
              <w:jc w:val="center"/>
              <w:rPr>
                <w:rFonts w:ascii="Times New Roman" w:hAnsi="Times New Roman"/>
                <w:sz w:val="28"/>
                <w:szCs w:val="28"/>
              </w:rPr>
            </w:pPr>
            <w:proofErr w:type="spellStart"/>
            <w:r w:rsidRPr="00A22E29">
              <w:rPr>
                <w:rFonts w:ascii="Times New Roman" w:hAnsi="Times New Roman"/>
                <w:sz w:val="28"/>
                <w:szCs w:val="28"/>
              </w:rPr>
              <w:t>Факт</w:t>
            </w:r>
            <w:proofErr w:type="spellEnd"/>
          </w:p>
        </w:tc>
        <w:tc>
          <w:tcPr>
            <w:tcW w:w="3119" w:type="dxa"/>
            <w:vMerge/>
          </w:tcPr>
          <w:p w:rsidR="00F72B47" w:rsidRPr="00A22E29" w:rsidRDefault="00F72B47" w:rsidP="000A4B53">
            <w:pPr>
              <w:spacing w:after="0" w:line="240" w:lineRule="auto"/>
              <w:rPr>
                <w:rFonts w:ascii="Times New Roman" w:hAnsi="Times New Roman"/>
                <w:sz w:val="28"/>
                <w:szCs w:val="28"/>
              </w:rPr>
            </w:pPr>
          </w:p>
        </w:tc>
      </w:tr>
      <w:tr w:rsidR="00F72B47" w:rsidRPr="00A22E29" w:rsidTr="0098495D">
        <w:trPr>
          <w:trHeight w:val="30"/>
        </w:trPr>
        <w:tc>
          <w:tcPr>
            <w:tcW w:w="562" w:type="dxa"/>
          </w:tcPr>
          <w:p w:rsidR="00F72B47" w:rsidRPr="00A22E29" w:rsidRDefault="00F72B47" w:rsidP="000A4B53">
            <w:pPr>
              <w:spacing w:after="0" w:line="240" w:lineRule="auto"/>
              <w:jc w:val="center"/>
              <w:rPr>
                <w:rFonts w:ascii="Times New Roman" w:hAnsi="Times New Roman"/>
                <w:sz w:val="28"/>
                <w:szCs w:val="28"/>
                <w:lang w:val="kk-KZ"/>
              </w:rPr>
            </w:pPr>
            <w:r w:rsidRPr="00A22E29">
              <w:rPr>
                <w:rFonts w:ascii="Times New Roman" w:hAnsi="Times New Roman"/>
                <w:sz w:val="28"/>
                <w:szCs w:val="28"/>
                <w:lang w:val="kk-KZ"/>
              </w:rPr>
              <w:t>1</w:t>
            </w:r>
          </w:p>
        </w:tc>
        <w:tc>
          <w:tcPr>
            <w:tcW w:w="3261" w:type="dxa"/>
          </w:tcPr>
          <w:p w:rsidR="00F72B47" w:rsidRPr="00A22E29" w:rsidRDefault="00F72B47" w:rsidP="000A4B53">
            <w:pPr>
              <w:spacing w:after="0" w:line="240" w:lineRule="auto"/>
              <w:jc w:val="center"/>
              <w:rPr>
                <w:rFonts w:ascii="Times New Roman" w:hAnsi="Times New Roman"/>
                <w:sz w:val="28"/>
                <w:szCs w:val="28"/>
                <w:lang w:val="kk-KZ"/>
              </w:rPr>
            </w:pPr>
            <w:r w:rsidRPr="00A22E29">
              <w:rPr>
                <w:rFonts w:ascii="Times New Roman" w:hAnsi="Times New Roman"/>
                <w:sz w:val="28"/>
                <w:szCs w:val="28"/>
                <w:lang w:val="kk-KZ"/>
              </w:rPr>
              <w:t>2</w:t>
            </w:r>
          </w:p>
        </w:tc>
        <w:tc>
          <w:tcPr>
            <w:tcW w:w="1276" w:type="dxa"/>
          </w:tcPr>
          <w:p w:rsidR="00F72B47" w:rsidRPr="00A22E29" w:rsidRDefault="00F72B47" w:rsidP="000A4B53">
            <w:pPr>
              <w:spacing w:after="0" w:line="240" w:lineRule="auto"/>
              <w:jc w:val="center"/>
              <w:rPr>
                <w:rFonts w:ascii="Times New Roman" w:hAnsi="Times New Roman"/>
                <w:sz w:val="28"/>
                <w:szCs w:val="28"/>
                <w:lang w:val="kk-KZ"/>
              </w:rPr>
            </w:pPr>
            <w:r w:rsidRPr="00A22E29">
              <w:rPr>
                <w:rFonts w:ascii="Times New Roman" w:hAnsi="Times New Roman"/>
                <w:sz w:val="28"/>
                <w:szCs w:val="28"/>
                <w:lang w:val="kk-KZ"/>
              </w:rPr>
              <w:t>3</w:t>
            </w:r>
          </w:p>
        </w:tc>
        <w:tc>
          <w:tcPr>
            <w:tcW w:w="851" w:type="dxa"/>
            <w:gridSpan w:val="2"/>
          </w:tcPr>
          <w:p w:rsidR="00F72B47" w:rsidRPr="00A22E29" w:rsidRDefault="00F72B47" w:rsidP="000A4B53">
            <w:pPr>
              <w:spacing w:after="0" w:line="240" w:lineRule="auto"/>
              <w:jc w:val="center"/>
              <w:rPr>
                <w:rFonts w:ascii="Times New Roman" w:hAnsi="Times New Roman"/>
                <w:sz w:val="28"/>
                <w:szCs w:val="28"/>
                <w:lang w:val="kk-KZ"/>
              </w:rPr>
            </w:pPr>
            <w:r w:rsidRPr="00A22E29">
              <w:rPr>
                <w:rFonts w:ascii="Times New Roman" w:hAnsi="Times New Roman"/>
                <w:sz w:val="28"/>
                <w:szCs w:val="28"/>
                <w:lang w:val="kk-KZ"/>
              </w:rPr>
              <w:t>4</w:t>
            </w:r>
          </w:p>
        </w:tc>
        <w:tc>
          <w:tcPr>
            <w:tcW w:w="850" w:type="dxa"/>
            <w:gridSpan w:val="2"/>
          </w:tcPr>
          <w:p w:rsidR="00F72B47" w:rsidRPr="00A22E29" w:rsidRDefault="00F72B47" w:rsidP="000A4B53">
            <w:pPr>
              <w:spacing w:after="0" w:line="240" w:lineRule="auto"/>
              <w:jc w:val="center"/>
              <w:rPr>
                <w:rFonts w:ascii="Times New Roman" w:hAnsi="Times New Roman"/>
                <w:sz w:val="28"/>
                <w:szCs w:val="28"/>
                <w:lang w:val="kk-KZ"/>
              </w:rPr>
            </w:pPr>
            <w:r w:rsidRPr="00A22E29">
              <w:rPr>
                <w:rFonts w:ascii="Times New Roman" w:hAnsi="Times New Roman"/>
                <w:sz w:val="28"/>
                <w:szCs w:val="28"/>
                <w:lang w:val="kk-KZ"/>
              </w:rPr>
              <w:t>5</w:t>
            </w:r>
          </w:p>
        </w:tc>
        <w:tc>
          <w:tcPr>
            <w:tcW w:w="1134" w:type="dxa"/>
            <w:gridSpan w:val="2"/>
          </w:tcPr>
          <w:p w:rsidR="00F72B47" w:rsidRPr="00A22E29" w:rsidRDefault="00F72B47" w:rsidP="000A4B53">
            <w:pPr>
              <w:spacing w:after="0" w:line="240" w:lineRule="auto"/>
              <w:jc w:val="center"/>
              <w:rPr>
                <w:rFonts w:ascii="Times New Roman" w:hAnsi="Times New Roman"/>
                <w:sz w:val="28"/>
                <w:szCs w:val="28"/>
                <w:lang w:val="kk-KZ"/>
              </w:rPr>
            </w:pPr>
            <w:r w:rsidRPr="00A22E29">
              <w:rPr>
                <w:rFonts w:ascii="Times New Roman" w:hAnsi="Times New Roman"/>
                <w:sz w:val="28"/>
                <w:szCs w:val="28"/>
                <w:lang w:val="kk-KZ"/>
              </w:rPr>
              <w:t>6</w:t>
            </w:r>
          </w:p>
        </w:tc>
        <w:tc>
          <w:tcPr>
            <w:tcW w:w="3119" w:type="dxa"/>
          </w:tcPr>
          <w:p w:rsidR="00F72B47" w:rsidRPr="00A22E29" w:rsidRDefault="00F72B47" w:rsidP="000A4B53">
            <w:pPr>
              <w:spacing w:after="0" w:line="240" w:lineRule="auto"/>
              <w:jc w:val="center"/>
              <w:rPr>
                <w:rFonts w:ascii="Times New Roman" w:hAnsi="Times New Roman"/>
                <w:sz w:val="28"/>
                <w:szCs w:val="28"/>
                <w:lang w:val="kk-KZ"/>
              </w:rPr>
            </w:pPr>
            <w:r w:rsidRPr="00A22E29">
              <w:rPr>
                <w:rFonts w:ascii="Times New Roman" w:hAnsi="Times New Roman"/>
                <w:sz w:val="28"/>
                <w:szCs w:val="28"/>
                <w:lang w:val="kk-KZ"/>
              </w:rPr>
              <w:t>7</w:t>
            </w:r>
          </w:p>
        </w:tc>
      </w:tr>
      <w:tr w:rsidR="00F72B47" w:rsidRPr="00E3375A" w:rsidTr="000A4B53">
        <w:trPr>
          <w:trHeight w:val="30"/>
        </w:trPr>
        <w:tc>
          <w:tcPr>
            <w:tcW w:w="11053" w:type="dxa"/>
            <w:gridSpan w:val="10"/>
          </w:tcPr>
          <w:p w:rsidR="00F72B47" w:rsidRPr="00A22E29" w:rsidRDefault="00F72B47" w:rsidP="000A4B53">
            <w:pPr>
              <w:spacing w:after="0" w:line="240" w:lineRule="auto"/>
              <w:jc w:val="center"/>
              <w:rPr>
                <w:rFonts w:ascii="Times New Roman" w:hAnsi="Times New Roman" w:cs="Times New Roman"/>
                <w:b/>
                <w:sz w:val="28"/>
                <w:szCs w:val="28"/>
                <w:lang w:val="ru-RU"/>
              </w:rPr>
            </w:pPr>
            <w:r w:rsidRPr="00A22E29">
              <w:rPr>
                <w:rFonts w:ascii="Times New Roman" w:hAnsi="Times New Roman" w:cs="Times New Roman"/>
                <w:b/>
                <w:sz w:val="28"/>
                <w:szCs w:val="28"/>
              </w:rPr>
              <w:t>C</w:t>
            </w:r>
            <w:proofErr w:type="spellStart"/>
            <w:r w:rsidRPr="00A22E29">
              <w:rPr>
                <w:rFonts w:ascii="Times New Roman" w:hAnsi="Times New Roman" w:cs="Times New Roman"/>
                <w:b/>
                <w:sz w:val="28"/>
                <w:szCs w:val="28"/>
                <w:lang w:val="ru-RU"/>
              </w:rPr>
              <w:t>тратегическое</w:t>
            </w:r>
            <w:proofErr w:type="spellEnd"/>
            <w:r w:rsidRPr="00A22E29">
              <w:rPr>
                <w:rFonts w:ascii="Times New Roman" w:hAnsi="Times New Roman" w:cs="Times New Roman"/>
                <w:b/>
                <w:sz w:val="28"/>
                <w:szCs w:val="28"/>
                <w:lang w:val="ru-RU"/>
              </w:rPr>
              <w:t xml:space="preserve"> направление 1. Обеспечение социальной защиты населения</w:t>
            </w:r>
          </w:p>
        </w:tc>
      </w:tr>
      <w:tr w:rsidR="00F72B47" w:rsidRPr="00E3375A" w:rsidTr="000A4B53">
        <w:trPr>
          <w:trHeight w:val="30"/>
        </w:trPr>
        <w:tc>
          <w:tcPr>
            <w:tcW w:w="11053" w:type="dxa"/>
            <w:gridSpan w:val="10"/>
          </w:tcPr>
          <w:p w:rsidR="00F72B47" w:rsidRPr="00A22E29" w:rsidRDefault="00F72B47" w:rsidP="000A4B53">
            <w:pPr>
              <w:spacing w:after="0" w:line="240" w:lineRule="auto"/>
              <w:jc w:val="center"/>
              <w:rPr>
                <w:rFonts w:ascii="Times New Roman" w:hAnsi="Times New Roman" w:cs="Times New Roman"/>
                <w:b/>
                <w:sz w:val="28"/>
                <w:szCs w:val="28"/>
                <w:lang w:val="ru-RU"/>
              </w:rPr>
            </w:pPr>
            <w:r w:rsidRPr="00A22E29">
              <w:rPr>
                <w:rFonts w:ascii="Times New Roman" w:hAnsi="Times New Roman" w:cs="Times New Roman"/>
                <w:b/>
                <w:sz w:val="28"/>
                <w:szCs w:val="28"/>
                <w:lang w:val="ru-RU"/>
              </w:rPr>
              <w:t>Цель 1.1. Предоставление услуг социального обеспечения</w:t>
            </w:r>
          </w:p>
        </w:tc>
      </w:tr>
      <w:tr w:rsidR="00F72B47" w:rsidRPr="00A22E29" w:rsidTr="0098495D">
        <w:trPr>
          <w:trHeight w:val="30"/>
        </w:trPr>
        <w:tc>
          <w:tcPr>
            <w:tcW w:w="562" w:type="dxa"/>
          </w:tcPr>
          <w:p w:rsidR="00F72B47" w:rsidRPr="00A22E29" w:rsidRDefault="00F72B47" w:rsidP="000A4B53">
            <w:pPr>
              <w:spacing w:after="0" w:line="240" w:lineRule="auto"/>
              <w:rPr>
                <w:rFonts w:ascii="Times New Roman" w:hAnsi="Times New Roman" w:cs="Times New Roman"/>
                <w:sz w:val="28"/>
                <w:szCs w:val="28"/>
                <w:lang w:val="ru-RU"/>
              </w:rPr>
            </w:pPr>
            <w:r w:rsidRPr="00A22E29">
              <w:rPr>
                <w:rFonts w:ascii="Times New Roman" w:hAnsi="Times New Roman" w:cs="Times New Roman"/>
                <w:sz w:val="28"/>
                <w:szCs w:val="28"/>
                <w:lang w:val="ru-RU"/>
              </w:rPr>
              <w:t>1.</w:t>
            </w:r>
          </w:p>
        </w:tc>
        <w:tc>
          <w:tcPr>
            <w:tcW w:w="3261" w:type="dxa"/>
          </w:tcPr>
          <w:p w:rsidR="00F72B47" w:rsidRPr="00A22E29" w:rsidRDefault="00F72B47" w:rsidP="000A4B53">
            <w:pPr>
              <w:spacing w:after="0" w:line="240" w:lineRule="auto"/>
              <w:jc w:val="both"/>
              <w:rPr>
                <w:rFonts w:ascii="Times New Roman" w:hAnsi="Times New Roman"/>
                <w:sz w:val="28"/>
                <w:szCs w:val="28"/>
                <w:lang w:val="ru-RU"/>
              </w:rPr>
            </w:pPr>
            <w:r w:rsidRPr="00A22E29">
              <w:rPr>
                <w:rFonts w:ascii="Times New Roman" w:hAnsi="Times New Roman"/>
                <w:sz w:val="28"/>
                <w:szCs w:val="28"/>
                <w:lang w:val="ru-RU"/>
              </w:rPr>
              <w:t xml:space="preserve">Коэффициент замещения дохода </w:t>
            </w:r>
            <w:proofErr w:type="spellStart"/>
            <w:r w:rsidRPr="00A22E29">
              <w:rPr>
                <w:rFonts w:ascii="Times New Roman" w:hAnsi="Times New Roman"/>
                <w:sz w:val="28"/>
                <w:szCs w:val="28"/>
                <w:lang w:val="ru-RU"/>
              </w:rPr>
              <w:t>пенсионн</w:t>
            </w:r>
            <w:proofErr w:type="spellEnd"/>
            <w:r w:rsidRPr="00A22E29">
              <w:rPr>
                <w:rFonts w:ascii="Times New Roman" w:hAnsi="Times New Roman"/>
                <w:sz w:val="28"/>
                <w:szCs w:val="28"/>
                <w:lang w:val="kk-KZ"/>
              </w:rPr>
              <w:t>ыми выплатами (без учета НП)</w:t>
            </w:r>
          </w:p>
        </w:tc>
        <w:tc>
          <w:tcPr>
            <w:tcW w:w="1276" w:type="dxa"/>
          </w:tcPr>
          <w:p w:rsidR="00F72B47" w:rsidRPr="00A22E29" w:rsidRDefault="00F72B47" w:rsidP="000A4B53">
            <w:pPr>
              <w:spacing w:after="0" w:line="240" w:lineRule="auto"/>
              <w:jc w:val="center"/>
              <w:rPr>
                <w:rFonts w:ascii="Times New Roman" w:hAnsi="Times New Roman"/>
                <w:sz w:val="28"/>
                <w:szCs w:val="28"/>
                <w:lang w:val="kk-KZ"/>
              </w:rPr>
            </w:pPr>
            <w:r w:rsidRPr="00A22E29">
              <w:rPr>
                <w:rFonts w:ascii="Times New Roman" w:hAnsi="Times New Roman"/>
                <w:sz w:val="28"/>
                <w:szCs w:val="28"/>
                <w:lang w:val="kk-KZ"/>
              </w:rPr>
              <w:t>с</w:t>
            </w:r>
            <w:r w:rsidRPr="00A22E29">
              <w:rPr>
                <w:rFonts w:ascii="Times New Roman" w:hAnsi="Times New Roman"/>
                <w:sz w:val="28"/>
                <w:szCs w:val="28"/>
                <w:lang w:val="ru-RU"/>
              </w:rPr>
              <w:t>тат</w:t>
            </w:r>
            <w:r w:rsidRPr="00A22E29">
              <w:rPr>
                <w:rFonts w:ascii="Times New Roman" w:hAnsi="Times New Roman"/>
                <w:sz w:val="28"/>
                <w:szCs w:val="28"/>
                <w:lang w:val="kk-KZ"/>
              </w:rPr>
              <w:t>.</w:t>
            </w:r>
            <w:r w:rsidRPr="00A22E29">
              <w:rPr>
                <w:rFonts w:ascii="Times New Roman" w:hAnsi="Times New Roman"/>
                <w:sz w:val="28"/>
                <w:szCs w:val="28"/>
                <w:lang w:val="ru-RU"/>
              </w:rPr>
              <w:t>дан</w:t>
            </w:r>
            <w:r w:rsidRPr="00A22E29">
              <w:rPr>
                <w:rFonts w:ascii="Times New Roman" w:hAnsi="Times New Roman"/>
                <w:sz w:val="28"/>
                <w:szCs w:val="28"/>
                <w:lang w:val="kk-KZ"/>
              </w:rPr>
              <w:t>-</w:t>
            </w:r>
            <w:proofErr w:type="spellStart"/>
            <w:r w:rsidRPr="00A22E29">
              <w:rPr>
                <w:rFonts w:ascii="Times New Roman" w:hAnsi="Times New Roman"/>
                <w:sz w:val="28"/>
                <w:szCs w:val="28"/>
                <w:lang w:val="ru-RU"/>
              </w:rPr>
              <w:t>ные</w:t>
            </w:r>
            <w:proofErr w:type="spellEnd"/>
            <w:r w:rsidRPr="00A22E29">
              <w:rPr>
                <w:rFonts w:ascii="Times New Roman" w:hAnsi="Times New Roman"/>
                <w:sz w:val="28"/>
                <w:szCs w:val="28"/>
                <w:lang w:val="ru-RU"/>
              </w:rPr>
              <w:t xml:space="preserve">, </w:t>
            </w:r>
          </w:p>
          <w:p w:rsidR="00F72B47" w:rsidRPr="00A22E29" w:rsidRDefault="00F72B47" w:rsidP="000A4B53">
            <w:pPr>
              <w:spacing w:after="0" w:line="240" w:lineRule="auto"/>
              <w:jc w:val="center"/>
              <w:rPr>
                <w:rFonts w:ascii="Times New Roman" w:hAnsi="Times New Roman"/>
                <w:sz w:val="28"/>
                <w:szCs w:val="28"/>
                <w:lang w:val="ru-RU"/>
              </w:rPr>
            </w:pPr>
            <w:r w:rsidRPr="00A22E29">
              <w:rPr>
                <w:rFonts w:ascii="Times New Roman" w:hAnsi="Times New Roman"/>
                <w:sz w:val="28"/>
                <w:szCs w:val="28"/>
                <w:lang w:val="ru-RU"/>
              </w:rPr>
              <w:t xml:space="preserve">данные </w:t>
            </w:r>
          </w:p>
          <w:p w:rsidR="00F72B47" w:rsidRPr="00A22E29" w:rsidRDefault="00F72B47" w:rsidP="000A4B53">
            <w:pPr>
              <w:spacing w:after="0" w:line="240" w:lineRule="auto"/>
              <w:jc w:val="center"/>
              <w:rPr>
                <w:rFonts w:ascii="Times New Roman" w:hAnsi="Times New Roman"/>
                <w:sz w:val="28"/>
                <w:szCs w:val="28"/>
                <w:lang w:val="ru-RU"/>
              </w:rPr>
            </w:pPr>
            <w:r w:rsidRPr="00A22E29">
              <w:rPr>
                <w:rFonts w:ascii="Times New Roman" w:hAnsi="Times New Roman"/>
                <w:sz w:val="28"/>
                <w:szCs w:val="28"/>
                <w:lang w:val="ru-RU"/>
              </w:rPr>
              <w:t xml:space="preserve">МТСЗН </w:t>
            </w:r>
          </w:p>
        </w:tc>
        <w:tc>
          <w:tcPr>
            <w:tcW w:w="851" w:type="dxa"/>
            <w:gridSpan w:val="2"/>
          </w:tcPr>
          <w:p w:rsidR="00F72B47" w:rsidRPr="00A22E29" w:rsidRDefault="00F72B47" w:rsidP="000A4B53">
            <w:pPr>
              <w:spacing w:after="0" w:line="240" w:lineRule="auto"/>
              <w:jc w:val="center"/>
              <w:rPr>
                <w:rFonts w:ascii="Times New Roman" w:hAnsi="Times New Roman"/>
                <w:sz w:val="28"/>
                <w:szCs w:val="28"/>
                <w:lang w:val="ru-RU"/>
              </w:rPr>
            </w:pPr>
            <w:r w:rsidRPr="00A22E29">
              <w:rPr>
                <w:rFonts w:ascii="Times New Roman" w:hAnsi="Times New Roman"/>
                <w:sz w:val="28"/>
                <w:szCs w:val="28"/>
                <w:lang w:val="ru-RU"/>
              </w:rPr>
              <w:t>%</w:t>
            </w:r>
          </w:p>
        </w:tc>
        <w:tc>
          <w:tcPr>
            <w:tcW w:w="850" w:type="dxa"/>
            <w:gridSpan w:val="2"/>
          </w:tcPr>
          <w:p w:rsidR="00F72B47" w:rsidRPr="00A22E29" w:rsidRDefault="001F03EC" w:rsidP="000A4B53">
            <w:pPr>
              <w:spacing w:after="0" w:line="240" w:lineRule="auto"/>
              <w:jc w:val="center"/>
              <w:rPr>
                <w:rFonts w:ascii="Times New Roman" w:hAnsi="Times New Roman"/>
                <w:sz w:val="28"/>
                <w:szCs w:val="28"/>
                <w:lang w:val="ru-RU"/>
              </w:rPr>
            </w:pPr>
            <w:r w:rsidRPr="00A22E29">
              <w:rPr>
                <w:rFonts w:ascii="Times New Roman" w:hAnsi="Times New Roman"/>
                <w:color w:val="000000"/>
                <w:sz w:val="28"/>
                <w:szCs w:val="28"/>
              </w:rPr>
              <w:t>49,8</w:t>
            </w:r>
          </w:p>
        </w:tc>
        <w:tc>
          <w:tcPr>
            <w:tcW w:w="1134" w:type="dxa"/>
            <w:gridSpan w:val="2"/>
          </w:tcPr>
          <w:p w:rsidR="00F72B47" w:rsidRPr="00A22E29" w:rsidRDefault="009052CE" w:rsidP="000A4B53">
            <w:pPr>
              <w:spacing w:after="0" w:line="240" w:lineRule="auto"/>
              <w:ind w:right="-50"/>
              <w:jc w:val="center"/>
              <w:rPr>
                <w:rFonts w:ascii="Times New Roman" w:hAnsi="Times New Roman"/>
                <w:sz w:val="28"/>
                <w:szCs w:val="28"/>
                <w:lang w:val="ru-RU"/>
              </w:rPr>
            </w:pPr>
            <w:r w:rsidRPr="00A22E29">
              <w:rPr>
                <w:rFonts w:ascii="Times New Roman" w:hAnsi="Times New Roman"/>
                <w:sz w:val="28"/>
                <w:szCs w:val="28"/>
                <w:lang w:val="ru-RU"/>
              </w:rPr>
              <w:t>52,7</w:t>
            </w:r>
          </w:p>
        </w:tc>
        <w:tc>
          <w:tcPr>
            <w:tcW w:w="3119" w:type="dxa"/>
          </w:tcPr>
          <w:p w:rsidR="00F72B47" w:rsidRPr="00A22E29" w:rsidRDefault="00F72B47" w:rsidP="000A4B53">
            <w:pPr>
              <w:spacing w:after="0" w:line="240" w:lineRule="auto"/>
              <w:jc w:val="both"/>
              <w:rPr>
                <w:rFonts w:ascii="Times New Roman" w:hAnsi="Times New Roman" w:cs="Times New Roman"/>
                <w:i/>
                <w:sz w:val="28"/>
                <w:szCs w:val="28"/>
                <w:lang w:val="ru-RU"/>
              </w:rPr>
            </w:pPr>
            <w:r w:rsidRPr="00A22E29">
              <w:rPr>
                <w:rFonts w:ascii="Times New Roman" w:hAnsi="Times New Roman" w:cs="Times New Roman"/>
                <w:i/>
                <w:sz w:val="28"/>
                <w:szCs w:val="28"/>
                <w:lang w:val="ru-RU"/>
              </w:rPr>
              <w:t xml:space="preserve">Показатель </w:t>
            </w:r>
            <w:r w:rsidR="00743DB6" w:rsidRPr="00A22E29">
              <w:rPr>
                <w:rFonts w:ascii="Times New Roman" w:hAnsi="Times New Roman" w:cs="Times New Roman"/>
                <w:i/>
                <w:sz w:val="28"/>
                <w:szCs w:val="28"/>
                <w:lang w:val="ru-RU"/>
              </w:rPr>
              <w:t>исполнен</w:t>
            </w:r>
          </w:p>
          <w:p w:rsidR="00F72B47" w:rsidRPr="00A22E29" w:rsidRDefault="00F72B47" w:rsidP="000A4B53">
            <w:pPr>
              <w:spacing w:after="0" w:line="240" w:lineRule="auto"/>
              <w:jc w:val="both"/>
              <w:rPr>
                <w:rFonts w:ascii="Times New Roman" w:hAnsi="Times New Roman"/>
                <w:i/>
                <w:sz w:val="28"/>
                <w:szCs w:val="28"/>
                <w:lang w:val="ru-RU"/>
              </w:rPr>
            </w:pPr>
          </w:p>
        </w:tc>
      </w:tr>
      <w:tr w:rsidR="00F72B47" w:rsidRPr="00A22E29" w:rsidTr="0098495D">
        <w:trPr>
          <w:trHeight w:val="30"/>
        </w:trPr>
        <w:tc>
          <w:tcPr>
            <w:tcW w:w="562" w:type="dxa"/>
          </w:tcPr>
          <w:p w:rsidR="00F72B47" w:rsidRPr="00A22E29" w:rsidRDefault="00F72B47" w:rsidP="000A4B53">
            <w:pPr>
              <w:spacing w:after="0" w:line="240" w:lineRule="auto"/>
              <w:rPr>
                <w:rFonts w:ascii="Times New Roman" w:hAnsi="Times New Roman" w:cs="Times New Roman"/>
                <w:sz w:val="28"/>
                <w:szCs w:val="28"/>
                <w:lang w:val="ru-RU"/>
              </w:rPr>
            </w:pPr>
            <w:r w:rsidRPr="00A22E29">
              <w:rPr>
                <w:rFonts w:ascii="Times New Roman" w:hAnsi="Times New Roman" w:cs="Times New Roman"/>
                <w:sz w:val="28"/>
                <w:szCs w:val="28"/>
                <w:lang w:val="ru-RU"/>
              </w:rPr>
              <w:t>2.</w:t>
            </w:r>
          </w:p>
        </w:tc>
        <w:tc>
          <w:tcPr>
            <w:tcW w:w="3261" w:type="dxa"/>
          </w:tcPr>
          <w:p w:rsidR="00F72B47" w:rsidRPr="00A22E29" w:rsidRDefault="00F72B47" w:rsidP="000A4B53">
            <w:pPr>
              <w:spacing w:after="0" w:line="240" w:lineRule="auto"/>
              <w:jc w:val="both"/>
              <w:rPr>
                <w:rFonts w:ascii="Times New Roman" w:hAnsi="Times New Roman"/>
                <w:sz w:val="28"/>
                <w:szCs w:val="28"/>
                <w:lang w:val="ru-RU"/>
              </w:rPr>
            </w:pPr>
            <w:r w:rsidRPr="00A22E29">
              <w:rPr>
                <w:rFonts w:ascii="Times New Roman" w:hAnsi="Times New Roman"/>
                <w:color w:val="000000"/>
                <w:sz w:val="28"/>
                <w:szCs w:val="28"/>
                <w:lang w:val="ru-RU"/>
              </w:rPr>
              <w:t xml:space="preserve">Доля занятого населения </w:t>
            </w:r>
            <w:r w:rsidRPr="00A22E29">
              <w:rPr>
                <w:rFonts w:ascii="Times New Roman" w:hAnsi="Times New Roman"/>
                <w:i/>
                <w:color w:val="000000"/>
                <w:sz w:val="28"/>
                <w:szCs w:val="28"/>
                <w:lang w:val="ru-RU"/>
              </w:rPr>
              <w:t>(за исключением не участвующих в НПС)</w:t>
            </w:r>
            <w:r w:rsidRPr="00A22E29">
              <w:rPr>
                <w:rFonts w:ascii="Times New Roman" w:hAnsi="Times New Roman"/>
                <w:color w:val="000000"/>
                <w:sz w:val="28"/>
                <w:szCs w:val="28"/>
                <w:lang w:val="ru-RU"/>
              </w:rPr>
              <w:t>, охваченного НПС</w:t>
            </w:r>
          </w:p>
        </w:tc>
        <w:tc>
          <w:tcPr>
            <w:tcW w:w="1276" w:type="dxa"/>
          </w:tcPr>
          <w:p w:rsidR="00F72B47" w:rsidRPr="00A22E29" w:rsidRDefault="00F72B47" w:rsidP="000A4B53">
            <w:pPr>
              <w:spacing w:after="0" w:line="240" w:lineRule="auto"/>
              <w:jc w:val="center"/>
              <w:rPr>
                <w:rFonts w:ascii="Times New Roman" w:hAnsi="Times New Roman"/>
                <w:sz w:val="28"/>
                <w:szCs w:val="28"/>
                <w:lang w:val="ru-RU"/>
              </w:rPr>
            </w:pPr>
            <w:r w:rsidRPr="00A22E29">
              <w:rPr>
                <w:rFonts w:ascii="Times New Roman" w:hAnsi="Times New Roman"/>
                <w:sz w:val="28"/>
                <w:szCs w:val="28"/>
                <w:lang w:val="kk-KZ"/>
              </w:rPr>
              <w:t>с</w:t>
            </w:r>
            <w:r w:rsidRPr="00A22E29">
              <w:rPr>
                <w:rFonts w:ascii="Times New Roman" w:hAnsi="Times New Roman"/>
                <w:sz w:val="28"/>
                <w:szCs w:val="28"/>
                <w:lang w:val="ru-RU"/>
              </w:rPr>
              <w:t>тат</w:t>
            </w:r>
            <w:r w:rsidRPr="00A22E29">
              <w:rPr>
                <w:rFonts w:ascii="Times New Roman" w:hAnsi="Times New Roman"/>
                <w:sz w:val="28"/>
                <w:szCs w:val="28"/>
                <w:lang w:val="kk-KZ"/>
              </w:rPr>
              <w:t>.</w:t>
            </w:r>
            <w:r w:rsidRPr="00A22E29">
              <w:rPr>
                <w:rFonts w:ascii="Times New Roman" w:hAnsi="Times New Roman"/>
                <w:sz w:val="28"/>
                <w:szCs w:val="28"/>
                <w:lang w:val="ru-RU"/>
              </w:rPr>
              <w:t>дан</w:t>
            </w:r>
            <w:r w:rsidRPr="00A22E29">
              <w:rPr>
                <w:rFonts w:ascii="Times New Roman" w:hAnsi="Times New Roman"/>
                <w:sz w:val="28"/>
                <w:szCs w:val="28"/>
                <w:lang w:val="kk-KZ"/>
              </w:rPr>
              <w:t>-</w:t>
            </w:r>
            <w:proofErr w:type="spellStart"/>
            <w:r w:rsidRPr="00A22E29">
              <w:rPr>
                <w:rFonts w:ascii="Times New Roman" w:hAnsi="Times New Roman"/>
                <w:sz w:val="28"/>
                <w:szCs w:val="28"/>
                <w:lang w:val="ru-RU"/>
              </w:rPr>
              <w:t>ные</w:t>
            </w:r>
            <w:proofErr w:type="spellEnd"/>
            <w:r w:rsidRPr="00A22E29">
              <w:rPr>
                <w:rFonts w:ascii="Times New Roman" w:hAnsi="Times New Roman"/>
                <w:sz w:val="28"/>
                <w:szCs w:val="28"/>
                <w:lang w:val="ru-RU"/>
              </w:rPr>
              <w:t xml:space="preserve">, данные </w:t>
            </w:r>
          </w:p>
          <w:p w:rsidR="00F72B47" w:rsidRPr="00A22E29" w:rsidRDefault="00F72B47" w:rsidP="000A4B53">
            <w:pPr>
              <w:spacing w:after="0" w:line="240" w:lineRule="auto"/>
              <w:jc w:val="center"/>
              <w:rPr>
                <w:rFonts w:ascii="Times New Roman" w:hAnsi="Times New Roman"/>
                <w:sz w:val="28"/>
                <w:szCs w:val="28"/>
                <w:lang w:val="ru-RU"/>
              </w:rPr>
            </w:pPr>
            <w:r w:rsidRPr="00A22E29">
              <w:rPr>
                <w:rFonts w:ascii="Times New Roman" w:hAnsi="Times New Roman"/>
                <w:sz w:val="28"/>
                <w:szCs w:val="28"/>
                <w:lang w:val="ru-RU"/>
              </w:rPr>
              <w:t xml:space="preserve">МТСЗН </w:t>
            </w:r>
          </w:p>
        </w:tc>
        <w:tc>
          <w:tcPr>
            <w:tcW w:w="851" w:type="dxa"/>
            <w:gridSpan w:val="2"/>
          </w:tcPr>
          <w:p w:rsidR="00F72B47" w:rsidRPr="00A22E29" w:rsidRDefault="00F72B47" w:rsidP="000A4B53">
            <w:pPr>
              <w:spacing w:after="0" w:line="240" w:lineRule="auto"/>
              <w:jc w:val="center"/>
              <w:rPr>
                <w:rFonts w:ascii="Times New Roman" w:hAnsi="Times New Roman"/>
                <w:sz w:val="28"/>
                <w:szCs w:val="28"/>
                <w:lang w:val="ru-RU"/>
              </w:rPr>
            </w:pPr>
            <w:r w:rsidRPr="00A22E29">
              <w:rPr>
                <w:rFonts w:ascii="Times New Roman" w:hAnsi="Times New Roman"/>
                <w:sz w:val="28"/>
                <w:szCs w:val="28"/>
                <w:lang w:val="ru-RU"/>
              </w:rPr>
              <w:t>%</w:t>
            </w:r>
          </w:p>
        </w:tc>
        <w:tc>
          <w:tcPr>
            <w:tcW w:w="850" w:type="dxa"/>
            <w:gridSpan w:val="2"/>
          </w:tcPr>
          <w:p w:rsidR="00F72B47" w:rsidRPr="00A22E29" w:rsidRDefault="001F03EC" w:rsidP="000A4B53">
            <w:pPr>
              <w:spacing w:after="0" w:line="240" w:lineRule="auto"/>
              <w:jc w:val="center"/>
              <w:rPr>
                <w:rFonts w:ascii="Times New Roman" w:hAnsi="Times New Roman"/>
                <w:sz w:val="28"/>
                <w:szCs w:val="28"/>
                <w:lang w:val="ru-RU"/>
              </w:rPr>
            </w:pPr>
            <w:r w:rsidRPr="00A22E29">
              <w:rPr>
                <w:rFonts w:ascii="Times New Roman" w:hAnsi="Times New Roman"/>
                <w:color w:val="000000"/>
                <w:sz w:val="28"/>
                <w:szCs w:val="28"/>
                <w:lang w:val="kk-KZ"/>
              </w:rPr>
              <w:t>73,0</w:t>
            </w:r>
          </w:p>
        </w:tc>
        <w:tc>
          <w:tcPr>
            <w:tcW w:w="1134" w:type="dxa"/>
            <w:gridSpan w:val="2"/>
          </w:tcPr>
          <w:p w:rsidR="00E478D2" w:rsidRPr="00A22E29" w:rsidRDefault="00DF6418" w:rsidP="00E478D2">
            <w:pPr>
              <w:spacing w:after="0" w:line="240" w:lineRule="auto"/>
              <w:jc w:val="center"/>
              <w:rPr>
                <w:rFonts w:ascii="Times New Roman" w:hAnsi="Times New Roman"/>
                <w:color w:val="000000"/>
                <w:sz w:val="28"/>
                <w:szCs w:val="28"/>
                <w:lang w:val="ru-RU"/>
              </w:rPr>
            </w:pPr>
            <w:r w:rsidRPr="00A22E29">
              <w:rPr>
                <w:rFonts w:ascii="Times New Roman" w:hAnsi="Times New Roman"/>
                <w:color w:val="000000"/>
                <w:sz w:val="28"/>
                <w:szCs w:val="28"/>
                <w:lang w:val="kk-KZ"/>
              </w:rPr>
              <w:t>7</w:t>
            </w:r>
            <w:r w:rsidRPr="00A22E29">
              <w:rPr>
                <w:rFonts w:ascii="Times New Roman" w:hAnsi="Times New Roman"/>
                <w:color w:val="000000"/>
                <w:sz w:val="28"/>
                <w:szCs w:val="28"/>
              </w:rPr>
              <w:t>7</w:t>
            </w:r>
            <w:r w:rsidRPr="00A22E29">
              <w:rPr>
                <w:rFonts w:ascii="Times New Roman" w:hAnsi="Times New Roman"/>
                <w:color w:val="000000"/>
                <w:sz w:val="28"/>
                <w:szCs w:val="28"/>
                <w:lang w:val="ru-RU"/>
              </w:rPr>
              <w:t>,8</w:t>
            </w:r>
            <w:r w:rsidRPr="00A22E29">
              <w:rPr>
                <w:rStyle w:val="af5"/>
                <w:rFonts w:ascii="Times New Roman" w:hAnsi="Times New Roman"/>
                <w:color w:val="000000"/>
                <w:sz w:val="28"/>
                <w:szCs w:val="28"/>
                <w:lang w:val="ru-RU"/>
              </w:rPr>
              <w:footnoteReference w:id="1"/>
            </w:r>
          </w:p>
          <w:p w:rsidR="00F72B47" w:rsidRPr="00A22E29" w:rsidRDefault="00F72B47" w:rsidP="00E478D2">
            <w:pPr>
              <w:spacing w:after="0" w:line="240" w:lineRule="auto"/>
              <w:jc w:val="center"/>
              <w:rPr>
                <w:rFonts w:ascii="Times New Roman" w:hAnsi="Times New Roman"/>
                <w:color w:val="000000"/>
                <w:sz w:val="28"/>
                <w:szCs w:val="28"/>
                <w:lang w:val="kk-KZ"/>
              </w:rPr>
            </w:pPr>
          </w:p>
        </w:tc>
        <w:tc>
          <w:tcPr>
            <w:tcW w:w="3119" w:type="dxa"/>
          </w:tcPr>
          <w:p w:rsidR="00F72B47" w:rsidRPr="00A22E29" w:rsidRDefault="00BC7923" w:rsidP="00DD0843">
            <w:pPr>
              <w:spacing w:after="0" w:line="240" w:lineRule="auto"/>
              <w:jc w:val="both"/>
              <w:rPr>
                <w:rFonts w:ascii="Times New Roman" w:hAnsi="Times New Roman"/>
                <w:sz w:val="28"/>
                <w:szCs w:val="28"/>
                <w:lang w:val="ru-RU"/>
              </w:rPr>
            </w:pPr>
            <w:r w:rsidRPr="00A22E29">
              <w:rPr>
                <w:rFonts w:ascii="Times New Roman" w:hAnsi="Times New Roman" w:cs="Times New Roman"/>
                <w:i/>
                <w:sz w:val="28"/>
                <w:szCs w:val="28"/>
                <w:lang w:val="ru-RU"/>
              </w:rPr>
              <w:t xml:space="preserve">Показатель </w:t>
            </w:r>
            <w:r w:rsidR="00743DB6" w:rsidRPr="00A22E29">
              <w:rPr>
                <w:rFonts w:ascii="Times New Roman" w:hAnsi="Times New Roman" w:cs="Times New Roman"/>
                <w:i/>
                <w:sz w:val="28"/>
                <w:szCs w:val="28"/>
                <w:lang w:val="ru-RU"/>
              </w:rPr>
              <w:t>исполнен</w:t>
            </w:r>
          </w:p>
        </w:tc>
      </w:tr>
      <w:tr w:rsidR="00F72B47" w:rsidRPr="00E3375A" w:rsidTr="0098495D">
        <w:trPr>
          <w:trHeight w:val="30"/>
        </w:trPr>
        <w:tc>
          <w:tcPr>
            <w:tcW w:w="562" w:type="dxa"/>
          </w:tcPr>
          <w:p w:rsidR="00F72B47" w:rsidRPr="00A22E29" w:rsidRDefault="00F72B47" w:rsidP="000A4B53">
            <w:pPr>
              <w:spacing w:after="0" w:line="240" w:lineRule="auto"/>
              <w:rPr>
                <w:rFonts w:ascii="Times New Roman" w:hAnsi="Times New Roman" w:cs="Times New Roman"/>
                <w:sz w:val="28"/>
                <w:szCs w:val="28"/>
                <w:lang w:val="ru-RU"/>
              </w:rPr>
            </w:pPr>
            <w:r w:rsidRPr="00A22E29">
              <w:rPr>
                <w:rFonts w:ascii="Times New Roman" w:hAnsi="Times New Roman" w:cs="Times New Roman"/>
                <w:sz w:val="28"/>
                <w:szCs w:val="28"/>
                <w:lang w:val="ru-RU"/>
              </w:rPr>
              <w:t>3.</w:t>
            </w:r>
          </w:p>
        </w:tc>
        <w:tc>
          <w:tcPr>
            <w:tcW w:w="3261" w:type="dxa"/>
          </w:tcPr>
          <w:p w:rsidR="00F72B47" w:rsidRPr="00A22E29" w:rsidRDefault="00F72B47" w:rsidP="000A4B53">
            <w:pPr>
              <w:spacing w:after="0" w:line="240" w:lineRule="auto"/>
              <w:jc w:val="both"/>
              <w:rPr>
                <w:rFonts w:ascii="Times New Roman" w:hAnsi="Times New Roman" w:cs="Times New Roman"/>
                <w:sz w:val="28"/>
                <w:szCs w:val="28"/>
                <w:lang w:val="ru-RU"/>
              </w:rPr>
            </w:pPr>
            <w:r w:rsidRPr="00A22E29">
              <w:rPr>
                <w:rFonts w:ascii="Times New Roman" w:hAnsi="Times New Roman" w:cs="Times New Roman"/>
                <w:sz w:val="28"/>
                <w:szCs w:val="28"/>
                <w:lang w:val="ru-RU"/>
              </w:rPr>
              <w:t>Доля населения с доходами ниже величины прожиточного минимума   на уровне</w:t>
            </w:r>
          </w:p>
        </w:tc>
        <w:tc>
          <w:tcPr>
            <w:tcW w:w="1276" w:type="dxa"/>
          </w:tcPr>
          <w:p w:rsidR="00F72B47" w:rsidRPr="00A22E29" w:rsidRDefault="00F72B47" w:rsidP="000A4B53">
            <w:pPr>
              <w:spacing w:after="0" w:line="240" w:lineRule="auto"/>
              <w:jc w:val="center"/>
              <w:rPr>
                <w:rFonts w:ascii="Times New Roman" w:hAnsi="Times New Roman" w:cs="Times New Roman"/>
                <w:sz w:val="28"/>
                <w:szCs w:val="28"/>
                <w:lang w:val="ru-RU"/>
              </w:rPr>
            </w:pPr>
            <w:r w:rsidRPr="00A22E29">
              <w:rPr>
                <w:rFonts w:ascii="Times New Roman" w:hAnsi="Times New Roman" w:cs="Times New Roman"/>
                <w:sz w:val="28"/>
                <w:szCs w:val="28"/>
                <w:lang w:val="ru-RU"/>
              </w:rPr>
              <w:t>стат. данные</w:t>
            </w:r>
          </w:p>
        </w:tc>
        <w:tc>
          <w:tcPr>
            <w:tcW w:w="851" w:type="dxa"/>
            <w:gridSpan w:val="2"/>
          </w:tcPr>
          <w:p w:rsidR="00F72B47" w:rsidRPr="00A22E29" w:rsidRDefault="00F72B47" w:rsidP="000A4B53">
            <w:pPr>
              <w:spacing w:after="0" w:line="240" w:lineRule="auto"/>
              <w:jc w:val="center"/>
              <w:rPr>
                <w:rFonts w:ascii="Times New Roman" w:hAnsi="Times New Roman" w:cs="Times New Roman"/>
                <w:sz w:val="28"/>
                <w:szCs w:val="28"/>
                <w:lang w:val="ru-RU"/>
              </w:rPr>
            </w:pPr>
            <w:r w:rsidRPr="00A22E29">
              <w:rPr>
                <w:rFonts w:ascii="Times New Roman" w:hAnsi="Times New Roman" w:cs="Times New Roman"/>
                <w:sz w:val="28"/>
                <w:szCs w:val="28"/>
                <w:lang w:val="ru-RU"/>
              </w:rPr>
              <w:t>%</w:t>
            </w:r>
          </w:p>
        </w:tc>
        <w:tc>
          <w:tcPr>
            <w:tcW w:w="850" w:type="dxa"/>
            <w:gridSpan w:val="2"/>
          </w:tcPr>
          <w:p w:rsidR="00F72B47" w:rsidRPr="00A22E29" w:rsidRDefault="001F03EC" w:rsidP="000A4B53">
            <w:pPr>
              <w:spacing w:after="0" w:line="240" w:lineRule="auto"/>
              <w:jc w:val="center"/>
              <w:rPr>
                <w:rFonts w:ascii="Times New Roman" w:hAnsi="Times New Roman" w:cs="Times New Roman"/>
                <w:sz w:val="28"/>
                <w:szCs w:val="28"/>
                <w:lang w:val="kk-KZ"/>
              </w:rPr>
            </w:pPr>
            <w:r w:rsidRPr="00A22E29">
              <w:rPr>
                <w:rFonts w:ascii="Times New Roman" w:hAnsi="Times New Roman"/>
                <w:color w:val="000000" w:themeColor="text1"/>
                <w:sz w:val="28"/>
                <w:szCs w:val="28"/>
              </w:rPr>
              <w:t>7,0</w:t>
            </w:r>
          </w:p>
        </w:tc>
        <w:tc>
          <w:tcPr>
            <w:tcW w:w="1134" w:type="dxa"/>
            <w:gridSpan w:val="2"/>
          </w:tcPr>
          <w:p w:rsidR="00F72B47" w:rsidRPr="00A22E29" w:rsidRDefault="00DA7FE4" w:rsidP="000A4B53">
            <w:pPr>
              <w:spacing w:after="0" w:line="240" w:lineRule="auto"/>
              <w:jc w:val="center"/>
              <w:rPr>
                <w:rFonts w:ascii="Times New Roman" w:hAnsi="Times New Roman" w:cs="Times New Roman"/>
                <w:sz w:val="28"/>
                <w:szCs w:val="28"/>
                <w:lang w:val="ru-RU"/>
              </w:rPr>
            </w:pPr>
            <w:r w:rsidRPr="00A22E29">
              <w:rPr>
                <w:rFonts w:ascii="Times New Roman" w:hAnsi="Times New Roman" w:cs="Times New Roman"/>
                <w:sz w:val="28"/>
                <w:szCs w:val="28"/>
                <w:lang w:val="ru-RU"/>
              </w:rPr>
              <w:t>4,5</w:t>
            </w:r>
          </w:p>
          <w:p w:rsidR="00376F04" w:rsidRPr="00A22E29" w:rsidRDefault="00376F04" w:rsidP="000A4B53">
            <w:pPr>
              <w:spacing w:after="0" w:line="240" w:lineRule="auto"/>
              <w:jc w:val="center"/>
              <w:rPr>
                <w:rFonts w:ascii="Times New Roman" w:hAnsi="Times New Roman" w:cs="Times New Roman"/>
                <w:i/>
                <w:sz w:val="28"/>
                <w:szCs w:val="28"/>
                <w:lang w:val="ru-RU"/>
              </w:rPr>
            </w:pPr>
            <w:r w:rsidRPr="0098495D">
              <w:rPr>
                <w:rFonts w:ascii="Times New Roman" w:hAnsi="Times New Roman" w:cs="Times New Roman"/>
                <w:i/>
                <w:sz w:val="24"/>
                <w:szCs w:val="28"/>
                <w:lang w:val="ru-RU"/>
              </w:rPr>
              <w:t>(3 квартал 2019 года)</w:t>
            </w:r>
          </w:p>
        </w:tc>
        <w:tc>
          <w:tcPr>
            <w:tcW w:w="3119" w:type="dxa"/>
          </w:tcPr>
          <w:p w:rsidR="00F72B47" w:rsidRPr="00A22E29" w:rsidRDefault="00F72B47" w:rsidP="0098495D">
            <w:pPr>
              <w:spacing w:after="0" w:line="240" w:lineRule="auto"/>
              <w:jc w:val="both"/>
              <w:rPr>
                <w:rFonts w:ascii="Times New Roman" w:hAnsi="Times New Roman" w:cs="Times New Roman"/>
                <w:i/>
                <w:sz w:val="28"/>
                <w:szCs w:val="28"/>
                <w:lang w:val="ru-RU"/>
              </w:rPr>
            </w:pPr>
            <w:r w:rsidRPr="00A22E29">
              <w:rPr>
                <w:rFonts w:ascii="Times New Roman" w:hAnsi="Times New Roman" w:cs="Times New Roman"/>
                <w:i/>
                <w:sz w:val="28"/>
                <w:szCs w:val="28"/>
                <w:lang w:val="ru-RU"/>
              </w:rPr>
              <w:t xml:space="preserve">Показатель </w:t>
            </w:r>
            <w:r w:rsidR="00743DB6" w:rsidRPr="00A22E29">
              <w:rPr>
                <w:rFonts w:ascii="Times New Roman" w:hAnsi="Times New Roman" w:cs="Times New Roman"/>
                <w:i/>
                <w:sz w:val="28"/>
                <w:szCs w:val="28"/>
                <w:lang w:val="ru-RU"/>
              </w:rPr>
              <w:t>исполнен</w:t>
            </w:r>
          </w:p>
          <w:p w:rsidR="00F72B47" w:rsidRPr="00A22E29" w:rsidRDefault="00F72B47" w:rsidP="0098495D">
            <w:pPr>
              <w:spacing w:after="0" w:line="240" w:lineRule="auto"/>
              <w:jc w:val="both"/>
              <w:rPr>
                <w:rFonts w:ascii="Times New Roman" w:hAnsi="Times New Roman" w:cs="Times New Roman"/>
                <w:sz w:val="28"/>
                <w:szCs w:val="28"/>
                <w:lang w:val="ru-RU"/>
              </w:rPr>
            </w:pPr>
            <w:r w:rsidRPr="00A22E29">
              <w:rPr>
                <w:rFonts w:ascii="Times New Roman" w:hAnsi="Times New Roman" w:cs="Times New Roman"/>
                <w:sz w:val="28"/>
                <w:szCs w:val="28"/>
                <w:lang w:val="ru-RU"/>
              </w:rPr>
              <w:t>(отрицательная динамика – положительный эффект)</w:t>
            </w:r>
          </w:p>
        </w:tc>
      </w:tr>
      <w:tr w:rsidR="00F72B47" w:rsidRPr="00A22E29" w:rsidTr="0098495D">
        <w:trPr>
          <w:trHeight w:val="30"/>
        </w:trPr>
        <w:tc>
          <w:tcPr>
            <w:tcW w:w="562" w:type="dxa"/>
          </w:tcPr>
          <w:p w:rsidR="00F72B47" w:rsidRPr="00A22E29" w:rsidRDefault="00F72B47" w:rsidP="000A4B53">
            <w:pPr>
              <w:spacing w:after="0" w:line="240" w:lineRule="auto"/>
              <w:rPr>
                <w:rFonts w:ascii="Times New Roman" w:hAnsi="Times New Roman" w:cs="Times New Roman"/>
                <w:sz w:val="28"/>
                <w:szCs w:val="28"/>
                <w:lang w:val="ru-RU"/>
              </w:rPr>
            </w:pPr>
            <w:r w:rsidRPr="00A22E29">
              <w:rPr>
                <w:rFonts w:ascii="Times New Roman" w:hAnsi="Times New Roman" w:cs="Times New Roman"/>
                <w:sz w:val="28"/>
                <w:szCs w:val="28"/>
                <w:lang w:val="ru-RU"/>
              </w:rPr>
              <w:t>4.</w:t>
            </w:r>
          </w:p>
        </w:tc>
        <w:tc>
          <w:tcPr>
            <w:tcW w:w="3261" w:type="dxa"/>
          </w:tcPr>
          <w:p w:rsidR="00F72B47" w:rsidRPr="00A22E29" w:rsidRDefault="00F72B47" w:rsidP="000A4B53">
            <w:pPr>
              <w:spacing w:after="0" w:line="240" w:lineRule="auto"/>
              <w:jc w:val="both"/>
              <w:rPr>
                <w:rFonts w:ascii="Times New Roman" w:hAnsi="Times New Roman" w:cs="Times New Roman"/>
                <w:sz w:val="28"/>
                <w:szCs w:val="28"/>
                <w:lang w:val="ru-RU"/>
              </w:rPr>
            </w:pPr>
            <w:r w:rsidRPr="00A22E29">
              <w:rPr>
                <w:rFonts w:ascii="Times New Roman" w:hAnsi="Times New Roman" w:cs="Times New Roman"/>
                <w:sz w:val="28"/>
                <w:szCs w:val="28"/>
                <w:lang w:val="ru-RU"/>
              </w:rPr>
              <w:t>Удельный вес получателей АСП (обусловленной денежной помощи), вовлеченных в активные меры содействия занятости</w:t>
            </w:r>
          </w:p>
        </w:tc>
        <w:tc>
          <w:tcPr>
            <w:tcW w:w="1276" w:type="dxa"/>
          </w:tcPr>
          <w:p w:rsidR="00F72B47" w:rsidRPr="00A22E29" w:rsidRDefault="00F72B47" w:rsidP="000A4B53">
            <w:pPr>
              <w:spacing w:after="0" w:line="240" w:lineRule="auto"/>
              <w:jc w:val="center"/>
              <w:rPr>
                <w:rFonts w:ascii="Times New Roman" w:hAnsi="Times New Roman"/>
                <w:sz w:val="28"/>
                <w:szCs w:val="28"/>
                <w:lang w:val="ru-RU"/>
              </w:rPr>
            </w:pPr>
            <w:r w:rsidRPr="00A22E29">
              <w:rPr>
                <w:rFonts w:ascii="Times New Roman" w:hAnsi="Times New Roman"/>
                <w:sz w:val="28"/>
                <w:szCs w:val="28"/>
                <w:lang w:val="ru-RU"/>
              </w:rPr>
              <w:t xml:space="preserve">данные </w:t>
            </w:r>
          </w:p>
          <w:p w:rsidR="00F72B47" w:rsidRPr="00A22E29" w:rsidRDefault="00F72B47" w:rsidP="000A4B53">
            <w:pPr>
              <w:spacing w:after="0" w:line="240" w:lineRule="auto"/>
              <w:jc w:val="center"/>
              <w:rPr>
                <w:rFonts w:ascii="Times New Roman" w:hAnsi="Times New Roman" w:cs="Times New Roman"/>
                <w:sz w:val="28"/>
                <w:szCs w:val="28"/>
                <w:lang w:val="ru-RU"/>
              </w:rPr>
            </w:pPr>
            <w:r w:rsidRPr="00A22E29">
              <w:rPr>
                <w:rFonts w:ascii="Times New Roman" w:hAnsi="Times New Roman"/>
                <w:sz w:val="28"/>
                <w:szCs w:val="28"/>
                <w:lang w:val="ru-RU"/>
              </w:rPr>
              <w:t xml:space="preserve">МТСЗН </w:t>
            </w:r>
          </w:p>
        </w:tc>
        <w:tc>
          <w:tcPr>
            <w:tcW w:w="851" w:type="dxa"/>
            <w:gridSpan w:val="2"/>
          </w:tcPr>
          <w:p w:rsidR="00F72B47" w:rsidRPr="00A22E29" w:rsidRDefault="00F72B47" w:rsidP="000A4B53">
            <w:pPr>
              <w:spacing w:after="0" w:line="240" w:lineRule="auto"/>
              <w:jc w:val="center"/>
              <w:rPr>
                <w:rFonts w:ascii="Times New Roman" w:hAnsi="Times New Roman" w:cs="Times New Roman"/>
                <w:sz w:val="28"/>
                <w:szCs w:val="28"/>
                <w:lang w:val="ru-RU"/>
              </w:rPr>
            </w:pPr>
            <w:r w:rsidRPr="00A22E29">
              <w:rPr>
                <w:rFonts w:ascii="Times New Roman" w:hAnsi="Times New Roman" w:cs="Times New Roman"/>
                <w:sz w:val="28"/>
                <w:szCs w:val="28"/>
                <w:lang w:val="ru-RU"/>
              </w:rPr>
              <w:t>%</w:t>
            </w:r>
          </w:p>
        </w:tc>
        <w:tc>
          <w:tcPr>
            <w:tcW w:w="850" w:type="dxa"/>
            <w:gridSpan w:val="2"/>
          </w:tcPr>
          <w:p w:rsidR="00F72B47" w:rsidRPr="00A22E29" w:rsidRDefault="001F03EC" w:rsidP="000A4B53">
            <w:pPr>
              <w:spacing w:after="0" w:line="240" w:lineRule="auto"/>
              <w:jc w:val="center"/>
              <w:rPr>
                <w:rFonts w:ascii="Times New Roman" w:hAnsi="Times New Roman" w:cs="Times New Roman"/>
                <w:sz w:val="28"/>
                <w:szCs w:val="28"/>
                <w:lang w:val="ru-RU"/>
              </w:rPr>
            </w:pPr>
            <w:r w:rsidRPr="00A22E29">
              <w:rPr>
                <w:rFonts w:ascii="Times New Roman" w:hAnsi="Times New Roman"/>
                <w:color w:val="000000"/>
                <w:sz w:val="28"/>
                <w:szCs w:val="28"/>
                <w:lang w:val="kk-KZ"/>
              </w:rPr>
              <w:t>22,2</w:t>
            </w:r>
          </w:p>
        </w:tc>
        <w:tc>
          <w:tcPr>
            <w:tcW w:w="1134" w:type="dxa"/>
            <w:gridSpan w:val="2"/>
          </w:tcPr>
          <w:p w:rsidR="00F72B47" w:rsidRPr="00A22E29" w:rsidRDefault="004C7F45" w:rsidP="00743DB6">
            <w:pPr>
              <w:spacing w:after="0" w:line="240" w:lineRule="auto"/>
              <w:jc w:val="center"/>
              <w:rPr>
                <w:rFonts w:ascii="Times New Roman" w:hAnsi="Times New Roman"/>
                <w:sz w:val="28"/>
                <w:szCs w:val="28"/>
                <w:lang w:val="ru-RU"/>
              </w:rPr>
            </w:pPr>
            <w:r w:rsidRPr="00A22E29">
              <w:rPr>
                <w:rFonts w:ascii="Times New Roman" w:hAnsi="Times New Roman"/>
                <w:sz w:val="28"/>
                <w:szCs w:val="28"/>
                <w:lang w:val="ru-RU"/>
              </w:rPr>
              <w:t>22,</w:t>
            </w:r>
            <w:r w:rsidR="00743DB6" w:rsidRPr="00A22E29">
              <w:rPr>
                <w:rFonts w:ascii="Times New Roman" w:hAnsi="Times New Roman"/>
                <w:sz w:val="28"/>
                <w:szCs w:val="28"/>
                <w:lang w:val="ru-RU"/>
              </w:rPr>
              <w:t>2</w:t>
            </w:r>
          </w:p>
        </w:tc>
        <w:tc>
          <w:tcPr>
            <w:tcW w:w="3119" w:type="dxa"/>
          </w:tcPr>
          <w:p w:rsidR="00F72B47" w:rsidRPr="00A22E29" w:rsidRDefault="00F72B47" w:rsidP="000A4B53">
            <w:pPr>
              <w:spacing w:after="0" w:line="240" w:lineRule="auto"/>
              <w:jc w:val="both"/>
              <w:rPr>
                <w:rFonts w:ascii="Times New Roman" w:hAnsi="Times New Roman" w:cs="Times New Roman"/>
                <w:i/>
                <w:sz w:val="28"/>
                <w:szCs w:val="28"/>
                <w:lang w:val="ru-RU"/>
              </w:rPr>
            </w:pPr>
            <w:r w:rsidRPr="00A22E29">
              <w:rPr>
                <w:rFonts w:ascii="Times New Roman" w:hAnsi="Times New Roman" w:cs="Times New Roman"/>
                <w:i/>
                <w:sz w:val="28"/>
                <w:szCs w:val="28"/>
                <w:lang w:val="ru-RU"/>
              </w:rPr>
              <w:t xml:space="preserve">Показатель </w:t>
            </w:r>
            <w:r w:rsidR="00743DB6" w:rsidRPr="00A22E29">
              <w:rPr>
                <w:rFonts w:ascii="Times New Roman" w:hAnsi="Times New Roman" w:cs="Times New Roman"/>
                <w:i/>
                <w:sz w:val="28"/>
                <w:szCs w:val="28"/>
                <w:lang w:val="ru-RU"/>
              </w:rPr>
              <w:t>исполнен</w:t>
            </w:r>
          </w:p>
          <w:p w:rsidR="00F72B47" w:rsidRPr="00A22E29" w:rsidRDefault="00F72B47" w:rsidP="000A4B53">
            <w:pPr>
              <w:spacing w:after="0" w:line="240" w:lineRule="auto"/>
              <w:rPr>
                <w:rFonts w:ascii="Times New Roman" w:hAnsi="Times New Roman" w:cs="Times New Roman"/>
                <w:sz w:val="28"/>
                <w:szCs w:val="28"/>
                <w:lang w:val="ru-RU"/>
              </w:rPr>
            </w:pPr>
          </w:p>
        </w:tc>
      </w:tr>
      <w:tr w:rsidR="00F72B47" w:rsidRPr="00E3375A" w:rsidTr="000A4B53">
        <w:trPr>
          <w:trHeight w:val="30"/>
        </w:trPr>
        <w:tc>
          <w:tcPr>
            <w:tcW w:w="562" w:type="dxa"/>
          </w:tcPr>
          <w:p w:rsidR="00F72B47" w:rsidRPr="00A22E29" w:rsidRDefault="00F72B47" w:rsidP="000A4B53">
            <w:pPr>
              <w:spacing w:after="0" w:line="240" w:lineRule="auto"/>
              <w:jc w:val="center"/>
              <w:rPr>
                <w:rFonts w:ascii="Times New Roman" w:hAnsi="Times New Roman"/>
                <w:b/>
                <w:sz w:val="28"/>
                <w:szCs w:val="28"/>
                <w:lang w:val="ru-RU"/>
              </w:rPr>
            </w:pPr>
          </w:p>
        </w:tc>
        <w:tc>
          <w:tcPr>
            <w:tcW w:w="10491" w:type="dxa"/>
            <w:gridSpan w:val="9"/>
          </w:tcPr>
          <w:p w:rsidR="00F72B47" w:rsidRPr="00A22E29" w:rsidRDefault="00F72B47" w:rsidP="000A4B53">
            <w:pPr>
              <w:spacing w:after="0" w:line="240" w:lineRule="auto"/>
              <w:jc w:val="center"/>
              <w:rPr>
                <w:rFonts w:ascii="Times New Roman" w:hAnsi="Times New Roman"/>
                <w:b/>
                <w:sz w:val="28"/>
                <w:szCs w:val="28"/>
                <w:lang w:val="ru-RU"/>
              </w:rPr>
            </w:pPr>
            <w:r w:rsidRPr="00A22E29">
              <w:rPr>
                <w:rFonts w:ascii="Times New Roman" w:hAnsi="Times New Roman"/>
                <w:b/>
                <w:sz w:val="28"/>
                <w:szCs w:val="28"/>
              </w:rPr>
              <w:t>C</w:t>
            </w:r>
            <w:proofErr w:type="spellStart"/>
            <w:r w:rsidRPr="00A22E29">
              <w:rPr>
                <w:rFonts w:ascii="Times New Roman" w:hAnsi="Times New Roman"/>
                <w:b/>
                <w:sz w:val="28"/>
                <w:szCs w:val="28"/>
                <w:lang w:val="ru-RU"/>
              </w:rPr>
              <w:t>тратегическое</w:t>
            </w:r>
            <w:proofErr w:type="spellEnd"/>
            <w:r w:rsidRPr="00A22E29">
              <w:rPr>
                <w:rFonts w:ascii="Times New Roman" w:hAnsi="Times New Roman"/>
                <w:b/>
                <w:sz w:val="28"/>
                <w:szCs w:val="28"/>
                <w:lang w:val="ru-RU"/>
              </w:rPr>
              <w:t xml:space="preserve"> направление 1. Обеспечение социальной защиты населения</w:t>
            </w:r>
          </w:p>
        </w:tc>
      </w:tr>
      <w:tr w:rsidR="00F72B47" w:rsidRPr="00E3375A" w:rsidTr="000A4B53">
        <w:trPr>
          <w:trHeight w:val="30"/>
        </w:trPr>
        <w:tc>
          <w:tcPr>
            <w:tcW w:w="562" w:type="dxa"/>
          </w:tcPr>
          <w:p w:rsidR="00F72B47" w:rsidRPr="00A22E29" w:rsidRDefault="00F72B47" w:rsidP="000A4B53">
            <w:pPr>
              <w:spacing w:after="0" w:line="240" w:lineRule="auto"/>
              <w:jc w:val="center"/>
              <w:rPr>
                <w:rFonts w:ascii="Times New Roman" w:hAnsi="Times New Roman"/>
                <w:b/>
                <w:sz w:val="28"/>
                <w:szCs w:val="28"/>
                <w:lang w:val="ru-RU"/>
              </w:rPr>
            </w:pPr>
          </w:p>
        </w:tc>
        <w:tc>
          <w:tcPr>
            <w:tcW w:w="10491" w:type="dxa"/>
            <w:gridSpan w:val="9"/>
          </w:tcPr>
          <w:p w:rsidR="00F72B47" w:rsidRPr="00A22E29" w:rsidRDefault="00F72B47" w:rsidP="000A4B53">
            <w:pPr>
              <w:spacing w:after="0" w:line="240" w:lineRule="auto"/>
              <w:jc w:val="center"/>
              <w:rPr>
                <w:rFonts w:ascii="Times New Roman" w:hAnsi="Times New Roman"/>
                <w:b/>
                <w:sz w:val="28"/>
                <w:szCs w:val="28"/>
                <w:lang w:val="ru-RU"/>
              </w:rPr>
            </w:pPr>
            <w:r w:rsidRPr="00A22E29">
              <w:rPr>
                <w:rFonts w:ascii="Times New Roman" w:hAnsi="Times New Roman"/>
                <w:b/>
                <w:sz w:val="28"/>
                <w:szCs w:val="28"/>
                <w:lang w:val="ru-RU"/>
              </w:rPr>
              <w:t>Цель 1.2: Содействие эффективности предоставления услуг социально уязвимым слоям населения</w:t>
            </w:r>
          </w:p>
        </w:tc>
      </w:tr>
      <w:tr w:rsidR="00F72B47" w:rsidRPr="00A22E29" w:rsidTr="0098495D">
        <w:trPr>
          <w:trHeight w:val="30"/>
        </w:trPr>
        <w:tc>
          <w:tcPr>
            <w:tcW w:w="562" w:type="dxa"/>
          </w:tcPr>
          <w:p w:rsidR="00F72B47" w:rsidRPr="00A22E29" w:rsidRDefault="00F72B47" w:rsidP="000A4B53">
            <w:pPr>
              <w:spacing w:after="0" w:line="240" w:lineRule="auto"/>
              <w:jc w:val="center"/>
              <w:rPr>
                <w:rFonts w:ascii="Times New Roman" w:hAnsi="Times New Roman"/>
                <w:sz w:val="28"/>
                <w:szCs w:val="28"/>
                <w:lang w:val="kk-KZ"/>
              </w:rPr>
            </w:pPr>
            <w:r w:rsidRPr="00A22E29">
              <w:rPr>
                <w:rFonts w:ascii="Times New Roman" w:hAnsi="Times New Roman"/>
                <w:sz w:val="28"/>
                <w:szCs w:val="28"/>
              </w:rPr>
              <w:t>5</w:t>
            </w:r>
            <w:r w:rsidRPr="00A22E29">
              <w:rPr>
                <w:rFonts w:ascii="Times New Roman" w:hAnsi="Times New Roman"/>
                <w:sz w:val="28"/>
                <w:szCs w:val="28"/>
                <w:lang w:val="kk-KZ"/>
              </w:rPr>
              <w:t>.</w:t>
            </w:r>
          </w:p>
        </w:tc>
        <w:tc>
          <w:tcPr>
            <w:tcW w:w="3261" w:type="dxa"/>
          </w:tcPr>
          <w:p w:rsidR="00F72B47" w:rsidRPr="00A22E29" w:rsidRDefault="00F72B47" w:rsidP="000A4B53">
            <w:pPr>
              <w:spacing w:after="0" w:line="240" w:lineRule="auto"/>
              <w:jc w:val="both"/>
              <w:rPr>
                <w:rFonts w:ascii="Times New Roman" w:hAnsi="Times New Roman"/>
                <w:sz w:val="28"/>
                <w:szCs w:val="28"/>
                <w:lang w:val="ru-RU"/>
              </w:rPr>
            </w:pPr>
            <w:r w:rsidRPr="00A22E29">
              <w:rPr>
                <w:rFonts w:ascii="Times New Roman" w:hAnsi="Times New Roman"/>
                <w:sz w:val="28"/>
                <w:szCs w:val="28"/>
                <w:lang w:val="ru-RU"/>
              </w:rPr>
              <w:t>Удельный вес лиц, охваченных оказанием специальных социальных услуг из числа нуждающихся в их получении</w:t>
            </w:r>
          </w:p>
        </w:tc>
        <w:tc>
          <w:tcPr>
            <w:tcW w:w="1276" w:type="dxa"/>
          </w:tcPr>
          <w:p w:rsidR="00F72B47" w:rsidRPr="00A22E29" w:rsidRDefault="00F72B47" w:rsidP="000A4B53">
            <w:pPr>
              <w:spacing w:after="0" w:line="240" w:lineRule="auto"/>
              <w:jc w:val="center"/>
              <w:rPr>
                <w:rFonts w:ascii="Times New Roman" w:hAnsi="Times New Roman"/>
                <w:sz w:val="28"/>
                <w:szCs w:val="28"/>
                <w:lang w:val="ru-RU"/>
              </w:rPr>
            </w:pPr>
            <w:r w:rsidRPr="00A22E29">
              <w:rPr>
                <w:rFonts w:ascii="Times New Roman" w:hAnsi="Times New Roman"/>
                <w:sz w:val="28"/>
                <w:szCs w:val="28"/>
                <w:lang w:val="ru-RU"/>
              </w:rPr>
              <w:t>данные</w:t>
            </w:r>
          </w:p>
          <w:p w:rsidR="00F72B47" w:rsidRPr="00A22E29" w:rsidRDefault="00F72B47" w:rsidP="000A4B53">
            <w:pPr>
              <w:spacing w:after="0" w:line="240" w:lineRule="auto"/>
              <w:jc w:val="center"/>
              <w:rPr>
                <w:rFonts w:ascii="Times New Roman" w:hAnsi="Times New Roman"/>
                <w:sz w:val="28"/>
                <w:szCs w:val="28"/>
                <w:lang w:val="ru-RU"/>
              </w:rPr>
            </w:pPr>
            <w:r w:rsidRPr="00A22E29">
              <w:rPr>
                <w:rFonts w:ascii="Times New Roman" w:hAnsi="Times New Roman"/>
                <w:sz w:val="28"/>
                <w:szCs w:val="28"/>
                <w:lang w:val="ru-RU"/>
              </w:rPr>
              <w:t>МТСЗН</w:t>
            </w:r>
          </w:p>
        </w:tc>
        <w:tc>
          <w:tcPr>
            <w:tcW w:w="851" w:type="dxa"/>
            <w:gridSpan w:val="2"/>
          </w:tcPr>
          <w:p w:rsidR="00F72B47" w:rsidRPr="00A22E29" w:rsidRDefault="00F72B47" w:rsidP="000A4B53">
            <w:pPr>
              <w:spacing w:after="0" w:line="240" w:lineRule="auto"/>
              <w:jc w:val="center"/>
              <w:rPr>
                <w:rFonts w:ascii="Times New Roman" w:hAnsi="Times New Roman"/>
                <w:sz w:val="28"/>
                <w:szCs w:val="28"/>
                <w:lang w:val="ru-RU"/>
              </w:rPr>
            </w:pPr>
            <w:r w:rsidRPr="00A22E29">
              <w:rPr>
                <w:rFonts w:ascii="Times New Roman" w:hAnsi="Times New Roman"/>
                <w:sz w:val="28"/>
                <w:szCs w:val="28"/>
                <w:lang w:val="ru-RU"/>
              </w:rPr>
              <w:t>%</w:t>
            </w:r>
          </w:p>
        </w:tc>
        <w:tc>
          <w:tcPr>
            <w:tcW w:w="850" w:type="dxa"/>
            <w:gridSpan w:val="2"/>
          </w:tcPr>
          <w:p w:rsidR="00F72B47" w:rsidRPr="00A22E29" w:rsidRDefault="001F03EC" w:rsidP="000A4B53">
            <w:pPr>
              <w:spacing w:after="0" w:line="240" w:lineRule="auto"/>
              <w:jc w:val="center"/>
              <w:rPr>
                <w:rFonts w:ascii="Times New Roman" w:hAnsi="Times New Roman"/>
                <w:sz w:val="28"/>
                <w:szCs w:val="28"/>
                <w:lang w:val="ru-RU"/>
              </w:rPr>
            </w:pPr>
            <w:r w:rsidRPr="00A22E29">
              <w:rPr>
                <w:rFonts w:ascii="Times New Roman" w:hAnsi="Times New Roman"/>
                <w:color w:val="000000"/>
                <w:sz w:val="28"/>
                <w:szCs w:val="28"/>
              </w:rPr>
              <w:t>98,3</w:t>
            </w:r>
          </w:p>
        </w:tc>
        <w:tc>
          <w:tcPr>
            <w:tcW w:w="1134" w:type="dxa"/>
            <w:gridSpan w:val="2"/>
          </w:tcPr>
          <w:p w:rsidR="00E478D2" w:rsidRPr="00A22E29" w:rsidRDefault="0091111E" w:rsidP="00E478D2">
            <w:pPr>
              <w:spacing w:after="0" w:line="240" w:lineRule="auto"/>
              <w:jc w:val="center"/>
              <w:rPr>
                <w:rFonts w:ascii="Times New Roman" w:hAnsi="Times New Roman"/>
                <w:sz w:val="28"/>
                <w:szCs w:val="28"/>
                <w:lang w:val="ru-RU"/>
              </w:rPr>
            </w:pPr>
            <w:r w:rsidRPr="00A22E29">
              <w:rPr>
                <w:rFonts w:ascii="Times New Roman" w:hAnsi="Times New Roman"/>
                <w:sz w:val="28"/>
                <w:szCs w:val="28"/>
                <w:lang w:val="ru-RU"/>
              </w:rPr>
              <w:t>99,1</w:t>
            </w:r>
          </w:p>
          <w:p w:rsidR="00F72B47" w:rsidRPr="00A22E29" w:rsidRDefault="00F72B47" w:rsidP="00E478D2">
            <w:pPr>
              <w:spacing w:after="0" w:line="240" w:lineRule="auto"/>
              <w:jc w:val="center"/>
              <w:rPr>
                <w:rFonts w:ascii="Times New Roman" w:hAnsi="Times New Roman"/>
                <w:sz w:val="28"/>
                <w:szCs w:val="28"/>
                <w:lang w:val="ru-RU"/>
              </w:rPr>
            </w:pPr>
          </w:p>
        </w:tc>
        <w:tc>
          <w:tcPr>
            <w:tcW w:w="3119" w:type="dxa"/>
          </w:tcPr>
          <w:p w:rsidR="00F72B47" w:rsidRPr="00A22E29" w:rsidRDefault="008A007A" w:rsidP="008A007A">
            <w:pPr>
              <w:spacing w:after="0" w:line="240" w:lineRule="auto"/>
              <w:jc w:val="both"/>
              <w:rPr>
                <w:rFonts w:ascii="Times New Roman" w:hAnsi="Times New Roman"/>
                <w:sz w:val="28"/>
                <w:szCs w:val="28"/>
              </w:rPr>
            </w:pPr>
            <w:r w:rsidRPr="00A22E29">
              <w:rPr>
                <w:rFonts w:ascii="Times New Roman" w:hAnsi="Times New Roman" w:cs="Times New Roman"/>
                <w:i/>
                <w:sz w:val="28"/>
                <w:szCs w:val="28"/>
                <w:lang w:val="ru-RU"/>
              </w:rPr>
              <w:t>Показатель ис</w:t>
            </w:r>
            <w:r w:rsidR="00BC7923" w:rsidRPr="00A22E29">
              <w:rPr>
                <w:rFonts w:ascii="Times New Roman" w:hAnsi="Times New Roman" w:cs="Times New Roman"/>
                <w:i/>
                <w:sz w:val="28"/>
                <w:szCs w:val="28"/>
                <w:lang w:val="ru-RU"/>
              </w:rPr>
              <w:t xml:space="preserve">полнен </w:t>
            </w:r>
          </w:p>
        </w:tc>
      </w:tr>
      <w:tr w:rsidR="00F72B47" w:rsidRPr="00A22E29" w:rsidTr="0098495D">
        <w:trPr>
          <w:trHeight w:val="30"/>
        </w:trPr>
        <w:tc>
          <w:tcPr>
            <w:tcW w:w="562" w:type="dxa"/>
          </w:tcPr>
          <w:p w:rsidR="00F72B47" w:rsidRPr="00A22E29" w:rsidRDefault="00F72B47" w:rsidP="000A4B53">
            <w:pPr>
              <w:spacing w:after="0" w:line="240" w:lineRule="auto"/>
              <w:jc w:val="center"/>
              <w:rPr>
                <w:rFonts w:ascii="Times New Roman" w:hAnsi="Times New Roman"/>
                <w:sz w:val="28"/>
                <w:szCs w:val="28"/>
                <w:lang w:val="ru-RU"/>
              </w:rPr>
            </w:pPr>
            <w:r w:rsidRPr="00A22E29">
              <w:rPr>
                <w:rFonts w:ascii="Times New Roman" w:hAnsi="Times New Roman"/>
                <w:sz w:val="28"/>
                <w:szCs w:val="28"/>
                <w:lang w:val="ru-RU"/>
              </w:rPr>
              <w:t>6.</w:t>
            </w:r>
          </w:p>
        </w:tc>
        <w:tc>
          <w:tcPr>
            <w:tcW w:w="3261" w:type="dxa"/>
          </w:tcPr>
          <w:p w:rsidR="00F72B47" w:rsidRPr="00A22E29" w:rsidRDefault="00F72B47" w:rsidP="000A4B53">
            <w:pPr>
              <w:spacing w:after="0" w:line="240" w:lineRule="auto"/>
              <w:jc w:val="both"/>
              <w:rPr>
                <w:rFonts w:ascii="Times New Roman" w:hAnsi="Times New Roman"/>
                <w:sz w:val="28"/>
                <w:szCs w:val="28"/>
                <w:lang w:val="ru-RU"/>
              </w:rPr>
            </w:pPr>
            <w:r w:rsidRPr="00A22E29">
              <w:rPr>
                <w:rFonts w:ascii="Times New Roman" w:hAnsi="Times New Roman"/>
                <w:sz w:val="28"/>
                <w:szCs w:val="28"/>
                <w:lang w:val="ru-RU"/>
              </w:rPr>
              <w:t xml:space="preserve">Доля реализованной социальной части индивидуальных программ реабилитации </w:t>
            </w:r>
            <w:r w:rsidRPr="00A22E29">
              <w:rPr>
                <w:rFonts w:ascii="Times New Roman" w:hAnsi="Times New Roman"/>
                <w:sz w:val="28"/>
                <w:szCs w:val="28"/>
                <w:lang w:val="ru-RU"/>
              </w:rPr>
              <w:lastRenderedPageBreak/>
              <w:t>инвалидов (из числа разработанных ИПР за отчетный период прошлого года)</w:t>
            </w:r>
          </w:p>
        </w:tc>
        <w:tc>
          <w:tcPr>
            <w:tcW w:w="1276" w:type="dxa"/>
          </w:tcPr>
          <w:p w:rsidR="00F72B47" w:rsidRPr="00A22E29" w:rsidRDefault="00F72B47" w:rsidP="000A4B53">
            <w:pPr>
              <w:spacing w:after="0" w:line="240" w:lineRule="auto"/>
              <w:jc w:val="center"/>
              <w:rPr>
                <w:rFonts w:ascii="Times New Roman" w:hAnsi="Times New Roman"/>
                <w:sz w:val="28"/>
                <w:szCs w:val="28"/>
                <w:lang w:val="ru-RU"/>
              </w:rPr>
            </w:pPr>
            <w:r w:rsidRPr="00A22E29">
              <w:rPr>
                <w:rFonts w:ascii="Times New Roman" w:hAnsi="Times New Roman"/>
                <w:sz w:val="28"/>
                <w:szCs w:val="28"/>
                <w:lang w:val="ru-RU"/>
              </w:rPr>
              <w:lastRenderedPageBreak/>
              <w:t>данные</w:t>
            </w:r>
          </w:p>
          <w:p w:rsidR="00F72B47" w:rsidRPr="00A22E29" w:rsidRDefault="00F72B47" w:rsidP="000A4B53">
            <w:pPr>
              <w:spacing w:after="0" w:line="240" w:lineRule="auto"/>
              <w:jc w:val="center"/>
              <w:rPr>
                <w:rFonts w:ascii="Times New Roman" w:hAnsi="Times New Roman"/>
                <w:sz w:val="28"/>
                <w:szCs w:val="28"/>
                <w:lang w:val="ru-RU"/>
              </w:rPr>
            </w:pPr>
            <w:r w:rsidRPr="00A22E29">
              <w:rPr>
                <w:rFonts w:ascii="Times New Roman" w:hAnsi="Times New Roman"/>
                <w:sz w:val="28"/>
                <w:szCs w:val="28"/>
                <w:lang w:val="ru-RU"/>
              </w:rPr>
              <w:t>МТСЗН</w:t>
            </w:r>
          </w:p>
        </w:tc>
        <w:tc>
          <w:tcPr>
            <w:tcW w:w="851" w:type="dxa"/>
            <w:gridSpan w:val="2"/>
          </w:tcPr>
          <w:p w:rsidR="00F72B47" w:rsidRPr="00A22E29" w:rsidRDefault="00F72B47" w:rsidP="000A4B53">
            <w:pPr>
              <w:spacing w:after="0" w:line="240" w:lineRule="auto"/>
              <w:jc w:val="center"/>
              <w:rPr>
                <w:rFonts w:ascii="Times New Roman" w:hAnsi="Times New Roman"/>
                <w:sz w:val="28"/>
                <w:szCs w:val="28"/>
                <w:lang w:val="ru-RU"/>
              </w:rPr>
            </w:pPr>
            <w:r w:rsidRPr="00A22E29">
              <w:rPr>
                <w:rFonts w:ascii="Times New Roman" w:hAnsi="Times New Roman"/>
                <w:sz w:val="28"/>
                <w:szCs w:val="28"/>
                <w:lang w:val="ru-RU"/>
              </w:rPr>
              <w:t>%</w:t>
            </w:r>
          </w:p>
        </w:tc>
        <w:tc>
          <w:tcPr>
            <w:tcW w:w="850" w:type="dxa"/>
            <w:gridSpan w:val="2"/>
          </w:tcPr>
          <w:p w:rsidR="00F72B47" w:rsidRPr="00A22E29" w:rsidRDefault="001F03EC" w:rsidP="000A4B53">
            <w:pPr>
              <w:spacing w:after="0" w:line="240" w:lineRule="auto"/>
              <w:jc w:val="center"/>
              <w:rPr>
                <w:rFonts w:ascii="Times New Roman" w:hAnsi="Times New Roman"/>
                <w:sz w:val="28"/>
                <w:szCs w:val="28"/>
                <w:lang w:val="ru-RU"/>
              </w:rPr>
            </w:pPr>
            <w:r w:rsidRPr="00A22E29">
              <w:rPr>
                <w:rFonts w:ascii="Times New Roman" w:hAnsi="Times New Roman"/>
                <w:color w:val="000000"/>
                <w:sz w:val="28"/>
                <w:szCs w:val="28"/>
              </w:rPr>
              <w:t>67,7</w:t>
            </w:r>
          </w:p>
        </w:tc>
        <w:tc>
          <w:tcPr>
            <w:tcW w:w="1134" w:type="dxa"/>
            <w:gridSpan w:val="2"/>
          </w:tcPr>
          <w:p w:rsidR="00F72B47" w:rsidRPr="00A22E29" w:rsidRDefault="00757DD9" w:rsidP="000A4B53">
            <w:pPr>
              <w:spacing w:after="0" w:line="240" w:lineRule="auto"/>
              <w:jc w:val="center"/>
              <w:rPr>
                <w:rFonts w:ascii="Times New Roman" w:hAnsi="Times New Roman"/>
                <w:sz w:val="28"/>
                <w:szCs w:val="28"/>
                <w:lang w:val="ru-RU"/>
              </w:rPr>
            </w:pPr>
            <w:r w:rsidRPr="00A22E29">
              <w:rPr>
                <w:rFonts w:ascii="Times New Roman" w:hAnsi="Times New Roman"/>
                <w:sz w:val="28"/>
                <w:szCs w:val="28"/>
                <w:lang w:val="ru-RU"/>
              </w:rPr>
              <w:t>67,8</w:t>
            </w:r>
          </w:p>
        </w:tc>
        <w:tc>
          <w:tcPr>
            <w:tcW w:w="3119" w:type="dxa"/>
          </w:tcPr>
          <w:p w:rsidR="00F72B47" w:rsidRPr="00A22E29" w:rsidRDefault="00BC7923" w:rsidP="00743DB6">
            <w:pPr>
              <w:spacing w:after="0" w:line="240" w:lineRule="auto"/>
              <w:jc w:val="both"/>
              <w:rPr>
                <w:rFonts w:ascii="Times New Roman" w:hAnsi="Times New Roman"/>
                <w:sz w:val="28"/>
                <w:szCs w:val="28"/>
                <w:lang w:val="ru-RU"/>
              </w:rPr>
            </w:pPr>
            <w:r w:rsidRPr="00A22E29">
              <w:rPr>
                <w:rFonts w:ascii="Times New Roman" w:hAnsi="Times New Roman" w:cs="Times New Roman"/>
                <w:i/>
                <w:sz w:val="28"/>
                <w:szCs w:val="28"/>
                <w:lang w:val="ru-RU"/>
              </w:rPr>
              <w:t xml:space="preserve">Показатель </w:t>
            </w:r>
            <w:r w:rsidR="00743DB6" w:rsidRPr="00A22E29">
              <w:rPr>
                <w:rFonts w:ascii="Times New Roman" w:hAnsi="Times New Roman" w:cs="Times New Roman"/>
                <w:i/>
                <w:sz w:val="28"/>
                <w:szCs w:val="28"/>
                <w:lang w:val="ru-RU"/>
              </w:rPr>
              <w:t xml:space="preserve">исполнен </w:t>
            </w:r>
          </w:p>
        </w:tc>
      </w:tr>
      <w:tr w:rsidR="00F72B47" w:rsidRPr="00E3375A" w:rsidTr="000A4B53">
        <w:trPr>
          <w:trHeight w:val="30"/>
        </w:trPr>
        <w:tc>
          <w:tcPr>
            <w:tcW w:w="562" w:type="dxa"/>
          </w:tcPr>
          <w:p w:rsidR="00F72B47" w:rsidRPr="00A22E29" w:rsidRDefault="00F72B47" w:rsidP="000A4B53">
            <w:pPr>
              <w:spacing w:after="0" w:line="240" w:lineRule="auto"/>
              <w:jc w:val="center"/>
              <w:rPr>
                <w:rFonts w:ascii="Times New Roman" w:hAnsi="Times New Roman"/>
                <w:b/>
                <w:sz w:val="28"/>
                <w:szCs w:val="28"/>
                <w:lang w:val="ru-RU"/>
              </w:rPr>
            </w:pPr>
          </w:p>
        </w:tc>
        <w:tc>
          <w:tcPr>
            <w:tcW w:w="10491" w:type="dxa"/>
            <w:gridSpan w:val="9"/>
          </w:tcPr>
          <w:p w:rsidR="00F72B47" w:rsidRPr="00A22E29" w:rsidRDefault="00F72B47" w:rsidP="000A4B53">
            <w:pPr>
              <w:spacing w:after="0" w:line="240" w:lineRule="auto"/>
              <w:jc w:val="center"/>
              <w:rPr>
                <w:rFonts w:ascii="Times New Roman" w:hAnsi="Times New Roman"/>
                <w:b/>
                <w:sz w:val="28"/>
                <w:szCs w:val="28"/>
                <w:lang w:val="ru-RU"/>
              </w:rPr>
            </w:pPr>
            <w:r w:rsidRPr="00A22E29">
              <w:rPr>
                <w:rFonts w:ascii="Times New Roman" w:hAnsi="Times New Roman"/>
                <w:b/>
                <w:sz w:val="28"/>
                <w:szCs w:val="28"/>
                <w:lang w:val="ru-RU"/>
              </w:rPr>
              <w:t>Стратегическое направление 2. Формирование политики занятости и регулирования трудовых отношений, управление миграционными процессами</w:t>
            </w:r>
          </w:p>
        </w:tc>
      </w:tr>
      <w:tr w:rsidR="00F72B47" w:rsidRPr="00E3375A" w:rsidTr="000A4B53">
        <w:trPr>
          <w:trHeight w:val="30"/>
        </w:trPr>
        <w:tc>
          <w:tcPr>
            <w:tcW w:w="562" w:type="dxa"/>
          </w:tcPr>
          <w:p w:rsidR="00F72B47" w:rsidRPr="00A22E29" w:rsidRDefault="00F72B47" w:rsidP="000A4B53">
            <w:pPr>
              <w:spacing w:after="0" w:line="240" w:lineRule="auto"/>
              <w:jc w:val="center"/>
              <w:rPr>
                <w:rFonts w:ascii="Times New Roman" w:hAnsi="Times New Roman"/>
                <w:b/>
                <w:sz w:val="28"/>
                <w:szCs w:val="28"/>
                <w:lang w:val="ru-RU"/>
              </w:rPr>
            </w:pPr>
          </w:p>
        </w:tc>
        <w:tc>
          <w:tcPr>
            <w:tcW w:w="10491" w:type="dxa"/>
            <w:gridSpan w:val="9"/>
          </w:tcPr>
          <w:p w:rsidR="00F72B47" w:rsidRPr="00A22E29" w:rsidRDefault="00F72B47" w:rsidP="000A4B53">
            <w:pPr>
              <w:spacing w:after="0" w:line="240" w:lineRule="auto"/>
              <w:jc w:val="center"/>
              <w:rPr>
                <w:rFonts w:ascii="Times New Roman" w:hAnsi="Times New Roman"/>
                <w:b/>
                <w:sz w:val="28"/>
                <w:szCs w:val="28"/>
                <w:lang w:val="ru-RU"/>
              </w:rPr>
            </w:pPr>
            <w:r w:rsidRPr="00A22E29">
              <w:rPr>
                <w:rFonts w:ascii="Times New Roman" w:hAnsi="Times New Roman"/>
                <w:b/>
                <w:sz w:val="28"/>
                <w:szCs w:val="28"/>
                <w:lang w:val="ru-RU"/>
              </w:rPr>
              <w:t>Цель 2.1. Повышение эффективности мер содействия занятости и обеспечение управления миграционными процессами</w:t>
            </w:r>
          </w:p>
        </w:tc>
      </w:tr>
      <w:tr w:rsidR="00F72B47" w:rsidRPr="00A22E29" w:rsidTr="0098495D">
        <w:trPr>
          <w:trHeight w:val="30"/>
        </w:trPr>
        <w:tc>
          <w:tcPr>
            <w:tcW w:w="562" w:type="dxa"/>
          </w:tcPr>
          <w:p w:rsidR="00F72B47" w:rsidRPr="00A22E29" w:rsidRDefault="008710F9" w:rsidP="000A4B53">
            <w:pPr>
              <w:pStyle w:val="a3"/>
              <w:spacing w:after="0" w:line="240" w:lineRule="auto"/>
              <w:ind w:left="0"/>
              <w:rPr>
                <w:rFonts w:ascii="Times New Roman" w:hAnsi="Times New Roman"/>
                <w:sz w:val="28"/>
                <w:szCs w:val="28"/>
                <w:lang w:val="ru-RU"/>
              </w:rPr>
            </w:pPr>
            <w:r w:rsidRPr="00A22E29">
              <w:rPr>
                <w:rFonts w:ascii="Times New Roman" w:hAnsi="Times New Roman"/>
                <w:sz w:val="28"/>
                <w:szCs w:val="28"/>
                <w:lang w:val="ru-RU"/>
              </w:rPr>
              <w:t>7</w:t>
            </w:r>
            <w:r w:rsidR="00F72B47" w:rsidRPr="00A22E29">
              <w:rPr>
                <w:rFonts w:ascii="Times New Roman" w:hAnsi="Times New Roman"/>
                <w:sz w:val="28"/>
                <w:szCs w:val="28"/>
                <w:lang w:val="ru-RU"/>
              </w:rPr>
              <w:t>.</w:t>
            </w:r>
          </w:p>
          <w:p w:rsidR="00F72B47" w:rsidRPr="00A22E29" w:rsidRDefault="00F72B47" w:rsidP="000A4B53">
            <w:pPr>
              <w:pStyle w:val="a3"/>
              <w:spacing w:after="0" w:line="240" w:lineRule="auto"/>
              <w:ind w:left="0"/>
              <w:rPr>
                <w:rFonts w:ascii="Times New Roman" w:hAnsi="Times New Roman"/>
                <w:sz w:val="28"/>
                <w:szCs w:val="28"/>
                <w:lang w:val="ru-RU"/>
              </w:rPr>
            </w:pPr>
          </w:p>
        </w:tc>
        <w:tc>
          <w:tcPr>
            <w:tcW w:w="3261" w:type="dxa"/>
          </w:tcPr>
          <w:p w:rsidR="00F72B47" w:rsidRPr="00A22E29" w:rsidRDefault="00F72B47" w:rsidP="000A4B53">
            <w:pPr>
              <w:spacing w:after="0" w:line="240" w:lineRule="auto"/>
              <w:jc w:val="both"/>
              <w:rPr>
                <w:rFonts w:ascii="Times New Roman" w:hAnsi="Times New Roman"/>
                <w:sz w:val="28"/>
                <w:szCs w:val="28"/>
                <w:lang w:val="ru-RU"/>
              </w:rPr>
            </w:pPr>
            <w:r w:rsidRPr="00A22E29">
              <w:rPr>
                <w:rFonts w:ascii="Times New Roman" w:hAnsi="Times New Roman"/>
                <w:sz w:val="28"/>
                <w:szCs w:val="28"/>
                <w:lang w:val="ru-RU"/>
              </w:rPr>
              <w:t>Уровень безработицы</w:t>
            </w:r>
          </w:p>
        </w:tc>
        <w:tc>
          <w:tcPr>
            <w:tcW w:w="1276" w:type="dxa"/>
          </w:tcPr>
          <w:p w:rsidR="00F72B47" w:rsidRPr="00A22E29" w:rsidRDefault="00F72B47" w:rsidP="000A4B53">
            <w:pPr>
              <w:spacing w:after="0" w:line="240" w:lineRule="auto"/>
              <w:jc w:val="center"/>
              <w:rPr>
                <w:rFonts w:ascii="Times New Roman" w:hAnsi="Times New Roman"/>
                <w:sz w:val="28"/>
                <w:szCs w:val="28"/>
                <w:lang w:val="ru-RU"/>
              </w:rPr>
            </w:pPr>
            <w:proofErr w:type="spellStart"/>
            <w:r w:rsidRPr="00A22E29">
              <w:rPr>
                <w:rFonts w:ascii="Times New Roman" w:hAnsi="Times New Roman"/>
                <w:sz w:val="28"/>
                <w:szCs w:val="28"/>
                <w:lang w:val="ru-RU"/>
              </w:rPr>
              <w:t>стат</w:t>
            </w:r>
            <w:proofErr w:type="gramStart"/>
            <w:r w:rsidRPr="00A22E29">
              <w:rPr>
                <w:rFonts w:ascii="Times New Roman" w:hAnsi="Times New Roman"/>
                <w:sz w:val="28"/>
                <w:szCs w:val="28"/>
                <w:lang w:val="ru-RU"/>
              </w:rPr>
              <w:t>.д</w:t>
            </w:r>
            <w:proofErr w:type="gramEnd"/>
            <w:r w:rsidRPr="00A22E29">
              <w:rPr>
                <w:rFonts w:ascii="Times New Roman" w:hAnsi="Times New Roman"/>
                <w:sz w:val="28"/>
                <w:szCs w:val="28"/>
                <w:lang w:val="ru-RU"/>
              </w:rPr>
              <w:t>ан-ные</w:t>
            </w:r>
            <w:proofErr w:type="spellEnd"/>
          </w:p>
        </w:tc>
        <w:tc>
          <w:tcPr>
            <w:tcW w:w="851" w:type="dxa"/>
            <w:gridSpan w:val="2"/>
          </w:tcPr>
          <w:p w:rsidR="00F72B47" w:rsidRPr="00A22E29" w:rsidRDefault="00F72B47" w:rsidP="000A4B53">
            <w:pPr>
              <w:spacing w:after="0" w:line="240" w:lineRule="auto"/>
              <w:jc w:val="center"/>
              <w:rPr>
                <w:rFonts w:ascii="Times New Roman" w:hAnsi="Times New Roman"/>
                <w:sz w:val="28"/>
                <w:szCs w:val="28"/>
                <w:lang w:val="ru-RU"/>
              </w:rPr>
            </w:pPr>
            <w:r w:rsidRPr="00A22E29">
              <w:rPr>
                <w:rFonts w:ascii="Times New Roman" w:hAnsi="Times New Roman"/>
                <w:sz w:val="28"/>
                <w:szCs w:val="28"/>
                <w:lang w:val="ru-RU"/>
              </w:rPr>
              <w:t>%</w:t>
            </w:r>
          </w:p>
        </w:tc>
        <w:tc>
          <w:tcPr>
            <w:tcW w:w="850" w:type="dxa"/>
            <w:gridSpan w:val="2"/>
          </w:tcPr>
          <w:p w:rsidR="00F72B47" w:rsidRPr="00A22E29" w:rsidRDefault="001F03EC" w:rsidP="000A4B53">
            <w:pPr>
              <w:spacing w:after="0" w:line="240" w:lineRule="auto"/>
              <w:jc w:val="center"/>
              <w:rPr>
                <w:rFonts w:ascii="Times New Roman" w:hAnsi="Times New Roman"/>
                <w:sz w:val="28"/>
                <w:szCs w:val="28"/>
                <w:lang w:val="ru-RU"/>
              </w:rPr>
            </w:pPr>
            <w:r w:rsidRPr="00A22E29">
              <w:rPr>
                <w:rFonts w:ascii="Times New Roman" w:hAnsi="Times New Roman"/>
                <w:color w:val="000000"/>
                <w:sz w:val="28"/>
                <w:szCs w:val="28"/>
              </w:rPr>
              <w:t>4,8</w:t>
            </w:r>
          </w:p>
        </w:tc>
        <w:tc>
          <w:tcPr>
            <w:tcW w:w="1134" w:type="dxa"/>
            <w:gridSpan w:val="2"/>
          </w:tcPr>
          <w:p w:rsidR="00F72B47" w:rsidRPr="00A22E29" w:rsidRDefault="004D74EF" w:rsidP="000A4B53">
            <w:pPr>
              <w:spacing w:after="0" w:line="240" w:lineRule="auto"/>
              <w:jc w:val="center"/>
              <w:rPr>
                <w:rFonts w:ascii="Times New Roman" w:hAnsi="Times New Roman"/>
                <w:color w:val="000000"/>
                <w:sz w:val="28"/>
                <w:szCs w:val="28"/>
                <w:lang w:val="ru-RU"/>
              </w:rPr>
            </w:pPr>
            <w:r w:rsidRPr="00A22E29">
              <w:rPr>
                <w:rFonts w:ascii="Times New Roman" w:hAnsi="Times New Roman"/>
                <w:color w:val="000000"/>
                <w:sz w:val="28"/>
                <w:szCs w:val="28"/>
                <w:lang w:val="ru-RU"/>
              </w:rPr>
              <w:t>4,8</w:t>
            </w:r>
          </w:p>
          <w:p w:rsidR="004D74EF" w:rsidRPr="00A22E29" w:rsidRDefault="004D74EF" w:rsidP="000A4B53">
            <w:pPr>
              <w:spacing w:after="0" w:line="240" w:lineRule="auto"/>
              <w:jc w:val="center"/>
              <w:rPr>
                <w:rFonts w:ascii="Times New Roman" w:hAnsi="Times New Roman"/>
                <w:i/>
                <w:color w:val="000000"/>
                <w:sz w:val="28"/>
                <w:szCs w:val="28"/>
                <w:lang w:val="ru-RU"/>
              </w:rPr>
            </w:pPr>
            <w:r w:rsidRPr="0098495D">
              <w:rPr>
                <w:rFonts w:ascii="Times New Roman" w:hAnsi="Times New Roman"/>
                <w:i/>
                <w:color w:val="000000"/>
                <w:sz w:val="24"/>
                <w:szCs w:val="28"/>
                <w:lang w:val="ru-RU"/>
              </w:rPr>
              <w:t xml:space="preserve">(3 </w:t>
            </w:r>
            <w:proofErr w:type="spellStart"/>
            <w:proofErr w:type="gramStart"/>
            <w:r w:rsidRPr="0098495D">
              <w:rPr>
                <w:rFonts w:ascii="Times New Roman" w:hAnsi="Times New Roman"/>
                <w:i/>
                <w:color w:val="000000"/>
                <w:sz w:val="24"/>
                <w:szCs w:val="28"/>
                <w:lang w:val="ru-RU"/>
              </w:rPr>
              <w:t>квар</w:t>
            </w:r>
            <w:proofErr w:type="spellEnd"/>
            <w:r w:rsidRPr="0098495D">
              <w:rPr>
                <w:rFonts w:ascii="Times New Roman" w:hAnsi="Times New Roman"/>
                <w:i/>
                <w:color w:val="000000"/>
                <w:sz w:val="24"/>
                <w:szCs w:val="28"/>
                <w:lang w:val="ru-RU"/>
              </w:rPr>
              <w:t>-тал</w:t>
            </w:r>
            <w:proofErr w:type="gramEnd"/>
            <w:r w:rsidRPr="0098495D">
              <w:rPr>
                <w:rFonts w:ascii="Times New Roman" w:hAnsi="Times New Roman"/>
                <w:i/>
                <w:color w:val="000000"/>
                <w:sz w:val="24"/>
                <w:szCs w:val="28"/>
                <w:lang w:val="ru-RU"/>
              </w:rPr>
              <w:t xml:space="preserve"> 2019 года)</w:t>
            </w:r>
          </w:p>
        </w:tc>
        <w:tc>
          <w:tcPr>
            <w:tcW w:w="3119" w:type="dxa"/>
          </w:tcPr>
          <w:p w:rsidR="00F72B47" w:rsidRPr="00A22E29" w:rsidRDefault="00BC7923" w:rsidP="000A4B53">
            <w:pPr>
              <w:spacing w:after="0" w:line="240" w:lineRule="auto"/>
              <w:jc w:val="both"/>
              <w:rPr>
                <w:rFonts w:ascii="Times New Roman" w:hAnsi="Times New Roman"/>
                <w:sz w:val="28"/>
                <w:szCs w:val="28"/>
                <w:lang w:val="kk-KZ"/>
              </w:rPr>
            </w:pPr>
            <w:r w:rsidRPr="00A22E29">
              <w:rPr>
                <w:rFonts w:ascii="Times New Roman" w:hAnsi="Times New Roman" w:cs="Times New Roman"/>
                <w:i/>
                <w:sz w:val="28"/>
                <w:szCs w:val="28"/>
                <w:lang w:val="ru-RU"/>
              </w:rPr>
              <w:t xml:space="preserve">Показатель </w:t>
            </w:r>
            <w:r w:rsidR="00743DB6" w:rsidRPr="00A22E29">
              <w:rPr>
                <w:rFonts w:ascii="Times New Roman" w:hAnsi="Times New Roman" w:cs="Times New Roman"/>
                <w:i/>
                <w:sz w:val="28"/>
                <w:szCs w:val="28"/>
                <w:lang w:val="ru-RU"/>
              </w:rPr>
              <w:t>исполнен</w:t>
            </w:r>
          </w:p>
        </w:tc>
      </w:tr>
      <w:tr w:rsidR="00F72B47" w:rsidRPr="00E3375A" w:rsidTr="0098495D">
        <w:trPr>
          <w:trHeight w:val="30"/>
        </w:trPr>
        <w:tc>
          <w:tcPr>
            <w:tcW w:w="562" w:type="dxa"/>
          </w:tcPr>
          <w:p w:rsidR="00F72B47" w:rsidRPr="00A22E29" w:rsidRDefault="008710F9" w:rsidP="000A4B53">
            <w:pPr>
              <w:spacing w:after="0" w:line="240" w:lineRule="auto"/>
              <w:rPr>
                <w:rFonts w:ascii="Times New Roman" w:hAnsi="Times New Roman"/>
                <w:sz w:val="28"/>
                <w:szCs w:val="28"/>
                <w:lang w:val="ru-RU"/>
              </w:rPr>
            </w:pPr>
            <w:r w:rsidRPr="00A22E29">
              <w:rPr>
                <w:rFonts w:ascii="Times New Roman" w:hAnsi="Times New Roman"/>
                <w:sz w:val="28"/>
                <w:szCs w:val="28"/>
                <w:lang w:val="ru-RU"/>
              </w:rPr>
              <w:t>8</w:t>
            </w:r>
            <w:r w:rsidR="00F72B47" w:rsidRPr="00A22E29">
              <w:rPr>
                <w:rFonts w:ascii="Times New Roman" w:hAnsi="Times New Roman"/>
                <w:sz w:val="28"/>
                <w:szCs w:val="28"/>
                <w:lang w:val="ru-RU"/>
              </w:rPr>
              <w:t>.</w:t>
            </w:r>
          </w:p>
        </w:tc>
        <w:tc>
          <w:tcPr>
            <w:tcW w:w="3261" w:type="dxa"/>
          </w:tcPr>
          <w:p w:rsidR="00F72B47" w:rsidRPr="00A22E29" w:rsidRDefault="00F72B47" w:rsidP="000A4B53">
            <w:pPr>
              <w:spacing w:after="0" w:line="240" w:lineRule="auto"/>
              <w:jc w:val="both"/>
              <w:rPr>
                <w:rFonts w:ascii="Times New Roman" w:hAnsi="Times New Roman"/>
                <w:sz w:val="28"/>
                <w:szCs w:val="28"/>
                <w:lang w:val="ru-RU"/>
              </w:rPr>
            </w:pPr>
            <w:r w:rsidRPr="00A22E29">
              <w:rPr>
                <w:rFonts w:ascii="Times New Roman" w:hAnsi="Times New Roman"/>
                <w:sz w:val="28"/>
                <w:szCs w:val="28"/>
                <w:lang w:val="ru-RU"/>
              </w:rPr>
              <w:t>Уровень женской безработицы</w:t>
            </w:r>
          </w:p>
        </w:tc>
        <w:tc>
          <w:tcPr>
            <w:tcW w:w="1276" w:type="dxa"/>
          </w:tcPr>
          <w:p w:rsidR="00F72B47" w:rsidRPr="00A22E29" w:rsidRDefault="00F72B47" w:rsidP="000A4B53">
            <w:pPr>
              <w:spacing w:after="0" w:line="240" w:lineRule="auto"/>
              <w:jc w:val="center"/>
              <w:rPr>
                <w:rFonts w:ascii="Times New Roman" w:hAnsi="Times New Roman"/>
                <w:sz w:val="28"/>
                <w:szCs w:val="28"/>
                <w:lang w:val="ru-RU"/>
              </w:rPr>
            </w:pPr>
            <w:proofErr w:type="spellStart"/>
            <w:r w:rsidRPr="00A22E29">
              <w:rPr>
                <w:rFonts w:ascii="Times New Roman" w:hAnsi="Times New Roman"/>
                <w:sz w:val="28"/>
                <w:szCs w:val="28"/>
                <w:lang w:val="ru-RU"/>
              </w:rPr>
              <w:t>стат</w:t>
            </w:r>
            <w:proofErr w:type="gramStart"/>
            <w:r w:rsidRPr="00A22E29">
              <w:rPr>
                <w:rFonts w:ascii="Times New Roman" w:hAnsi="Times New Roman"/>
                <w:sz w:val="28"/>
                <w:szCs w:val="28"/>
                <w:lang w:val="ru-RU"/>
              </w:rPr>
              <w:t>.д</w:t>
            </w:r>
            <w:proofErr w:type="gramEnd"/>
            <w:r w:rsidRPr="00A22E29">
              <w:rPr>
                <w:rFonts w:ascii="Times New Roman" w:hAnsi="Times New Roman"/>
                <w:sz w:val="28"/>
                <w:szCs w:val="28"/>
                <w:lang w:val="ru-RU"/>
              </w:rPr>
              <w:t>ан-ные</w:t>
            </w:r>
            <w:proofErr w:type="spellEnd"/>
          </w:p>
        </w:tc>
        <w:tc>
          <w:tcPr>
            <w:tcW w:w="851" w:type="dxa"/>
            <w:gridSpan w:val="2"/>
          </w:tcPr>
          <w:p w:rsidR="00F72B47" w:rsidRPr="00A22E29" w:rsidRDefault="00F72B47" w:rsidP="000A4B53">
            <w:pPr>
              <w:spacing w:after="0" w:line="240" w:lineRule="auto"/>
              <w:jc w:val="center"/>
              <w:rPr>
                <w:rFonts w:ascii="Times New Roman" w:hAnsi="Times New Roman"/>
                <w:sz w:val="28"/>
                <w:szCs w:val="28"/>
                <w:lang w:val="ru-RU"/>
              </w:rPr>
            </w:pPr>
            <w:r w:rsidRPr="00A22E29">
              <w:rPr>
                <w:rFonts w:ascii="Times New Roman" w:hAnsi="Times New Roman"/>
                <w:sz w:val="28"/>
                <w:szCs w:val="28"/>
                <w:lang w:val="ru-RU"/>
              </w:rPr>
              <w:t>%</w:t>
            </w:r>
          </w:p>
        </w:tc>
        <w:tc>
          <w:tcPr>
            <w:tcW w:w="850" w:type="dxa"/>
            <w:gridSpan w:val="2"/>
          </w:tcPr>
          <w:p w:rsidR="00F72B47" w:rsidRPr="00A22E29" w:rsidRDefault="001F03EC" w:rsidP="000A4B53">
            <w:pPr>
              <w:spacing w:after="0" w:line="240" w:lineRule="auto"/>
              <w:jc w:val="center"/>
              <w:rPr>
                <w:rFonts w:ascii="Times New Roman" w:hAnsi="Times New Roman"/>
                <w:color w:val="000000"/>
                <w:sz w:val="28"/>
                <w:szCs w:val="28"/>
                <w:lang w:val="ru-RU"/>
              </w:rPr>
            </w:pPr>
            <w:r w:rsidRPr="00A22E29">
              <w:rPr>
                <w:rFonts w:ascii="Times New Roman" w:hAnsi="Times New Roman"/>
                <w:color w:val="000000"/>
                <w:sz w:val="28"/>
                <w:szCs w:val="28"/>
              </w:rPr>
              <w:t>5,4</w:t>
            </w:r>
          </w:p>
        </w:tc>
        <w:tc>
          <w:tcPr>
            <w:tcW w:w="1134" w:type="dxa"/>
            <w:gridSpan w:val="2"/>
          </w:tcPr>
          <w:p w:rsidR="00F72B47" w:rsidRPr="00A22E29" w:rsidRDefault="0058601D" w:rsidP="00CD3512">
            <w:pPr>
              <w:spacing w:after="0" w:line="240" w:lineRule="auto"/>
              <w:jc w:val="center"/>
              <w:rPr>
                <w:rFonts w:ascii="Times New Roman" w:hAnsi="Times New Roman"/>
                <w:sz w:val="28"/>
                <w:szCs w:val="28"/>
                <w:lang w:val="ru-RU"/>
              </w:rPr>
            </w:pPr>
            <w:r w:rsidRPr="00A22E29">
              <w:rPr>
                <w:rFonts w:ascii="Times New Roman" w:hAnsi="Times New Roman"/>
                <w:sz w:val="28"/>
                <w:szCs w:val="28"/>
                <w:lang w:val="ru-RU"/>
              </w:rPr>
              <w:t>5,</w:t>
            </w:r>
            <w:r w:rsidR="00CD3512" w:rsidRPr="00A22E29">
              <w:rPr>
                <w:rFonts w:ascii="Times New Roman" w:hAnsi="Times New Roman"/>
                <w:sz w:val="28"/>
                <w:szCs w:val="28"/>
                <w:lang w:val="ru-RU"/>
              </w:rPr>
              <w:t>5</w:t>
            </w:r>
          </w:p>
          <w:p w:rsidR="001626CC" w:rsidRPr="00A22E29" w:rsidRDefault="001626CC" w:rsidP="00CD3512">
            <w:pPr>
              <w:spacing w:after="0" w:line="240" w:lineRule="auto"/>
              <w:jc w:val="center"/>
              <w:rPr>
                <w:rFonts w:ascii="Times New Roman" w:hAnsi="Times New Roman"/>
                <w:sz w:val="28"/>
                <w:szCs w:val="28"/>
                <w:lang w:val="ru-RU"/>
              </w:rPr>
            </w:pPr>
            <w:r w:rsidRPr="0098495D">
              <w:rPr>
                <w:rFonts w:ascii="Times New Roman" w:hAnsi="Times New Roman"/>
                <w:i/>
                <w:color w:val="000000"/>
                <w:sz w:val="24"/>
                <w:szCs w:val="28"/>
                <w:lang w:val="ru-RU"/>
              </w:rPr>
              <w:t xml:space="preserve">(3 </w:t>
            </w:r>
            <w:proofErr w:type="spellStart"/>
            <w:proofErr w:type="gramStart"/>
            <w:r w:rsidRPr="0098495D">
              <w:rPr>
                <w:rFonts w:ascii="Times New Roman" w:hAnsi="Times New Roman"/>
                <w:i/>
                <w:color w:val="000000"/>
                <w:sz w:val="24"/>
                <w:szCs w:val="28"/>
                <w:lang w:val="ru-RU"/>
              </w:rPr>
              <w:t>квар</w:t>
            </w:r>
            <w:proofErr w:type="spellEnd"/>
            <w:r w:rsidRPr="0098495D">
              <w:rPr>
                <w:rFonts w:ascii="Times New Roman" w:hAnsi="Times New Roman"/>
                <w:i/>
                <w:color w:val="000000"/>
                <w:sz w:val="24"/>
                <w:szCs w:val="28"/>
                <w:lang w:val="ru-RU"/>
              </w:rPr>
              <w:t>-тал</w:t>
            </w:r>
            <w:proofErr w:type="gramEnd"/>
            <w:r w:rsidRPr="0098495D">
              <w:rPr>
                <w:rFonts w:ascii="Times New Roman" w:hAnsi="Times New Roman"/>
                <w:i/>
                <w:color w:val="000000"/>
                <w:sz w:val="24"/>
                <w:szCs w:val="28"/>
                <w:lang w:val="ru-RU"/>
              </w:rPr>
              <w:t xml:space="preserve"> 2019 года)</w:t>
            </w:r>
          </w:p>
        </w:tc>
        <w:tc>
          <w:tcPr>
            <w:tcW w:w="3119" w:type="dxa"/>
          </w:tcPr>
          <w:p w:rsidR="00F72B47" w:rsidRPr="00A22E29" w:rsidRDefault="00BC7923" w:rsidP="0098495D">
            <w:pPr>
              <w:spacing w:after="0" w:line="240" w:lineRule="auto"/>
              <w:jc w:val="both"/>
              <w:rPr>
                <w:rFonts w:ascii="Times New Roman" w:hAnsi="Times New Roman" w:cs="Times New Roman"/>
                <w:i/>
                <w:sz w:val="28"/>
                <w:szCs w:val="28"/>
                <w:lang w:val="ru-RU"/>
              </w:rPr>
            </w:pPr>
            <w:r w:rsidRPr="00A22E29">
              <w:rPr>
                <w:rFonts w:ascii="Times New Roman" w:hAnsi="Times New Roman" w:cs="Times New Roman"/>
                <w:i/>
                <w:sz w:val="28"/>
                <w:szCs w:val="28"/>
                <w:lang w:val="ru-RU"/>
              </w:rPr>
              <w:t xml:space="preserve">Показатель </w:t>
            </w:r>
            <w:r w:rsidR="00EF713E" w:rsidRPr="00A22E29">
              <w:rPr>
                <w:rFonts w:ascii="Times New Roman" w:hAnsi="Times New Roman" w:cs="Times New Roman"/>
                <w:i/>
                <w:sz w:val="28"/>
                <w:szCs w:val="28"/>
                <w:lang w:val="ru-RU"/>
              </w:rPr>
              <w:t xml:space="preserve">на исполнении, </w:t>
            </w:r>
            <w:r w:rsidRPr="00A22E29">
              <w:rPr>
                <w:rFonts w:ascii="Times New Roman" w:hAnsi="Times New Roman" w:cs="Times New Roman"/>
                <w:i/>
                <w:sz w:val="28"/>
                <w:szCs w:val="28"/>
                <w:lang w:val="ru-RU"/>
              </w:rPr>
              <w:t>выполнен на</w:t>
            </w:r>
            <w:r w:rsidR="0058601D" w:rsidRPr="00A22E29">
              <w:rPr>
                <w:rFonts w:ascii="Times New Roman" w:hAnsi="Times New Roman" w:cs="Times New Roman"/>
                <w:i/>
                <w:sz w:val="28"/>
                <w:szCs w:val="28"/>
                <w:lang w:val="ru-RU"/>
              </w:rPr>
              <w:t xml:space="preserve"> </w:t>
            </w:r>
            <w:r w:rsidR="00CD3512" w:rsidRPr="00A22E29">
              <w:rPr>
                <w:rFonts w:ascii="Times New Roman" w:hAnsi="Times New Roman" w:cs="Times New Roman"/>
                <w:i/>
                <w:sz w:val="28"/>
                <w:szCs w:val="28"/>
                <w:lang w:val="ru-RU"/>
              </w:rPr>
              <w:t>98,2</w:t>
            </w:r>
            <w:r w:rsidR="00F72B47" w:rsidRPr="00A22E29">
              <w:rPr>
                <w:rFonts w:ascii="Times New Roman" w:hAnsi="Times New Roman" w:cs="Times New Roman"/>
                <w:i/>
                <w:sz w:val="28"/>
                <w:szCs w:val="28"/>
                <w:lang w:val="ru-RU"/>
              </w:rPr>
              <w:t xml:space="preserve">% </w:t>
            </w:r>
          </w:p>
        </w:tc>
      </w:tr>
      <w:tr w:rsidR="00F72B47" w:rsidRPr="00A22E29" w:rsidTr="0098495D">
        <w:trPr>
          <w:trHeight w:val="30"/>
        </w:trPr>
        <w:tc>
          <w:tcPr>
            <w:tcW w:w="562" w:type="dxa"/>
          </w:tcPr>
          <w:p w:rsidR="00F72B47" w:rsidRPr="00A22E29" w:rsidRDefault="008710F9" w:rsidP="000A4B53">
            <w:pPr>
              <w:spacing w:after="0" w:line="240" w:lineRule="auto"/>
              <w:rPr>
                <w:rFonts w:ascii="Times New Roman" w:hAnsi="Times New Roman"/>
                <w:sz w:val="28"/>
                <w:szCs w:val="28"/>
                <w:lang w:val="ru-RU"/>
              </w:rPr>
            </w:pPr>
            <w:r w:rsidRPr="00A22E29">
              <w:rPr>
                <w:rFonts w:ascii="Times New Roman" w:hAnsi="Times New Roman"/>
                <w:sz w:val="28"/>
                <w:szCs w:val="28"/>
                <w:lang w:val="ru-RU"/>
              </w:rPr>
              <w:t>9</w:t>
            </w:r>
            <w:r w:rsidR="00F72B47" w:rsidRPr="00A22E29">
              <w:rPr>
                <w:rFonts w:ascii="Times New Roman" w:hAnsi="Times New Roman"/>
                <w:sz w:val="28"/>
                <w:szCs w:val="28"/>
                <w:lang w:val="ru-RU"/>
              </w:rPr>
              <w:t>.</w:t>
            </w:r>
          </w:p>
        </w:tc>
        <w:tc>
          <w:tcPr>
            <w:tcW w:w="3261" w:type="dxa"/>
          </w:tcPr>
          <w:p w:rsidR="00F72B47" w:rsidRPr="00A22E29" w:rsidRDefault="00F72B47" w:rsidP="000A4B53">
            <w:pPr>
              <w:shd w:val="clear" w:color="auto" w:fill="FFFFFF"/>
              <w:tabs>
                <w:tab w:val="left" w:pos="305"/>
              </w:tabs>
              <w:spacing w:after="0" w:line="240" w:lineRule="auto"/>
              <w:jc w:val="both"/>
              <w:rPr>
                <w:rFonts w:ascii="Times New Roman" w:hAnsi="Times New Roman"/>
                <w:sz w:val="28"/>
                <w:szCs w:val="28"/>
                <w:lang w:val="ru-RU"/>
              </w:rPr>
            </w:pPr>
            <w:r w:rsidRPr="00A22E29">
              <w:rPr>
                <w:rFonts w:ascii="Times New Roman" w:hAnsi="Times New Roman"/>
                <w:color w:val="000000"/>
                <w:sz w:val="28"/>
                <w:szCs w:val="28"/>
                <w:lang w:val="ru-RU"/>
              </w:rPr>
              <w:t>Доля лиц, вовлеченных в Программу, из числа обратившихся в центры занятости населения</w:t>
            </w:r>
          </w:p>
        </w:tc>
        <w:tc>
          <w:tcPr>
            <w:tcW w:w="1276" w:type="dxa"/>
          </w:tcPr>
          <w:p w:rsidR="00F72B47" w:rsidRPr="00A22E29" w:rsidRDefault="00F72B47" w:rsidP="000A4B53">
            <w:pPr>
              <w:spacing w:after="0" w:line="240" w:lineRule="auto"/>
              <w:jc w:val="center"/>
              <w:rPr>
                <w:rFonts w:ascii="Times New Roman" w:hAnsi="Times New Roman"/>
                <w:sz w:val="28"/>
                <w:szCs w:val="28"/>
                <w:lang w:val="ru-RU"/>
              </w:rPr>
            </w:pPr>
            <w:r w:rsidRPr="00A22E29">
              <w:rPr>
                <w:rFonts w:ascii="Times New Roman" w:hAnsi="Times New Roman"/>
                <w:sz w:val="28"/>
                <w:szCs w:val="28"/>
                <w:lang w:val="ru-RU"/>
              </w:rPr>
              <w:t xml:space="preserve">данные </w:t>
            </w:r>
          </w:p>
          <w:p w:rsidR="00F72B47" w:rsidRPr="00A22E29" w:rsidRDefault="00F72B47" w:rsidP="000A4B53">
            <w:pPr>
              <w:spacing w:after="0" w:line="240" w:lineRule="auto"/>
              <w:jc w:val="center"/>
              <w:rPr>
                <w:rFonts w:ascii="Times New Roman" w:hAnsi="Times New Roman"/>
                <w:sz w:val="28"/>
                <w:szCs w:val="28"/>
                <w:lang w:val="ru-RU"/>
              </w:rPr>
            </w:pPr>
            <w:r w:rsidRPr="00A22E29">
              <w:rPr>
                <w:rFonts w:ascii="Times New Roman" w:hAnsi="Times New Roman"/>
                <w:sz w:val="28"/>
                <w:szCs w:val="28"/>
                <w:lang w:val="ru-RU"/>
              </w:rPr>
              <w:t xml:space="preserve">МТСЗН </w:t>
            </w:r>
          </w:p>
        </w:tc>
        <w:tc>
          <w:tcPr>
            <w:tcW w:w="851" w:type="dxa"/>
            <w:gridSpan w:val="2"/>
          </w:tcPr>
          <w:p w:rsidR="00F72B47" w:rsidRPr="00A22E29" w:rsidRDefault="00F72B47" w:rsidP="000A4B53">
            <w:pPr>
              <w:spacing w:after="0" w:line="240" w:lineRule="auto"/>
              <w:jc w:val="center"/>
              <w:rPr>
                <w:rFonts w:ascii="Times New Roman" w:hAnsi="Times New Roman"/>
                <w:sz w:val="28"/>
                <w:szCs w:val="28"/>
                <w:lang w:val="ru-RU"/>
              </w:rPr>
            </w:pPr>
            <w:r w:rsidRPr="00A22E29">
              <w:rPr>
                <w:rFonts w:ascii="Times New Roman" w:hAnsi="Times New Roman"/>
                <w:sz w:val="28"/>
                <w:szCs w:val="28"/>
                <w:lang w:val="ru-RU"/>
              </w:rPr>
              <w:t>%</w:t>
            </w:r>
          </w:p>
        </w:tc>
        <w:tc>
          <w:tcPr>
            <w:tcW w:w="850" w:type="dxa"/>
            <w:gridSpan w:val="2"/>
          </w:tcPr>
          <w:p w:rsidR="00F72B47" w:rsidRPr="00A22E29" w:rsidRDefault="001F03EC" w:rsidP="000A4B53">
            <w:pPr>
              <w:spacing w:after="0" w:line="240" w:lineRule="auto"/>
              <w:jc w:val="center"/>
              <w:rPr>
                <w:rFonts w:ascii="Times New Roman" w:hAnsi="Times New Roman"/>
                <w:sz w:val="28"/>
                <w:szCs w:val="28"/>
                <w:lang w:val="ru-RU"/>
              </w:rPr>
            </w:pPr>
            <w:r w:rsidRPr="00A22E29">
              <w:rPr>
                <w:rFonts w:ascii="Times New Roman" w:hAnsi="Times New Roman"/>
                <w:color w:val="000000"/>
                <w:sz w:val="28"/>
                <w:szCs w:val="28"/>
              </w:rPr>
              <w:t>92,8</w:t>
            </w:r>
          </w:p>
        </w:tc>
        <w:tc>
          <w:tcPr>
            <w:tcW w:w="1134" w:type="dxa"/>
            <w:gridSpan w:val="2"/>
            <w:shd w:val="clear" w:color="auto" w:fill="auto"/>
          </w:tcPr>
          <w:p w:rsidR="00F72B47" w:rsidRPr="00A22E29" w:rsidRDefault="00F91691" w:rsidP="000A4B53">
            <w:pPr>
              <w:spacing w:after="0" w:line="240" w:lineRule="auto"/>
              <w:jc w:val="center"/>
              <w:rPr>
                <w:rFonts w:ascii="Times New Roman" w:hAnsi="Times New Roman"/>
                <w:sz w:val="28"/>
                <w:szCs w:val="28"/>
                <w:lang w:val="ru-RU"/>
              </w:rPr>
            </w:pPr>
            <w:r w:rsidRPr="00A22E29">
              <w:rPr>
                <w:rFonts w:ascii="Times New Roman" w:hAnsi="Times New Roman"/>
                <w:sz w:val="28"/>
                <w:szCs w:val="28"/>
                <w:lang w:val="ru-RU"/>
              </w:rPr>
              <w:t>95,4</w:t>
            </w:r>
          </w:p>
          <w:p w:rsidR="008B38FE" w:rsidRPr="00A22E29" w:rsidRDefault="008B38FE" w:rsidP="0098495D">
            <w:pPr>
              <w:spacing w:after="0" w:line="240" w:lineRule="auto"/>
              <w:jc w:val="center"/>
              <w:rPr>
                <w:rFonts w:ascii="Times New Roman" w:hAnsi="Times New Roman"/>
                <w:i/>
                <w:sz w:val="28"/>
                <w:szCs w:val="28"/>
                <w:lang w:val="ru-RU"/>
              </w:rPr>
            </w:pPr>
            <w:r w:rsidRPr="0098495D">
              <w:rPr>
                <w:rFonts w:ascii="Times New Roman" w:hAnsi="Times New Roman"/>
                <w:i/>
                <w:sz w:val="24"/>
                <w:szCs w:val="28"/>
                <w:lang w:val="ru-RU"/>
              </w:rPr>
              <w:t>(</w:t>
            </w:r>
            <w:proofErr w:type="gramStart"/>
            <w:r w:rsidR="00AD39C3" w:rsidRPr="0098495D">
              <w:rPr>
                <w:rFonts w:ascii="Times New Roman" w:hAnsi="Times New Roman"/>
                <w:i/>
                <w:sz w:val="24"/>
                <w:szCs w:val="28"/>
                <w:lang w:val="ru-RU"/>
              </w:rPr>
              <w:t>опера</w:t>
            </w:r>
            <w:r w:rsidR="0098495D">
              <w:rPr>
                <w:rFonts w:ascii="Times New Roman" w:hAnsi="Times New Roman"/>
                <w:i/>
                <w:sz w:val="24"/>
                <w:szCs w:val="28"/>
                <w:lang w:val="ru-RU"/>
              </w:rPr>
              <w:t>-</w:t>
            </w:r>
            <w:proofErr w:type="spellStart"/>
            <w:r w:rsidR="00AD39C3" w:rsidRPr="0098495D">
              <w:rPr>
                <w:rFonts w:ascii="Times New Roman" w:hAnsi="Times New Roman"/>
                <w:i/>
                <w:sz w:val="24"/>
                <w:szCs w:val="28"/>
                <w:lang w:val="ru-RU"/>
              </w:rPr>
              <w:t>тивные</w:t>
            </w:r>
            <w:proofErr w:type="spellEnd"/>
            <w:proofErr w:type="gramEnd"/>
            <w:r w:rsidRPr="0098495D">
              <w:rPr>
                <w:rFonts w:ascii="Times New Roman" w:hAnsi="Times New Roman"/>
                <w:i/>
                <w:sz w:val="24"/>
                <w:szCs w:val="28"/>
                <w:lang w:val="ru-RU"/>
              </w:rPr>
              <w:t xml:space="preserve"> данные)</w:t>
            </w:r>
          </w:p>
        </w:tc>
        <w:tc>
          <w:tcPr>
            <w:tcW w:w="3119" w:type="dxa"/>
          </w:tcPr>
          <w:p w:rsidR="00F72B47" w:rsidRPr="00A22E29" w:rsidRDefault="00F72B47" w:rsidP="0098495D">
            <w:pPr>
              <w:spacing w:after="0" w:line="240" w:lineRule="auto"/>
              <w:jc w:val="both"/>
              <w:rPr>
                <w:rFonts w:ascii="Times New Roman" w:hAnsi="Times New Roman"/>
                <w:sz w:val="28"/>
                <w:szCs w:val="28"/>
              </w:rPr>
            </w:pPr>
            <w:r w:rsidRPr="00A22E29">
              <w:rPr>
                <w:rFonts w:ascii="Times New Roman" w:eastAsia="Times New Roman" w:hAnsi="Times New Roman" w:cs="Times New Roman"/>
                <w:i/>
                <w:sz w:val="28"/>
                <w:szCs w:val="28"/>
                <w:lang w:val="ru-RU" w:eastAsia="ru-RU"/>
              </w:rPr>
              <w:t xml:space="preserve">Показатель </w:t>
            </w:r>
            <w:r w:rsidR="00A44C8D" w:rsidRPr="00A22E29">
              <w:rPr>
                <w:rFonts w:ascii="Times New Roman" w:eastAsia="Times New Roman" w:hAnsi="Times New Roman" w:cs="Times New Roman"/>
                <w:i/>
                <w:sz w:val="28"/>
                <w:szCs w:val="28"/>
                <w:lang w:val="ru-RU" w:eastAsia="ru-RU"/>
              </w:rPr>
              <w:t>исполнен</w:t>
            </w:r>
          </w:p>
        </w:tc>
      </w:tr>
      <w:tr w:rsidR="00F72B47" w:rsidRPr="00E3375A" w:rsidTr="0098495D">
        <w:trPr>
          <w:trHeight w:val="868"/>
        </w:trPr>
        <w:tc>
          <w:tcPr>
            <w:tcW w:w="562" w:type="dxa"/>
          </w:tcPr>
          <w:p w:rsidR="00F72B47" w:rsidRPr="00A22E29" w:rsidRDefault="00F72B47" w:rsidP="008710F9">
            <w:pPr>
              <w:spacing w:after="0" w:line="240" w:lineRule="auto"/>
              <w:rPr>
                <w:rFonts w:ascii="Times New Roman" w:hAnsi="Times New Roman"/>
                <w:sz w:val="28"/>
                <w:szCs w:val="28"/>
                <w:lang w:val="ru-RU"/>
              </w:rPr>
            </w:pPr>
            <w:r w:rsidRPr="00A22E29">
              <w:rPr>
                <w:rFonts w:ascii="Times New Roman" w:hAnsi="Times New Roman"/>
                <w:sz w:val="28"/>
                <w:szCs w:val="28"/>
                <w:lang w:val="ru-RU"/>
              </w:rPr>
              <w:t>1</w:t>
            </w:r>
            <w:r w:rsidR="008710F9" w:rsidRPr="00A22E29">
              <w:rPr>
                <w:rFonts w:ascii="Times New Roman" w:hAnsi="Times New Roman"/>
                <w:sz w:val="28"/>
                <w:szCs w:val="28"/>
                <w:lang w:val="ru-RU"/>
              </w:rPr>
              <w:t>0</w:t>
            </w:r>
            <w:r w:rsidRPr="00A22E29">
              <w:rPr>
                <w:rFonts w:ascii="Times New Roman" w:hAnsi="Times New Roman"/>
                <w:sz w:val="28"/>
                <w:szCs w:val="28"/>
                <w:lang w:val="ru-RU"/>
              </w:rPr>
              <w:t>.</w:t>
            </w:r>
          </w:p>
        </w:tc>
        <w:tc>
          <w:tcPr>
            <w:tcW w:w="3261" w:type="dxa"/>
          </w:tcPr>
          <w:p w:rsidR="00F72B47" w:rsidRPr="00A22E29" w:rsidRDefault="00F72B47" w:rsidP="000A4B53">
            <w:pPr>
              <w:shd w:val="clear" w:color="auto" w:fill="FFFFFF"/>
              <w:tabs>
                <w:tab w:val="left" w:pos="305"/>
              </w:tabs>
              <w:spacing w:after="0" w:line="240" w:lineRule="auto"/>
              <w:rPr>
                <w:rFonts w:ascii="Times New Roman" w:hAnsi="Times New Roman"/>
                <w:sz w:val="28"/>
                <w:szCs w:val="28"/>
                <w:lang w:val="ru-RU"/>
              </w:rPr>
            </w:pPr>
            <w:r w:rsidRPr="00A22E29">
              <w:rPr>
                <w:rFonts w:ascii="Times New Roman" w:hAnsi="Times New Roman"/>
                <w:color w:val="000000"/>
                <w:sz w:val="28"/>
                <w:szCs w:val="28"/>
                <w:lang w:val="ru-RU"/>
              </w:rPr>
              <w:t xml:space="preserve">Доля непродуктивно </w:t>
            </w:r>
            <w:proofErr w:type="gramStart"/>
            <w:r w:rsidRPr="00A22E29">
              <w:rPr>
                <w:rFonts w:ascii="Times New Roman" w:hAnsi="Times New Roman"/>
                <w:color w:val="000000"/>
                <w:sz w:val="28"/>
                <w:szCs w:val="28"/>
                <w:lang w:val="ru-RU"/>
              </w:rPr>
              <w:t>занятых</w:t>
            </w:r>
            <w:proofErr w:type="gramEnd"/>
            <w:r w:rsidRPr="00A22E29">
              <w:rPr>
                <w:rFonts w:ascii="Times New Roman" w:hAnsi="Times New Roman"/>
                <w:color w:val="000000"/>
                <w:sz w:val="28"/>
                <w:szCs w:val="28"/>
                <w:lang w:val="ru-RU"/>
              </w:rPr>
              <w:t xml:space="preserve"> в составе самостоятельно занятого населения</w:t>
            </w:r>
          </w:p>
        </w:tc>
        <w:tc>
          <w:tcPr>
            <w:tcW w:w="1276" w:type="dxa"/>
          </w:tcPr>
          <w:p w:rsidR="00F72B47" w:rsidRPr="00A22E29" w:rsidRDefault="00F72B47" w:rsidP="000A4B53">
            <w:pPr>
              <w:spacing w:after="0" w:line="240" w:lineRule="auto"/>
              <w:jc w:val="center"/>
              <w:rPr>
                <w:rFonts w:ascii="Times New Roman" w:hAnsi="Times New Roman"/>
                <w:sz w:val="28"/>
                <w:szCs w:val="28"/>
                <w:lang w:val="ru-RU"/>
              </w:rPr>
            </w:pPr>
            <w:proofErr w:type="spellStart"/>
            <w:r w:rsidRPr="00A22E29">
              <w:rPr>
                <w:rFonts w:ascii="Times New Roman" w:hAnsi="Times New Roman"/>
                <w:sz w:val="28"/>
                <w:szCs w:val="28"/>
                <w:lang w:val="ru-RU"/>
              </w:rPr>
              <w:t>стат</w:t>
            </w:r>
            <w:proofErr w:type="gramStart"/>
            <w:r w:rsidRPr="00A22E29">
              <w:rPr>
                <w:rFonts w:ascii="Times New Roman" w:hAnsi="Times New Roman"/>
                <w:sz w:val="28"/>
                <w:szCs w:val="28"/>
                <w:lang w:val="ru-RU"/>
              </w:rPr>
              <w:t>.д</w:t>
            </w:r>
            <w:proofErr w:type="gramEnd"/>
            <w:r w:rsidRPr="00A22E29">
              <w:rPr>
                <w:rFonts w:ascii="Times New Roman" w:hAnsi="Times New Roman"/>
                <w:sz w:val="28"/>
                <w:szCs w:val="28"/>
                <w:lang w:val="ru-RU"/>
              </w:rPr>
              <w:t>ан-ные</w:t>
            </w:r>
            <w:proofErr w:type="spellEnd"/>
            <w:r w:rsidRPr="00A22E29">
              <w:rPr>
                <w:rFonts w:ascii="Times New Roman" w:hAnsi="Times New Roman"/>
                <w:sz w:val="28"/>
                <w:szCs w:val="28"/>
                <w:lang w:val="ru-RU"/>
              </w:rPr>
              <w:t xml:space="preserve"> </w:t>
            </w:r>
          </w:p>
          <w:p w:rsidR="00F72B47" w:rsidRPr="00A22E29" w:rsidRDefault="00F72B47" w:rsidP="000A4B53">
            <w:pPr>
              <w:spacing w:after="0" w:line="240" w:lineRule="auto"/>
              <w:jc w:val="center"/>
              <w:rPr>
                <w:rFonts w:ascii="Times New Roman" w:hAnsi="Times New Roman"/>
                <w:sz w:val="28"/>
                <w:szCs w:val="28"/>
                <w:lang w:val="ru-RU"/>
              </w:rPr>
            </w:pPr>
          </w:p>
        </w:tc>
        <w:tc>
          <w:tcPr>
            <w:tcW w:w="851" w:type="dxa"/>
            <w:gridSpan w:val="2"/>
          </w:tcPr>
          <w:p w:rsidR="00F72B47" w:rsidRPr="00A22E29" w:rsidRDefault="00F72B47" w:rsidP="000A4B53">
            <w:pPr>
              <w:spacing w:after="0" w:line="240" w:lineRule="auto"/>
              <w:jc w:val="center"/>
              <w:rPr>
                <w:rFonts w:ascii="Times New Roman" w:hAnsi="Times New Roman"/>
                <w:sz w:val="28"/>
                <w:szCs w:val="28"/>
                <w:lang w:val="ru-RU"/>
              </w:rPr>
            </w:pPr>
            <w:r w:rsidRPr="00A22E29">
              <w:rPr>
                <w:rFonts w:ascii="Times New Roman" w:hAnsi="Times New Roman"/>
                <w:sz w:val="28"/>
                <w:szCs w:val="28"/>
                <w:lang w:val="ru-RU"/>
              </w:rPr>
              <w:t>%</w:t>
            </w:r>
          </w:p>
        </w:tc>
        <w:tc>
          <w:tcPr>
            <w:tcW w:w="850" w:type="dxa"/>
            <w:gridSpan w:val="2"/>
          </w:tcPr>
          <w:p w:rsidR="00F72B47" w:rsidRPr="00A22E29" w:rsidRDefault="001F03EC" w:rsidP="001F03EC">
            <w:pPr>
              <w:jc w:val="center"/>
              <w:rPr>
                <w:rFonts w:ascii="Times New Roman" w:hAnsi="Times New Roman"/>
                <w:sz w:val="28"/>
                <w:szCs w:val="28"/>
                <w:lang w:val="ru-RU"/>
              </w:rPr>
            </w:pPr>
            <w:r w:rsidRPr="00A22E29">
              <w:rPr>
                <w:rFonts w:ascii="Times New Roman" w:hAnsi="Times New Roman"/>
                <w:color w:val="000000"/>
                <w:sz w:val="28"/>
                <w:szCs w:val="28"/>
              </w:rPr>
              <w:t>10,3</w:t>
            </w:r>
          </w:p>
        </w:tc>
        <w:tc>
          <w:tcPr>
            <w:tcW w:w="1134" w:type="dxa"/>
            <w:gridSpan w:val="2"/>
          </w:tcPr>
          <w:p w:rsidR="00F72B47" w:rsidRPr="00A22E29" w:rsidRDefault="001626CC" w:rsidP="000A4B53">
            <w:pPr>
              <w:spacing w:after="0" w:line="240" w:lineRule="auto"/>
              <w:jc w:val="center"/>
              <w:rPr>
                <w:rFonts w:ascii="Times New Roman" w:hAnsi="Times New Roman"/>
                <w:sz w:val="28"/>
                <w:szCs w:val="28"/>
                <w:lang w:val="ru-RU"/>
              </w:rPr>
            </w:pPr>
            <w:r w:rsidRPr="00A22E29">
              <w:rPr>
                <w:rFonts w:ascii="Times New Roman" w:hAnsi="Times New Roman"/>
                <w:sz w:val="28"/>
                <w:szCs w:val="28"/>
                <w:lang w:val="ru-RU"/>
              </w:rPr>
              <w:t>9,1</w:t>
            </w:r>
          </w:p>
          <w:p w:rsidR="001626CC" w:rsidRPr="00A22E29" w:rsidRDefault="001626CC" w:rsidP="000A4B53">
            <w:pPr>
              <w:spacing w:after="0" w:line="240" w:lineRule="auto"/>
              <w:jc w:val="center"/>
              <w:rPr>
                <w:rFonts w:ascii="Times New Roman" w:hAnsi="Times New Roman"/>
                <w:sz w:val="28"/>
                <w:szCs w:val="28"/>
                <w:lang w:val="ru-RU"/>
              </w:rPr>
            </w:pPr>
            <w:r w:rsidRPr="0098495D">
              <w:rPr>
                <w:rFonts w:ascii="Times New Roman" w:hAnsi="Times New Roman"/>
                <w:i/>
                <w:color w:val="000000"/>
                <w:sz w:val="24"/>
                <w:szCs w:val="28"/>
                <w:lang w:val="ru-RU"/>
              </w:rPr>
              <w:t xml:space="preserve">(3 </w:t>
            </w:r>
            <w:proofErr w:type="spellStart"/>
            <w:proofErr w:type="gramStart"/>
            <w:r w:rsidRPr="0098495D">
              <w:rPr>
                <w:rFonts w:ascii="Times New Roman" w:hAnsi="Times New Roman"/>
                <w:i/>
                <w:color w:val="000000"/>
                <w:sz w:val="24"/>
                <w:szCs w:val="28"/>
                <w:lang w:val="ru-RU"/>
              </w:rPr>
              <w:t>квар</w:t>
            </w:r>
            <w:proofErr w:type="spellEnd"/>
            <w:r w:rsidRPr="0098495D">
              <w:rPr>
                <w:rFonts w:ascii="Times New Roman" w:hAnsi="Times New Roman"/>
                <w:i/>
                <w:color w:val="000000"/>
                <w:sz w:val="24"/>
                <w:szCs w:val="28"/>
                <w:lang w:val="ru-RU"/>
              </w:rPr>
              <w:t>-тал</w:t>
            </w:r>
            <w:proofErr w:type="gramEnd"/>
            <w:r w:rsidRPr="0098495D">
              <w:rPr>
                <w:rFonts w:ascii="Times New Roman" w:hAnsi="Times New Roman"/>
                <w:i/>
                <w:color w:val="000000"/>
                <w:sz w:val="24"/>
                <w:szCs w:val="28"/>
                <w:lang w:val="ru-RU"/>
              </w:rPr>
              <w:t xml:space="preserve"> 2019 года)</w:t>
            </w:r>
          </w:p>
        </w:tc>
        <w:tc>
          <w:tcPr>
            <w:tcW w:w="3119" w:type="dxa"/>
          </w:tcPr>
          <w:p w:rsidR="00F72B47" w:rsidRPr="00A22E29" w:rsidRDefault="00BC7923" w:rsidP="0098495D">
            <w:pPr>
              <w:spacing w:after="0" w:line="240" w:lineRule="auto"/>
              <w:jc w:val="both"/>
              <w:rPr>
                <w:rFonts w:ascii="Times New Roman" w:hAnsi="Times New Roman" w:cs="Times New Roman"/>
                <w:i/>
                <w:sz w:val="28"/>
                <w:szCs w:val="28"/>
                <w:lang w:val="ru-RU"/>
              </w:rPr>
            </w:pPr>
            <w:r w:rsidRPr="00A22E29">
              <w:rPr>
                <w:rFonts w:ascii="Times New Roman" w:hAnsi="Times New Roman" w:cs="Times New Roman"/>
                <w:i/>
                <w:sz w:val="28"/>
                <w:szCs w:val="28"/>
                <w:lang w:val="ru-RU"/>
              </w:rPr>
              <w:t>Показатель</w:t>
            </w:r>
            <w:r w:rsidR="00743DB6" w:rsidRPr="00A22E29">
              <w:rPr>
                <w:rFonts w:ascii="Times New Roman" w:hAnsi="Times New Roman" w:cs="Times New Roman"/>
                <w:i/>
                <w:sz w:val="28"/>
                <w:szCs w:val="28"/>
                <w:lang w:val="ru-RU"/>
              </w:rPr>
              <w:t xml:space="preserve"> исполнен</w:t>
            </w:r>
          </w:p>
          <w:p w:rsidR="00F72B47" w:rsidRPr="00A22E29" w:rsidRDefault="00F72B47" w:rsidP="0098495D">
            <w:pPr>
              <w:spacing w:after="0" w:line="240" w:lineRule="auto"/>
              <w:jc w:val="both"/>
              <w:rPr>
                <w:rFonts w:ascii="Times New Roman" w:hAnsi="Times New Roman"/>
                <w:i/>
                <w:sz w:val="28"/>
                <w:szCs w:val="28"/>
                <w:lang w:val="ru-RU"/>
              </w:rPr>
            </w:pPr>
            <w:r w:rsidRPr="00A22E29">
              <w:rPr>
                <w:rFonts w:ascii="Times New Roman" w:hAnsi="Times New Roman" w:cs="Times New Roman"/>
                <w:sz w:val="28"/>
                <w:szCs w:val="28"/>
                <w:lang w:val="ru-RU"/>
              </w:rPr>
              <w:t>(отрицательная динамика – положительный эффект)</w:t>
            </w:r>
          </w:p>
        </w:tc>
      </w:tr>
      <w:tr w:rsidR="00F72B47" w:rsidRPr="00A22E29" w:rsidTr="0098495D">
        <w:trPr>
          <w:trHeight w:val="555"/>
        </w:trPr>
        <w:tc>
          <w:tcPr>
            <w:tcW w:w="562" w:type="dxa"/>
            <w:vMerge w:val="restart"/>
          </w:tcPr>
          <w:p w:rsidR="00F72B47" w:rsidRPr="00A22E29" w:rsidRDefault="00F72B47" w:rsidP="000A4B53">
            <w:pPr>
              <w:spacing w:after="0" w:line="240" w:lineRule="auto"/>
              <w:jc w:val="center"/>
              <w:rPr>
                <w:rFonts w:ascii="Times New Roman" w:hAnsi="Times New Roman"/>
                <w:sz w:val="28"/>
                <w:szCs w:val="28"/>
                <w:lang w:val="ru-RU"/>
              </w:rPr>
            </w:pPr>
            <w:r w:rsidRPr="00A22E29">
              <w:rPr>
                <w:rFonts w:ascii="Times New Roman" w:hAnsi="Times New Roman"/>
                <w:sz w:val="28"/>
                <w:szCs w:val="28"/>
                <w:lang w:val="ru-RU"/>
              </w:rPr>
              <w:t>1</w:t>
            </w:r>
            <w:r w:rsidR="008710F9" w:rsidRPr="00A22E29">
              <w:rPr>
                <w:rFonts w:ascii="Times New Roman" w:hAnsi="Times New Roman"/>
                <w:sz w:val="28"/>
                <w:szCs w:val="28"/>
                <w:lang w:val="ru-RU"/>
              </w:rPr>
              <w:t>1</w:t>
            </w:r>
            <w:r w:rsidRPr="00A22E29">
              <w:rPr>
                <w:rFonts w:ascii="Times New Roman" w:hAnsi="Times New Roman"/>
                <w:sz w:val="28"/>
                <w:szCs w:val="28"/>
                <w:lang w:val="ru-RU"/>
              </w:rPr>
              <w:t>.</w:t>
            </w:r>
          </w:p>
          <w:p w:rsidR="00F72B47" w:rsidRPr="00A22E29" w:rsidRDefault="00F72B47" w:rsidP="000A4B53">
            <w:pPr>
              <w:spacing w:after="0" w:line="240" w:lineRule="auto"/>
              <w:jc w:val="center"/>
              <w:rPr>
                <w:rFonts w:ascii="Times New Roman" w:hAnsi="Times New Roman"/>
                <w:sz w:val="28"/>
                <w:szCs w:val="28"/>
                <w:lang w:val="ru-RU"/>
              </w:rPr>
            </w:pPr>
          </w:p>
          <w:p w:rsidR="00F72B47" w:rsidRPr="00A22E29" w:rsidRDefault="00F72B47" w:rsidP="000A4B53">
            <w:pPr>
              <w:spacing w:after="0" w:line="240" w:lineRule="auto"/>
              <w:jc w:val="center"/>
              <w:rPr>
                <w:rFonts w:ascii="Times New Roman" w:hAnsi="Times New Roman"/>
                <w:sz w:val="28"/>
                <w:szCs w:val="28"/>
                <w:lang w:val="ru-RU"/>
              </w:rPr>
            </w:pPr>
          </w:p>
          <w:p w:rsidR="008710F9" w:rsidRPr="00A22E29" w:rsidRDefault="008710F9" w:rsidP="000A4B53">
            <w:pPr>
              <w:spacing w:after="0" w:line="240" w:lineRule="auto"/>
              <w:jc w:val="center"/>
              <w:rPr>
                <w:rFonts w:ascii="Times New Roman" w:hAnsi="Times New Roman"/>
                <w:sz w:val="28"/>
                <w:szCs w:val="28"/>
                <w:lang w:val="ru-RU"/>
              </w:rPr>
            </w:pPr>
          </w:p>
          <w:p w:rsidR="00F72B47" w:rsidRPr="00A22E29" w:rsidRDefault="00F72B47" w:rsidP="008710F9">
            <w:pPr>
              <w:spacing w:after="0" w:line="240" w:lineRule="auto"/>
              <w:jc w:val="center"/>
              <w:rPr>
                <w:rFonts w:ascii="Times New Roman" w:hAnsi="Times New Roman"/>
                <w:sz w:val="28"/>
                <w:szCs w:val="28"/>
                <w:lang w:val="ru-RU"/>
              </w:rPr>
            </w:pPr>
            <w:r w:rsidRPr="00A22E29">
              <w:rPr>
                <w:rFonts w:ascii="Times New Roman" w:hAnsi="Times New Roman"/>
                <w:sz w:val="28"/>
                <w:szCs w:val="28"/>
                <w:lang w:val="ru-RU"/>
              </w:rPr>
              <w:t>1</w:t>
            </w:r>
            <w:r w:rsidR="008710F9" w:rsidRPr="00A22E29">
              <w:rPr>
                <w:rFonts w:ascii="Times New Roman" w:hAnsi="Times New Roman"/>
                <w:sz w:val="28"/>
                <w:szCs w:val="28"/>
                <w:lang w:val="ru-RU"/>
              </w:rPr>
              <w:t>2</w:t>
            </w:r>
            <w:r w:rsidRPr="00A22E29">
              <w:rPr>
                <w:rFonts w:ascii="Times New Roman" w:hAnsi="Times New Roman"/>
                <w:sz w:val="28"/>
                <w:szCs w:val="28"/>
                <w:lang w:val="ru-RU"/>
              </w:rPr>
              <w:t>.</w:t>
            </w:r>
          </w:p>
        </w:tc>
        <w:tc>
          <w:tcPr>
            <w:tcW w:w="3261" w:type="dxa"/>
          </w:tcPr>
          <w:p w:rsidR="00F72B47" w:rsidRPr="00A22E29" w:rsidRDefault="00F72B47" w:rsidP="000A4B53">
            <w:pPr>
              <w:shd w:val="clear" w:color="auto" w:fill="FFFFFF"/>
              <w:tabs>
                <w:tab w:val="left" w:pos="305"/>
              </w:tabs>
              <w:spacing w:after="0" w:line="240" w:lineRule="auto"/>
              <w:rPr>
                <w:rFonts w:ascii="Times New Roman" w:hAnsi="Times New Roman"/>
                <w:sz w:val="28"/>
                <w:szCs w:val="28"/>
                <w:lang w:val="ru-RU"/>
              </w:rPr>
            </w:pPr>
            <w:proofErr w:type="spellStart"/>
            <w:r w:rsidRPr="00A22E29">
              <w:rPr>
                <w:rFonts w:ascii="Times New Roman" w:hAnsi="Times New Roman"/>
                <w:sz w:val="28"/>
                <w:szCs w:val="28"/>
              </w:rPr>
              <w:t>Охват</w:t>
            </w:r>
            <w:proofErr w:type="spellEnd"/>
            <w:r w:rsidRPr="00A22E29">
              <w:rPr>
                <w:rFonts w:ascii="Times New Roman" w:hAnsi="Times New Roman"/>
                <w:sz w:val="28"/>
                <w:szCs w:val="28"/>
              </w:rPr>
              <w:t xml:space="preserve"> </w:t>
            </w:r>
            <w:proofErr w:type="spellStart"/>
            <w:r w:rsidRPr="00A22E29">
              <w:rPr>
                <w:rFonts w:ascii="Times New Roman" w:hAnsi="Times New Roman"/>
                <w:sz w:val="28"/>
                <w:szCs w:val="28"/>
              </w:rPr>
              <w:t>мерами</w:t>
            </w:r>
            <w:proofErr w:type="spellEnd"/>
            <w:r w:rsidRPr="00A22E29">
              <w:rPr>
                <w:rFonts w:ascii="Times New Roman" w:hAnsi="Times New Roman"/>
                <w:sz w:val="28"/>
                <w:szCs w:val="28"/>
              </w:rPr>
              <w:t xml:space="preserve"> </w:t>
            </w:r>
            <w:proofErr w:type="spellStart"/>
            <w:r w:rsidRPr="00A22E29">
              <w:rPr>
                <w:rFonts w:ascii="Times New Roman" w:hAnsi="Times New Roman"/>
                <w:sz w:val="28"/>
                <w:szCs w:val="28"/>
              </w:rPr>
              <w:t>содействия</w:t>
            </w:r>
            <w:proofErr w:type="spellEnd"/>
            <w:r w:rsidRPr="00A22E29">
              <w:rPr>
                <w:rFonts w:ascii="Times New Roman" w:hAnsi="Times New Roman"/>
                <w:sz w:val="28"/>
                <w:szCs w:val="28"/>
              </w:rPr>
              <w:t xml:space="preserve"> </w:t>
            </w:r>
            <w:proofErr w:type="spellStart"/>
            <w:r w:rsidRPr="00A22E29">
              <w:rPr>
                <w:rFonts w:ascii="Times New Roman" w:hAnsi="Times New Roman"/>
                <w:sz w:val="28"/>
                <w:szCs w:val="28"/>
              </w:rPr>
              <w:t>занятости</w:t>
            </w:r>
            <w:proofErr w:type="spellEnd"/>
            <w:r w:rsidRPr="00A22E29">
              <w:rPr>
                <w:rFonts w:ascii="Times New Roman" w:hAnsi="Times New Roman"/>
                <w:sz w:val="28"/>
                <w:szCs w:val="28"/>
              </w:rPr>
              <w:t>:</w:t>
            </w:r>
          </w:p>
        </w:tc>
        <w:tc>
          <w:tcPr>
            <w:tcW w:w="1276" w:type="dxa"/>
            <w:vMerge w:val="restart"/>
          </w:tcPr>
          <w:p w:rsidR="00F72B47" w:rsidRPr="00A22E29" w:rsidRDefault="00F72B47" w:rsidP="000A4B53">
            <w:pPr>
              <w:spacing w:after="0" w:line="240" w:lineRule="auto"/>
              <w:jc w:val="center"/>
              <w:rPr>
                <w:rFonts w:ascii="Times New Roman" w:hAnsi="Times New Roman"/>
                <w:sz w:val="28"/>
                <w:szCs w:val="28"/>
                <w:lang w:val="ru-RU"/>
              </w:rPr>
            </w:pPr>
            <w:r w:rsidRPr="00A22E29">
              <w:rPr>
                <w:rFonts w:ascii="Times New Roman" w:hAnsi="Times New Roman"/>
                <w:sz w:val="28"/>
                <w:szCs w:val="28"/>
                <w:lang w:val="ru-RU"/>
              </w:rPr>
              <w:t xml:space="preserve">данные </w:t>
            </w:r>
          </w:p>
          <w:p w:rsidR="00F72B47" w:rsidRPr="00A22E29" w:rsidRDefault="00F72B47" w:rsidP="000A4B53">
            <w:pPr>
              <w:spacing w:after="0" w:line="240" w:lineRule="auto"/>
              <w:jc w:val="center"/>
              <w:rPr>
                <w:rFonts w:ascii="Times New Roman" w:hAnsi="Times New Roman"/>
                <w:sz w:val="28"/>
                <w:szCs w:val="28"/>
                <w:lang w:val="ru-RU"/>
              </w:rPr>
            </w:pPr>
            <w:r w:rsidRPr="00A22E29">
              <w:rPr>
                <w:rFonts w:ascii="Times New Roman" w:hAnsi="Times New Roman"/>
                <w:sz w:val="28"/>
                <w:szCs w:val="28"/>
                <w:lang w:val="ru-RU"/>
              </w:rPr>
              <w:t>МТСЗН,</w:t>
            </w:r>
          </w:p>
          <w:p w:rsidR="00F72B47" w:rsidRPr="00A22E29" w:rsidRDefault="00F72B47" w:rsidP="000A4B53">
            <w:pPr>
              <w:spacing w:after="0" w:line="240" w:lineRule="auto"/>
              <w:jc w:val="center"/>
              <w:rPr>
                <w:rFonts w:ascii="Times New Roman" w:hAnsi="Times New Roman"/>
                <w:sz w:val="28"/>
                <w:szCs w:val="28"/>
                <w:lang w:val="ru-RU"/>
              </w:rPr>
            </w:pPr>
            <w:proofErr w:type="spellStart"/>
            <w:r w:rsidRPr="00A22E29">
              <w:rPr>
                <w:rFonts w:ascii="Times New Roman" w:hAnsi="Times New Roman"/>
                <w:sz w:val="28"/>
                <w:szCs w:val="28"/>
                <w:lang w:val="ru-RU"/>
              </w:rPr>
              <w:t>стат</w:t>
            </w:r>
            <w:proofErr w:type="gramStart"/>
            <w:r w:rsidRPr="00A22E29">
              <w:rPr>
                <w:rFonts w:ascii="Times New Roman" w:hAnsi="Times New Roman"/>
                <w:sz w:val="28"/>
                <w:szCs w:val="28"/>
                <w:lang w:val="ru-RU"/>
              </w:rPr>
              <w:t>.д</w:t>
            </w:r>
            <w:proofErr w:type="gramEnd"/>
            <w:r w:rsidRPr="00A22E29">
              <w:rPr>
                <w:rFonts w:ascii="Times New Roman" w:hAnsi="Times New Roman"/>
                <w:sz w:val="28"/>
                <w:szCs w:val="28"/>
                <w:lang w:val="ru-RU"/>
              </w:rPr>
              <w:t>ан-ные</w:t>
            </w:r>
            <w:proofErr w:type="spellEnd"/>
            <w:r w:rsidRPr="00A22E29">
              <w:rPr>
                <w:rFonts w:ascii="Times New Roman" w:hAnsi="Times New Roman"/>
                <w:sz w:val="28"/>
                <w:szCs w:val="28"/>
                <w:lang w:val="ru-RU"/>
              </w:rPr>
              <w:t xml:space="preserve"> </w:t>
            </w:r>
          </w:p>
          <w:p w:rsidR="00F72B47" w:rsidRPr="00A22E29" w:rsidRDefault="00F72B47" w:rsidP="000A4B53">
            <w:pPr>
              <w:spacing w:after="0" w:line="240" w:lineRule="auto"/>
              <w:jc w:val="center"/>
              <w:rPr>
                <w:rFonts w:ascii="Times New Roman" w:hAnsi="Times New Roman"/>
                <w:sz w:val="28"/>
                <w:szCs w:val="28"/>
                <w:lang w:val="ru-RU"/>
              </w:rPr>
            </w:pPr>
          </w:p>
        </w:tc>
        <w:tc>
          <w:tcPr>
            <w:tcW w:w="851" w:type="dxa"/>
            <w:gridSpan w:val="2"/>
            <w:vMerge w:val="restart"/>
          </w:tcPr>
          <w:p w:rsidR="00F72B47" w:rsidRPr="00A22E29" w:rsidRDefault="00F72B47" w:rsidP="000A4B53">
            <w:pPr>
              <w:spacing w:after="0" w:line="240" w:lineRule="auto"/>
              <w:jc w:val="center"/>
              <w:rPr>
                <w:rFonts w:ascii="Times New Roman" w:hAnsi="Times New Roman"/>
                <w:sz w:val="28"/>
                <w:szCs w:val="28"/>
                <w:lang w:val="ru-RU"/>
              </w:rPr>
            </w:pPr>
            <w:r w:rsidRPr="00A22E29">
              <w:rPr>
                <w:rFonts w:ascii="Times New Roman" w:hAnsi="Times New Roman"/>
                <w:sz w:val="28"/>
                <w:szCs w:val="28"/>
                <w:lang w:val="ru-RU"/>
              </w:rPr>
              <w:t>%</w:t>
            </w:r>
          </w:p>
        </w:tc>
        <w:tc>
          <w:tcPr>
            <w:tcW w:w="850" w:type="dxa"/>
            <w:gridSpan w:val="2"/>
          </w:tcPr>
          <w:p w:rsidR="00F72B47" w:rsidRPr="00A22E29" w:rsidRDefault="00F72B47" w:rsidP="000A4B53">
            <w:pPr>
              <w:spacing w:after="0" w:line="240" w:lineRule="auto"/>
              <w:jc w:val="center"/>
              <w:rPr>
                <w:rFonts w:ascii="Times New Roman" w:hAnsi="Times New Roman"/>
                <w:sz w:val="28"/>
                <w:szCs w:val="28"/>
                <w:lang w:val="ru-RU"/>
              </w:rPr>
            </w:pPr>
          </w:p>
        </w:tc>
        <w:tc>
          <w:tcPr>
            <w:tcW w:w="1134" w:type="dxa"/>
            <w:gridSpan w:val="2"/>
          </w:tcPr>
          <w:p w:rsidR="00F72B47" w:rsidRPr="00A22E29" w:rsidRDefault="00F72B47" w:rsidP="000A4B53">
            <w:pPr>
              <w:spacing w:after="0" w:line="240" w:lineRule="auto"/>
              <w:jc w:val="center"/>
              <w:rPr>
                <w:rFonts w:ascii="Times New Roman" w:hAnsi="Times New Roman"/>
                <w:sz w:val="28"/>
                <w:szCs w:val="28"/>
                <w:lang w:val="ru-RU"/>
              </w:rPr>
            </w:pPr>
          </w:p>
        </w:tc>
        <w:tc>
          <w:tcPr>
            <w:tcW w:w="3119" w:type="dxa"/>
          </w:tcPr>
          <w:p w:rsidR="00F72B47" w:rsidRPr="00A22E29" w:rsidRDefault="00F72B47" w:rsidP="000A4B53">
            <w:pPr>
              <w:spacing w:after="0" w:line="240" w:lineRule="auto"/>
              <w:jc w:val="both"/>
              <w:rPr>
                <w:rFonts w:ascii="Times New Roman" w:hAnsi="Times New Roman"/>
                <w:i/>
                <w:sz w:val="28"/>
                <w:szCs w:val="28"/>
              </w:rPr>
            </w:pPr>
          </w:p>
        </w:tc>
      </w:tr>
      <w:tr w:rsidR="00C15AD8" w:rsidRPr="00A22E29" w:rsidTr="0098495D">
        <w:trPr>
          <w:trHeight w:val="345"/>
        </w:trPr>
        <w:tc>
          <w:tcPr>
            <w:tcW w:w="562" w:type="dxa"/>
            <w:vMerge/>
          </w:tcPr>
          <w:p w:rsidR="00C15AD8" w:rsidRPr="00A22E29" w:rsidRDefault="00C15AD8" w:rsidP="000A4B53">
            <w:pPr>
              <w:spacing w:after="0" w:line="240" w:lineRule="auto"/>
              <w:jc w:val="center"/>
              <w:rPr>
                <w:rFonts w:ascii="Times New Roman" w:hAnsi="Times New Roman"/>
                <w:sz w:val="28"/>
                <w:szCs w:val="28"/>
                <w:lang w:val="ru-RU"/>
              </w:rPr>
            </w:pPr>
          </w:p>
        </w:tc>
        <w:tc>
          <w:tcPr>
            <w:tcW w:w="3261" w:type="dxa"/>
          </w:tcPr>
          <w:p w:rsidR="00C15AD8" w:rsidRPr="00A22E29" w:rsidRDefault="00C15AD8" w:rsidP="000A4B53">
            <w:pPr>
              <w:shd w:val="clear" w:color="auto" w:fill="FFFFFF"/>
              <w:tabs>
                <w:tab w:val="left" w:pos="305"/>
              </w:tabs>
              <w:spacing w:after="0" w:line="240" w:lineRule="auto"/>
              <w:rPr>
                <w:rFonts w:ascii="Times New Roman" w:hAnsi="Times New Roman"/>
                <w:sz w:val="28"/>
                <w:szCs w:val="28"/>
                <w:lang w:val="ru-RU"/>
              </w:rPr>
            </w:pPr>
            <w:r w:rsidRPr="00A22E29">
              <w:rPr>
                <w:rFonts w:ascii="Times New Roman" w:hAnsi="Times New Roman"/>
                <w:sz w:val="28"/>
                <w:szCs w:val="28"/>
                <w:lang w:val="ru-RU"/>
              </w:rPr>
              <w:t>безработных</w:t>
            </w:r>
          </w:p>
        </w:tc>
        <w:tc>
          <w:tcPr>
            <w:tcW w:w="1276" w:type="dxa"/>
            <w:vMerge/>
          </w:tcPr>
          <w:p w:rsidR="00C15AD8" w:rsidRPr="00A22E29" w:rsidRDefault="00C15AD8" w:rsidP="000A4B53">
            <w:pPr>
              <w:spacing w:after="0" w:line="240" w:lineRule="auto"/>
              <w:jc w:val="center"/>
              <w:rPr>
                <w:rFonts w:ascii="Times New Roman" w:hAnsi="Times New Roman"/>
                <w:sz w:val="28"/>
                <w:szCs w:val="28"/>
                <w:lang w:val="ru-RU"/>
              </w:rPr>
            </w:pPr>
          </w:p>
        </w:tc>
        <w:tc>
          <w:tcPr>
            <w:tcW w:w="851" w:type="dxa"/>
            <w:gridSpan w:val="2"/>
            <w:vMerge/>
          </w:tcPr>
          <w:p w:rsidR="00C15AD8" w:rsidRPr="00A22E29" w:rsidRDefault="00C15AD8" w:rsidP="000A4B53">
            <w:pPr>
              <w:spacing w:after="0" w:line="240" w:lineRule="auto"/>
              <w:jc w:val="center"/>
              <w:rPr>
                <w:rFonts w:ascii="Times New Roman" w:hAnsi="Times New Roman"/>
                <w:sz w:val="28"/>
                <w:szCs w:val="28"/>
                <w:lang w:val="ru-RU"/>
              </w:rPr>
            </w:pPr>
          </w:p>
        </w:tc>
        <w:tc>
          <w:tcPr>
            <w:tcW w:w="850" w:type="dxa"/>
            <w:gridSpan w:val="2"/>
          </w:tcPr>
          <w:p w:rsidR="00C15AD8" w:rsidRPr="00A22E29" w:rsidRDefault="00C15AD8" w:rsidP="000A4B53">
            <w:pPr>
              <w:jc w:val="center"/>
              <w:rPr>
                <w:rFonts w:ascii="Times New Roman" w:hAnsi="Times New Roman"/>
                <w:color w:val="000000"/>
                <w:sz w:val="28"/>
                <w:szCs w:val="28"/>
              </w:rPr>
            </w:pPr>
            <w:r w:rsidRPr="00A22E29">
              <w:rPr>
                <w:rFonts w:ascii="Times New Roman" w:hAnsi="Times New Roman"/>
                <w:color w:val="000000"/>
                <w:sz w:val="28"/>
                <w:szCs w:val="28"/>
              </w:rPr>
              <w:t>86,0</w:t>
            </w:r>
          </w:p>
        </w:tc>
        <w:tc>
          <w:tcPr>
            <w:tcW w:w="1134" w:type="dxa"/>
            <w:gridSpan w:val="2"/>
          </w:tcPr>
          <w:p w:rsidR="00C15AD8" w:rsidRPr="00A22E29" w:rsidRDefault="00850FBF" w:rsidP="000A4B53">
            <w:pPr>
              <w:spacing w:after="0" w:line="240" w:lineRule="auto"/>
              <w:jc w:val="center"/>
              <w:rPr>
                <w:rFonts w:ascii="Times New Roman" w:hAnsi="Times New Roman"/>
                <w:sz w:val="28"/>
                <w:szCs w:val="28"/>
                <w:lang w:val="ru-RU"/>
              </w:rPr>
            </w:pPr>
            <w:r w:rsidRPr="00A22E29">
              <w:rPr>
                <w:rFonts w:ascii="Times New Roman" w:hAnsi="Times New Roman"/>
                <w:sz w:val="28"/>
                <w:szCs w:val="28"/>
                <w:lang w:val="ru-RU"/>
              </w:rPr>
              <w:t>119,8</w:t>
            </w:r>
          </w:p>
          <w:p w:rsidR="00850FBF" w:rsidRPr="00A22E29" w:rsidRDefault="00850FBF" w:rsidP="000A4B53">
            <w:pPr>
              <w:spacing w:after="0" w:line="240" w:lineRule="auto"/>
              <w:jc w:val="center"/>
              <w:rPr>
                <w:rFonts w:ascii="Times New Roman" w:hAnsi="Times New Roman"/>
                <w:sz w:val="28"/>
                <w:szCs w:val="28"/>
                <w:lang w:val="ru-RU"/>
              </w:rPr>
            </w:pPr>
            <w:r w:rsidRPr="0098495D">
              <w:rPr>
                <w:rFonts w:ascii="Times New Roman" w:hAnsi="Times New Roman"/>
                <w:i/>
                <w:color w:val="000000"/>
                <w:sz w:val="24"/>
                <w:szCs w:val="28"/>
                <w:lang w:val="ru-RU"/>
              </w:rPr>
              <w:t xml:space="preserve">(3 </w:t>
            </w:r>
            <w:proofErr w:type="spellStart"/>
            <w:proofErr w:type="gramStart"/>
            <w:r w:rsidRPr="0098495D">
              <w:rPr>
                <w:rFonts w:ascii="Times New Roman" w:hAnsi="Times New Roman"/>
                <w:i/>
                <w:color w:val="000000"/>
                <w:sz w:val="24"/>
                <w:szCs w:val="28"/>
                <w:lang w:val="ru-RU"/>
              </w:rPr>
              <w:t>квар</w:t>
            </w:r>
            <w:proofErr w:type="spellEnd"/>
            <w:r w:rsidRPr="0098495D">
              <w:rPr>
                <w:rFonts w:ascii="Times New Roman" w:hAnsi="Times New Roman"/>
                <w:i/>
                <w:color w:val="000000"/>
                <w:sz w:val="24"/>
                <w:szCs w:val="28"/>
                <w:lang w:val="ru-RU"/>
              </w:rPr>
              <w:t>-тал</w:t>
            </w:r>
            <w:proofErr w:type="gramEnd"/>
            <w:r w:rsidRPr="0098495D">
              <w:rPr>
                <w:rFonts w:ascii="Times New Roman" w:hAnsi="Times New Roman"/>
                <w:i/>
                <w:color w:val="000000"/>
                <w:sz w:val="24"/>
                <w:szCs w:val="28"/>
                <w:lang w:val="ru-RU"/>
              </w:rPr>
              <w:t xml:space="preserve"> 2019 года)</w:t>
            </w:r>
          </w:p>
        </w:tc>
        <w:tc>
          <w:tcPr>
            <w:tcW w:w="3119" w:type="dxa"/>
          </w:tcPr>
          <w:p w:rsidR="00C15AD8" w:rsidRPr="00A22E29" w:rsidRDefault="00C15AD8" w:rsidP="000A4B53">
            <w:pPr>
              <w:spacing w:after="0" w:line="240" w:lineRule="auto"/>
              <w:jc w:val="both"/>
              <w:rPr>
                <w:rFonts w:ascii="Times New Roman" w:eastAsia="Times New Roman" w:hAnsi="Times New Roman" w:cs="Times New Roman"/>
                <w:i/>
                <w:sz w:val="28"/>
                <w:szCs w:val="28"/>
                <w:lang w:val="ru-RU" w:eastAsia="ru-RU"/>
              </w:rPr>
            </w:pPr>
            <w:r w:rsidRPr="00A22E29">
              <w:rPr>
                <w:rFonts w:ascii="Times New Roman" w:eastAsia="Times New Roman" w:hAnsi="Times New Roman" w:cs="Times New Roman"/>
                <w:i/>
                <w:sz w:val="28"/>
                <w:szCs w:val="28"/>
                <w:lang w:val="ru-RU" w:eastAsia="ru-RU"/>
              </w:rPr>
              <w:t xml:space="preserve">Показатель </w:t>
            </w:r>
            <w:r w:rsidR="00743DB6" w:rsidRPr="00A22E29">
              <w:rPr>
                <w:rFonts w:ascii="Times New Roman" w:hAnsi="Times New Roman" w:cs="Times New Roman"/>
                <w:i/>
                <w:sz w:val="28"/>
                <w:szCs w:val="28"/>
                <w:lang w:val="ru-RU"/>
              </w:rPr>
              <w:t>исполнен</w:t>
            </w:r>
          </w:p>
          <w:p w:rsidR="00C15AD8" w:rsidRPr="00A22E29" w:rsidRDefault="00C15AD8" w:rsidP="000A4B53">
            <w:pPr>
              <w:spacing w:after="0" w:line="240" w:lineRule="auto"/>
              <w:jc w:val="both"/>
              <w:rPr>
                <w:rFonts w:ascii="Times New Roman" w:hAnsi="Times New Roman"/>
                <w:i/>
                <w:sz w:val="28"/>
                <w:szCs w:val="28"/>
                <w:lang w:val="ru-RU"/>
              </w:rPr>
            </w:pPr>
          </w:p>
        </w:tc>
      </w:tr>
      <w:tr w:rsidR="00C15AD8" w:rsidRPr="00A22E29" w:rsidTr="0098495D">
        <w:trPr>
          <w:trHeight w:val="255"/>
        </w:trPr>
        <w:tc>
          <w:tcPr>
            <w:tcW w:w="562" w:type="dxa"/>
            <w:vMerge/>
          </w:tcPr>
          <w:p w:rsidR="00C15AD8" w:rsidRPr="00A22E29" w:rsidRDefault="00C15AD8" w:rsidP="000A4B53">
            <w:pPr>
              <w:spacing w:after="0" w:line="240" w:lineRule="auto"/>
              <w:jc w:val="center"/>
              <w:rPr>
                <w:rFonts w:ascii="Times New Roman" w:hAnsi="Times New Roman"/>
                <w:sz w:val="28"/>
                <w:szCs w:val="28"/>
                <w:lang w:val="ru-RU"/>
              </w:rPr>
            </w:pPr>
          </w:p>
        </w:tc>
        <w:tc>
          <w:tcPr>
            <w:tcW w:w="3261" w:type="dxa"/>
          </w:tcPr>
          <w:p w:rsidR="00C15AD8" w:rsidRPr="00A22E29" w:rsidRDefault="00C15AD8" w:rsidP="000A4B53">
            <w:pPr>
              <w:spacing w:after="0" w:line="240" w:lineRule="auto"/>
              <w:jc w:val="both"/>
              <w:rPr>
                <w:rFonts w:ascii="Times New Roman" w:hAnsi="Times New Roman"/>
                <w:sz w:val="28"/>
                <w:szCs w:val="28"/>
                <w:lang w:val="ru-RU"/>
              </w:rPr>
            </w:pPr>
            <w:r w:rsidRPr="00A22E29">
              <w:rPr>
                <w:rFonts w:ascii="Times New Roman" w:hAnsi="Times New Roman"/>
                <w:sz w:val="28"/>
                <w:szCs w:val="28"/>
                <w:lang w:val="ru-RU"/>
              </w:rPr>
              <w:t xml:space="preserve">непродуктивно </w:t>
            </w:r>
            <w:proofErr w:type="spellStart"/>
            <w:r w:rsidRPr="00A22E29">
              <w:rPr>
                <w:rFonts w:ascii="Times New Roman" w:hAnsi="Times New Roman"/>
                <w:sz w:val="28"/>
                <w:szCs w:val="28"/>
                <w:lang w:val="ru-RU"/>
              </w:rPr>
              <w:t>самозанятых</w:t>
            </w:r>
            <w:proofErr w:type="spellEnd"/>
          </w:p>
        </w:tc>
        <w:tc>
          <w:tcPr>
            <w:tcW w:w="1276" w:type="dxa"/>
            <w:vMerge/>
          </w:tcPr>
          <w:p w:rsidR="00C15AD8" w:rsidRPr="00A22E29" w:rsidRDefault="00C15AD8" w:rsidP="000A4B53">
            <w:pPr>
              <w:spacing w:after="0" w:line="240" w:lineRule="auto"/>
              <w:jc w:val="center"/>
              <w:rPr>
                <w:rFonts w:ascii="Times New Roman" w:hAnsi="Times New Roman"/>
                <w:sz w:val="28"/>
                <w:szCs w:val="28"/>
                <w:lang w:val="ru-RU"/>
              </w:rPr>
            </w:pPr>
          </w:p>
        </w:tc>
        <w:tc>
          <w:tcPr>
            <w:tcW w:w="851" w:type="dxa"/>
            <w:gridSpan w:val="2"/>
            <w:vMerge/>
          </w:tcPr>
          <w:p w:rsidR="00C15AD8" w:rsidRPr="00A22E29" w:rsidRDefault="00C15AD8" w:rsidP="000A4B53">
            <w:pPr>
              <w:spacing w:after="0" w:line="240" w:lineRule="auto"/>
              <w:jc w:val="center"/>
              <w:rPr>
                <w:rFonts w:ascii="Times New Roman" w:hAnsi="Times New Roman"/>
                <w:sz w:val="28"/>
                <w:szCs w:val="28"/>
                <w:lang w:val="ru-RU"/>
              </w:rPr>
            </w:pPr>
          </w:p>
        </w:tc>
        <w:tc>
          <w:tcPr>
            <w:tcW w:w="850" w:type="dxa"/>
            <w:gridSpan w:val="2"/>
          </w:tcPr>
          <w:p w:rsidR="00C15AD8" w:rsidRPr="00A22E29" w:rsidRDefault="00C15AD8" w:rsidP="00C15AD8">
            <w:pPr>
              <w:jc w:val="center"/>
              <w:rPr>
                <w:rFonts w:ascii="Times New Roman" w:hAnsi="Times New Roman"/>
                <w:color w:val="000000"/>
                <w:sz w:val="28"/>
                <w:szCs w:val="28"/>
              </w:rPr>
            </w:pPr>
            <w:r w:rsidRPr="00A22E29">
              <w:rPr>
                <w:rFonts w:ascii="Times New Roman" w:hAnsi="Times New Roman"/>
                <w:color w:val="000000"/>
                <w:sz w:val="28"/>
                <w:szCs w:val="28"/>
              </w:rPr>
              <w:t>66,0</w:t>
            </w:r>
          </w:p>
        </w:tc>
        <w:tc>
          <w:tcPr>
            <w:tcW w:w="1134" w:type="dxa"/>
            <w:gridSpan w:val="2"/>
          </w:tcPr>
          <w:p w:rsidR="00C15AD8" w:rsidRPr="00A22E29" w:rsidRDefault="00850FBF" w:rsidP="000A4B53">
            <w:pPr>
              <w:spacing w:after="0" w:line="240" w:lineRule="auto"/>
              <w:jc w:val="center"/>
              <w:rPr>
                <w:rFonts w:ascii="Times New Roman" w:hAnsi="Times New Roman"/>
                <w:sz w:val="28"/>
                <w:szCs w:val="28"/>
                <w:lang w:val="ru-RU"/>
              </w:rPr>
            </w:pPr>
            <w:r w:rsidRPr="00A22E29">
              <w:rPr>
                <w:rFonts w:ascii="Times New Roman" w:hAnsi="Times New Roman"/>
                <w:sz w:val="28"/>
                <w:szCs w:val="28"/>
                <w:lang w:val="ru-RU"/>
              </w:rPr>
              <w:t>82,2</w:t>
            </w:r>
          </w:p>
          <w:p w:rsidR="00850FBF" w:rsidRPr="00A22E29" w:rsidRDefault="00850FBF" w:rsidP="000A4B53">
            <w:pPr>
              <w:spacing w:after="0" w:line="240" w:lineRule="auto"/>
              <w:jc w:val="center"/>
              <w:rPr>
                <w:rFonts w:ascii="Times New Roman" w:hAnsi="Times New Roman"/>
                <w:sz w:val="28"/>
                <w:szCs w:val="28"/>
                <w:lang w:val="ru-RU"/>
              </w:rPr>
            </w:pPr>
            <w:r w:rsidRPr="0098495D">
              <w:rPr>
                <w:rFonts w:ascii="Times New Roman" w:hAnsi="Times New Roman"/>
                <w:i/>
                <w:color w:val="000000"/>
                <w:sz w:val="24"/>
                <w:szCs w:val="28"/>
                <w:lang w:val="ru-RU"/>
              </w:rPr>
              <w:t xml:space="preserve">(3 </w:t>
            </w:r>
            <w:proofErr w:type="spellStart"/>
            <w:proofErr w:type="gramStart"/>
            <w:r w:rsidRPr="0098495D">
              <w:rPr>
                <w:rFonts w:ascii="Times New Roman" w:hAnsi="Times New Roman"/>
                <w:i/>
                <w:color w:val="000000"/>
                <w:sz w:val="24"/>
                <w:szCs w:val="28"/>
                <w:lang w:val="ru-RU"/>
              </w:rPr>
              <w:t>квар</w:t>
            </w:r>
            <w:proofErr w:type="spellEnd"/>
            <w:r w:rsidRPr="0098495D">
              <w:rPr>
                <w:rFonts w:ascii="Times New Roman" w:hAnsi="Times New Roman"/>
                <w:i/>
                <w:color w:val="000000"/>
                <w:sz w:val="24"/>
                <w:szCs w:val="28"/>
                <w:lang w:val="ru-RU"/>
              </w:rPr>
              <w:t>-тал</w:t>
            </w:r>
            <w:proofErr w:type="gramEnd"/>
            <w:r w:rsidRPr="0098495D">
              <w:rPr>
                <w:rFonts w:ascii="Times New Roman" w:hAnsi="Times New Roman"/>
                <w:i/>
                <w:color w:val="000000"/>
                <w:sz w:val="24"/>
                <w:szCs w:val="28"/>
                <w:lang w:val="ru-RU"/>
              </w:rPr>
              <w:t xml:space="preserve"> 2019 года)</w:t>
            </w:r>
          </w:p>
        </w:tc>
        <w:tc>
          <w:tcPr>
            <w:tcW w:w="3119" w:type="dxa"/>
          </w:tcPr>
          <w:p w:rsidR="00C15AD8" w:rsidRPr="00A22E29" w:rsidRDefault="00C15AD8" w:rsidP="000A4B53">
            <w:pPr>
              <w:spacing w:after="0" w:line="240" w:lineRule="auto"/>
              <w:jc w:val="both"/>
              <w:rPr>
                <w:rFonts w:ascii="Times New Roman" w:eastAsia="Times New Roman" w:hAnsi="Times New Roman" w:cs="Times New Roman"/>
                <w:i/>
                <w:sz w:val="28"/>
                <w:szCs w:val="28"/>
                <w:lang w:val="ru-RU" w:eastAsia="ru-RU"/>
              </w:rPr>
            </w:pPr>
            <w:r w:rsidRPr="00A22E29">
              <w:rPr>
                <w:rFonts w:ascii="Times New Roman" w:eastAsia="Times New Roman" w:hAnsi="Times New Roman" w:cs="Times New Roman"/>
                <w:i/>
                <w:sz w:val="28"/>
                <w:szCs w:val="28"/>
                <w:lang w:val="ru-RU" w:eastAsia="ru-RU"/>
              </w:rPr>
              <w:t xml:space="preserve">Показатель </w:t>
            </w:r>
            <w:r w:rsidR="00743DB6" w:rsidRPr="00A22E29">
              <w:rPr>
                <w:rFonts w:ascii="Times New Roman" w:hAnsi="Times New Roman" w:cs="Times New Roman"/>
                <w:i/>
                <w:sz w:val="28"/>
                <w:szCs w:val="28"/>
                <w:lang w:val="ru-RU"/>
              </w:rPr>
              <w:t>исполнен</w:t>
            </w:r>
          </w:p>
          <w:p w:rsidR="00C15AD8" w:rsidRPr="00A22E29" w:rsidRDefault="00C15AD8" w:rsidP="000A4B53">
            <w:pPr>
              <w:spacing w:after="0" w:line="240" w:lineRule="auto"/>
              <w:jc w:val="both"/>
              <w:rPr>
                <w:rFonts w:ascii="Times New Roman" w:hAnsi="Times New Roman"/>
                <w:i/>
                <w:sz w:val="28"/>
                <w:szCs w:val="28"/>
                <w:lang w:val="ru-RU"/>
              </w:rPr>
            </w:pPr>
          </w:p>
        </w:tc>
      </w:tr>
      <w:tr w:rsidR="00C15AD8" w:rsidRPr="00A22E29" w:rsidTr="0098495D">
        <w:trPr>
          <w:trHeight w:val="255"/>
        </w:trPr>
        <w:tc>
          <w:tcPr>
            <w:tcW w:w="562" w:type="dxa"/>
          </w:tcPr>
          <w:p w:rsidR="00C15AD8" w:rsidRPr="00A22E29" w:rsidRDefault="008710F9" w:rsidP="000A4B53">
            <w:pPr>
              <w:spacing w:after="0" w:line="240" w:lineRule="auto"/>
              <w:jc w:val="center"/>
              <w:rPr>
                <w:rFonts w:ascii="Times New Roman" w:hAnsi="Times New Roman"/>
                <w:sz w:val="28"/>
                <w:szCs w:val="28"/>
                <w:lang w:val="ru-RU"/>
              </w:rPr>
            </w:pPr>
            <w:r w:rsidRPr="00A22E29">
              <w:rPr>
                <w:rFonts w:ascii="Times New Roman" w:hAnsi="Times New Roman"/>
                <w:sz w:val="28"/>
                <w:szCs w:val="28"/>
                <w:lang w:val="ru-RU"/>
              </w:rPr>
              <w:t>13</w:t>
            </w:r>
            <w:r w:rsidR="00C15AD8" w:rsidRPr="00A22E29">
              <w:rPr>
                <w:rFonts w:ascii="Times New Roman" w:hAnsi="Times New Roman"/>
                <w:sz w:val="28"/>
                <w:szCs w:val="28"/>
                <w:lang w:val="ru-RU"/>
              </w:rPr>
              <w:t>.</w:t>
            </w:r>
          </w:p>
        </w:tc>
        <w:tc>
          <w:tcPr>
            <w:tcW w:w="3261" w:type="dxa"/>
          </w:tcPr>
          <w:p w:rsidR="00C15AD8" w:rsidRPr="00A22E29" w:rsidRDefault="000A4B53" w:rsidP="000A4B53">
            <w:pPr>
              <w:spacing w:after="0" w:line="240" w:lineRule="auto"/>
              <w:jc w:val="both"/>
              <w:rPr>
                <w:rFonts w:ascii="Times New Roman" w:hAnsi="Times New Roman"/>
                <w:sz w:val="28"/>
                <w:szCs w:val="28"/>
                <w:lang w:val="ru-RU"/>
              </w:rPr>
            </w:pPr>
            <w:r w:rsidRPr="00A22E29">
              <w:rPr>
                <w:rFonts w:ascii="Times New Roman" w:hAnsi="Times New Roman"/>
                <w:color w:val="000000"/>
                <w:sz w:val="28"/>
                <w:szCs w:val="28"/>
                <w:lang w:val="ru-RU"/>
              </w:rPr>
              <w:t xml:space="preserve">Доля трудоустроенных лиц с ограниченными </w:t>
            </w:r>
            <w:r w:rsidRPr="00A22E29">
              <w:rPr>
                <w:rFonts w:ascii="Times New Roman" w:hAnsi="Times New Roman"/>
                <w:color w:val="000000"/>
                <w:sz w:val="28"/>
                <w:szCs w:val="28"/>
                <w:lang w:val="ru-RU"/>
              </w:rPr>
              <w:lastRenderedPageBreak/>
              <w:t>возможностями, из числа обратившихся в центры занятости населения</w:t>
            </w:r>
          </w:p>
        </w:tc>
        <w:tc>
          <w:tcPr>
            <w:tcW w:w="1276" w:type="dxa"/>
          </w:tcPr>
          <w:p w:rsidR="00C15AD8" w:rsidRPr="00A22E29" w:rsidRDefault="00C15AD8" w:rsidP="000A4B53">
            <w:pPr>
              <w:shd w:val="clear" w:color="auto" w:fill="FFFFFF"/>
              <w:spacing w:after="0" w:line="240" w:lineRule="auto"/>
              <w:jc w:val="center"/>
              <w:rPr>
                <w:rFonts w:ascii="Times New Roman" w:hAnsi="Times New Roman"/>
                <w:color w:val="000000"/>
                <w:sz w:val="28"/>
                <w:szCs w:val="28"/>
              </w:rPr>
            </w:pPr>
            <w:proofErr w:type="spellStart"/>
            <w:r w:rsidRPr="00A22E29">
              <w:rPr>
                <w:rFonts w:ascii="Times New Roman" w:hAnsi="Times New Roman"/>
                <w:color w:val="000000"/>
                <w:sz w:val="28"/>
                <w:szCs w:val="28"/>
              </w:rPr>
              <w:lastRenderedPageBreak/>
              <w:t>данные</w:t>
            </w:r>
            <w:proofErr w:type="spellEnd"/>
            <w:r w:rsidRPr="00A22E29">
              <w:rPr>
                <w:rFonts w:ascii="Times New Roman" w:hAnsi="Times New Roman"/>
                <w:color w:val="000000"/>
                <w:sz w:val="28"/>
                <w:szCs w:val="28"/>
              </w:rPr>
              <w:t xml:space="preserve"> МТСЗН</w:t>
            </w:r>
          </w:p>
          <w:p w:rsidR="00C15AD8" w:rsidRPr="00A22E29" w:rsidRDefault="00C15AD8" w:rsidP="000A4B53">
            <w:pPr>
              <w:spacing w:after="0" w:line="240" w:lineRule="auto"/>
              <w:jc w:val="center"/>
              <w:rPr>
                <w:rFonts w:ascii="Times New Roman" w:hAnsi="Times New Roman"/>
                <w:color w:val="000000"/>
                <w:sz w:val="28"/>
                <w:szCs w:val="28"/>
              </w:rPr>
            </w:pPr>
          </w:p>
        </w:tc>
        <w:tc>
          <w:tcPr>
            <w:tcW w:w="851" w:type="dxa"/>
            <w:gridSpan w:val="2"/>
          </w:tcPr>
          <w:p w:rsidR="00C15AD8" w:rsidRPr="00A22E29" w:rsidRDefault="00C15AD8" w:rsidP="000A4B53">
            <w:pPr>
              <w:spacing w:after="0" w:line="240" w:lineRule="auto"/>
              <w:ind w:right="163"/>
              <w:jc w:val="center"/>
              <w:rPr>
                <w:rFonts w:ascii="Times New Roman" w:hAnsi="Times New Roman"/>
                <w:color w:val="000000"/>
                <w:sz w:val="28"/>
                <w:szCs w:val="28"/>
              </w:rPr>
            </w:pPr>
            <w:r w:rsidRPr="00A22E29">
              <w:rPr>
                <w:rFonts w:ascii="Times New Roman" w:hAnsi="Times New Roman"/>
                <w:color w:val="000000"/>
                <w:sz w:val="28"/>
                <w:szCs w:val="28"/>
              </w:rPr>
              <w:lastRenderedPageBreak/>
              <w:t>%</w:t>
            </w:r>
          </w:p>
        </w:tc>
        <w:tc>
          <w:tcPr>
            <w:tcW w:w="850" w:type="dxa"/>
            <w:gridSpan w:val="2"/>
          </w:tcPr>
          <w:p w:rsidR="00C15AD8" w:rsidRPr="00A22E29" w:rsidRDefault="000A4B53" w:rsidP="000A4B53">
            <w:pPr>
              <w:spacing w:after="0" w:line="240" w:lineRule="auto"/>
              <w:ind w:right="163"/>
              <w:jc w:val="center"/>
              <w:rPr>
                <w:rFonts w:ascii="Times New Roman" w:hAnsi="Times New Roman"/>
                <w:color w:val="000000"/>
                <w:sz w:val="28"/>
                <w:szCs w:val="28"/>
                <w:lang w:val="ru-RU"/>
              </w:rPr>
            </w:pPr>
            <w:r w:rsidRPr="00A22E29">
              <w:rPr>
                <w:rFonts w:ascii="Times New Roman" w:hAnsi="Times New Roman"/>
                <w:color w:val="000000"/>
                <w:sz w:val="28"/>
                <w:szCs w:val="28"/>
              </w:rPr>
              <w:t>87</w:t>
            </w:r>
          </w:p>
        </w:tc>
        <w:tc>
          <w:tcPr>
            <w:tcW w:w="1134" w:type="dxa"/>
            <w:gridSpan w:val="2"/>
          </w:tcPr>
          <w:p w:rsidR="00C15AD8" w:rsidRPr="00A22E29" w:rsidRDefault="00A644A1" w:rsidP="000A4B53">
            <w:pPr>
              <w:spacing w:after="0" w:line="240" w:lineRule="auto"/>
              <w:jc w:val="center"/>
              <w:rPr>
                <w:rFonts w:ascii="Times New Roman" w:hAnsi="Times New Roman"/>
                <w:sz w:val="28"/>
                <w:szCs w:val="28"/>
                <w:lang w:val="ru-RU"/>
              </w:rPr>
            </w:pPr>
            <w:r w:rsidRPr="00A22E29">
              <w:rPr>
                <w:rFonts w:ascii="Times New Roman" w:hAnsi="Times New Roman"/>
                <w:sz w:val="28"/>
                <w:szCs w:val="28"/>
                <w:lang w:val="ru-RU"/>
              </w:rPr>
              <w:t>93,2</w:t>
            </w:r>
          </w:p>
        </w:tc>
        <w:tc>
          <w:tcPr>
            <w:tcW w:w="3119" w:type="dxa"/>
          </w:tcPr>
          <w:p w:rsidR="00C15AD8" w:rsidRPr="00A22E29" w:rsidRDefault="00C15AD8" w:rsidP="000A4B53">
            <w:pPr>
              <w:spacing w:after="0" w:line="240" w:lineRule="auto"/>
              <w:jc w:val="both"/>
              <w:rPr>
                <w:rFonts w:ascii="Times New Roman" w:hAnsi="Times New Roman"/>
                <w:i/>
                <w:sz w:val="28"/>
                <w:szCs w:val="28"/>
                <w:lang w:val="ru-RU"/>
              </w:rPr>
            </w:pPr>
            <w:r w:rsidRPr="00A22E29">
              <w:rPr>
                <w:rFonts w:ascii="Times New Roman" w:eastAsia="Times New Roman" w:hAnsi="Times New Roman" w:cs="Times New Roman"/>
                <w:i/>
                <w:sz w:val="28"/>
                <w:szCs w:val="28"/>
                <w:lang w:val="ru-RU" w:eastAsia="ru-RU"/>
              </w:rPr>
              <w:t xml:space="preserve">Показатель </w:t>
            </w:r>
            <w:r w:rsidR="00743DB6" w:rsidRPr="00A22E29">
              <w:rPr>
                <w:rFonts w:ascii="Times New Roman" w:hAnsi="Times New Roman" w:cs="Times New Roman"/>
                <w:i/>
                <w:sz w:val="28"/>
                <w:szCs w:val="28"/>
                <w:lang w:val="ru-RU"/>
              </w:rPr>
              <w:t>исполнен</w:t>
            </w:r>
            <w:r w:rsidR="00743DB6" w:rsidRPr="00A22E29">
              <w:rPr>
                <w:rFonts w:ascii="Times New Roman" w:hAnsi="Times New Roman"/>
                <w:i/>
                <w:sz w:val="28"/>
                <w:szCs w:val="28"/>
                <w:lang w:val="ru-RU"/>
              </w:rPr>
              <w:t xml:space="preserve"> </w:t>
            </w:r>
          </w:p>
        </w:tc>
      </w:tr>
      <w:tr w:rsidR="00C15AD8" w:rsidRPr="00A22E29" w:rsidTr="0098495D">
        <w:trPr>
          <w:trHeight w:val="30"/>
        </w:trPr>
        <w:tc>
          <w:tcPr>
            <w:tcW w:w="562" w:type="dxa"/>
          </w:tcPr>
          <w:p w:rsidR="00C15AD8" w:rsidRPr="00A22E29" w:rsidRDefault="00C15AD8" w:rsidP="008710F9">
            <w:pPr>
              <w:spacing w:after="0" w:line="240" w:lineRule="auto"/>
              <w:jc w:val="center"/>
              <w:rPr>
                <w:rFonts w:ascii="Times New Roman" w:hAnsi="Times New Roman"/>
                <w:sz w:val="28"/>
                <w:szCs w:val="28"/>
                <w:lang w:val="ru-RU"/>
              </w:rPr>
            </w:pPr>
            <w:r w:rsidRPr="00A22E29">
              <w:rPr>
                <w:rFonts w:ascii="Times New Roman" w:hAnsi="Times New Roman"/>
                <w:sz w:val="28"/>
                <w:szCs w:val="28"/>
                <w:lang w:val="ru-RU"/>
              </w:rPr>
              <w:lastRenderedPageBreak/>
              <w:t>1</w:t>
            </w:r>
            <w:r w:rsidR="008710F9" w:rsidRPr="00A22E29">
              <w:rPr>
                <w:rFonts w:ascii="Times New Roman" w:hAnsi="Times New Roman"/>
                <w:sz w:val="28"/>
                <w:szCs w:val="28"/>
                <w:lang w:val="ru-RU"/>
              </w:rPr>
              <w:t>4</w:t>
            </w:r>
            <w:r w:rsidRPr="00A22E29">
              <w:rPr>
                <w:rFonts w:ascii="Times New Roman" w:hAnsi="Times New Roman"/>
                <w:sz w:val="28"/>
                <w:szCs w:val="28"/>
                <w:lang w:val="ru-RU"/>
              </w:rPr>
              <w:t>.</w:t>
            </w:r>
          </w:p>
        </w:tc>
        <w:tc>
          <w:tcPr>
            <w:tcW w:w="3261" w:type="dxa"/>
          </w:tcPr>
          <w:p w:rsidR="00C15AD8" w:rsidRPr="00A22E29" w:rsidRDefault="00C15AD8" w:rsidP="000A4B53">
            <w:pPr>
              <w:spacing w:after="0" w:line="240" w:lineRule="auto"/>
              <w:jc w:val="both"/>
              <w:rPr>
                <w:rFonts w:ascii="Times New Roman" w:hAnsi="Times New Roman"/>
                <w:sz w:val="28"/>
                <w:szCs w:val="28"/>
                <w:lang w:val="ru-RU"/>
              </w:rPr>
            </w:pPr>
            <w:r w:rsidRPr="00A22E29">
              <w:rPr>
                <w:rFonts w:ascii="Times New Roman" w:hAnsi="Times New Roman"/>
                <w:sz w:val="28"/>
                <w:szCs w:val="28"/>
                <w:lang w:val="ru-RU"/>
              </w:rPr>
              <w:t>Удельный вес квалифицированных специалистов в составе привлекаемой иностранной рабочей силы по разрешениям, выданным местными исполнительными органами, не менее (по квоте на привлечение ИРС)</w:t>
            </w:r>
          </w:p>
        </w:tc>
        <w:tc>
          <w:tcPr>
            <w:tcW w:w="1276" w:type="dxa"/>
          </w:tcPr>
          <w:p w:rsidR="00C15AD8" w:rsidRPr="00A22E29" w:rsidRDefault="00C15AD8" w:rsidP="000A4B53">
            <w:pPr>
              <w:spacing w:after="0" w:line="240" w:lineRule="auto"/>
              <w:jc w:val="center"/>
              <w:rPr>
                <w:rFonts w:ascii="Times New Roman" w:hAnsi="Times New Roman"/>
                <w:sz w:val="28"/>
                <w:szCs w:val="28"/>
                <w:lang w:val="ru-RU"/>
              </w:rPr>
            </w:pPr>
            <w:r w:rsidRPr="00A22E29">
              <w:rPr>
                <w:rFonts w:ascii="Times New Roman" w:hAnsi="Times New Roman"/>
                <w:sz w:val="28"/>
                <w:szCs w:val="28"/>
                <w:lang w:val="ru-RU"/>
              </w:rPr>
              <w:t xml:space="preserve">данные </w:t>
            </w:r>
          </w:p>
          <w:p w:rsidR="00C15AD8" w:rsidRPr="00A22E29" w:rsidRDefault="00C15AD8" w:rsidP="000A4B53">
            <w:pPr>
              <w:spacing w:after="0" w:line="240" w:lineRule="auto"/>
              <w:jc w:val="center"/>
              <w:rPr>
                <w:rFonts w:ascii="Times New Roman" w:hAnsi="Times New Roman"/>
                <w:sz w:val="28"/>
                <w:szCs w:val="28"/>
                <w:lang w:val="ru-RU"/>
              </w:rPr>
            </w:pPr>
            <w:r w:rsidRPr="00A22E29">
              <w:rPr>
                <w:rFonts w:ascii="Times New Roman" w:hAnsi="Times New Roman"/>
                <w:sz w:val="28"/>
                <w:szCs w:val="28"/>
                <w:lang w:val="ru-RU"/>
              </w:rPr>
              <w:t xml:space="preserve">МТСЗН </w:t>
            </w:r>
          </w:p>
          <w:p w:rsidR="00C15AD8" w:rsidRPr="00A22E29" w:rsidRDefault="00C15AD8" w:rsidP="000A4B53">
            <w:pPr>
              <w:spacing w:after="0" w:line="240" w:lineRule="auto"/>
              <w:jc w:val="center"/>
              <w:rPr>
                <w:rFonts w:ascii="Times New Roman" w:hAnsi="Times New Roman"/>
                <w:sz w:val="28"/>
                <w:szCs w:val="28"/>
                <w:lang w:val="ru-RU"/>
              </w:rPr>
            </w:pPr>
          </w:p>
        </w:tc>
        <w:tc>
          <w:tcPr>
            <w:tcW w:w="851" w:type="dxa"/>
            <w:gridSpan w:val="2"/>
          </w:tcPr>
          <w:p w:rsidR="00C15AD8" w:rsidRPr="00A22E29" w:rsidRDefault="00C15AD8" w:rsidP="000A4B53">
            <w:pPr>
              <w:spacing w:after="0" w:line="240" w:lineRule="auto"/>
              <w:jc w:val="center"/>
              <w:rPr>
                <w:rFonts w:ascii="Times New Roman" w:hAnsi="Times New Roman"/>
                <w:sz w:val="28"/>
                <w:szCs w:val="28"/>
              </w:rPr>
            </w:pPr>
            <w:r w:rsidRPr="00A22E29">
              <w:rPr>
                <w:rFonts w:ascii="Times New Roman" w:hAnsi="Times New Roman"/>
                <w:sz w:val="28"/>
                <w:szCs w:val="28"/>
              </w:rPr>
              <w:t>%</w:t>
            </w:r>
          </w:p>
        </w:tc>
        <w:tc>
          <w:tcPr>
            <w:tcW w:w="850" w:type="dxa"/>
            <w:gridSpan w:val="2"/>
          </w:tcPr>
          <w:p w:rsidR="00C15AD8" w:rsidRPr="00A22E29" w:rsidRDefault="000A4B53" w:rsidP="000A4B53">
            <w:pPr>
              <w:spacing w:after="0" w:line="240" w:lineRule="auto"/>
              <w:jc w:val="center"/>
              <w:rPr>
                <w:rFonts w:ascii="Times New Roman" w:hAnsi="Times New Roman"/>
                <w:sz w:val="28"/>
                <w:szCs w:val="28"/>
              </w:rPr>
            </w:pPr>
            <w:r w:rsidRPr="00A22E29">
              <w:rPr>
                <w:rFonts w:ascii="Times New Roman" w:hAnsi="Times New Roman"/>
                <w:color w:val="000000"/>
                <w:sz w:val="28"/>
                <w:szCs w:val="28"/>
              </w:rPr>
              <w:t>70</w:t>
            </w:r>
          </w:p>
        </w:tc>
        <w:tc>
          <w:tcPr>
            <w:tcW w:w="1134" w:type="dxa"/>
            <w:gridSpan w:val="2"/>
          </w:tcPr>
          <w:p w:rsidR="00C15AD8" w:rsidRPr="00A22E29" w:rsidRDefault="00FA0706" w:rsidP="000A4B53">
            <w:pPr>
              <w:spacing w:after="0" w:line="240" w:lineRule="auto"/>
              <w:jc w:val="center"/>
              <w:rPr>
                <w:rFonts w:ascii="Times New Roman" w:hAnsi="Times New Roman"/>
                <w:sz w:val="28"/>
                <w:szCs w:val="28"/>
                <w:lang w:val="ru-RU"/>
              </w:rPr>
            </w:pPr>
            <w:r w:rsidRPr="00A22E29">
              <w:rPr>
                <w:rFonts w:ascii="Times New Roman" w:hAnsi="Times New Roman"/>
                <w:sz w:val="28"/>
                <w:szCs w:val="28"/>
                <w:lang w:val="ru-RU"/>
              </w:rPr>
              <w:t>77</w:t>
            </w:r>
            <w:r w:rsidR="003A5513" w:rsidRPr="00A22E29">
              <w:rPr>
                <w:rFonts w:ascii="Times New Roman" w:hAnsi="Times New Roman"/>
                <w:sz w:val="28"/>
                <w:szCs w:val="28"/>
                <w:lang w:val="ru-RU"/>
              </w:rPr>
              <w:t>,6</w:t>
            </w:r>
          </w:p>
        </w:tc>
        <w:tc>
          <w:tcPr>
            <w:tcW w:w="3119" w:type="dxa"/>
          </w:tcPr>
          <w:p w:rsidR="00C15AD8" w:rsidRPr="00A22E29" w:rsidRDefault="00C15AD8" w:rsidP="000A4B53">
            <w:pPr>
              <w:spacing w:after="0" w:line="240" w:lineRule="auto"/>
              <w:jc w:val="both"/>
              <w:rPr>
                <w:rFonts w:ascii="Times New Roman" w:hAnsi="Times New Roman"/>
                <w:i/>
                <w:sz w:val="28"/>
                <w:szCs w:val="28"/>
              </w:rPr>
            </w:pPr>
            <w:r w:rsidRPr="00A22E29">
              <w:rPr>
                <w:rFonts w:ascii="Times New Roman" w:hAnsi="Times New Roman" w:cs="Times New Roman"/>
                <w:i/>
                <w:sz w:val="28"/>
                <w:szCs w:val="28"/>
                <w:lang w:val="ru-RU"/>
              </w:rPr>
              <w:t xml:space="preserve">Показатель </w:t>
            </w:r>
            <w:r w:rsidR="00743DB6" w:rsidRPr="00A22E29">
              <w:rPr>
                <w:rFonts w:ascii="Times New Roman" w:hAnsi="Times New Roman" w:cs="Times New Roman"/>
                <w:i/>
                <w:sz w:val="28"/>
                <w:szCs w:val="28"/>
                <w:lang w:val="ru-RU"/>
              </w:rPr>
              <w:t>исполнен</w:t>
            </w:r>
          </w:p>
        </w:tc>
      </w:tr>
      <w:tr w:rsidR="00C15AD8" w:rsidRPr="00E3375A" w:rsidTr="000A4B53">
        <w:trPr>
          <w:trHeight w:val="30"/>
        </w:trPr>
        <w:tc>
          <w:tcPr>
            <w:tcW w:w="562" w:type="dxa"/>
          </w:tcPr>
          <w:p w:rsidR="00C15AD8" w:rsidRPr="00A22E29" w:rsidRDefault="00C15AD8" w:rsidP="000A4B53">
            <w:pPr>
              <w:spacing w:after="0" w:line="240" w:lineRule="auto"/>
              <w:jc w:val="center"/>
              <w:rPr>
                <w:rFonts w:ascii="Times New Roman" w:hAnsi="Times New Roman"/>
                <w:b/>
                <w:bCs/>
                <w:sz w:val="28"/>
                <w:szCs w:val="28"/>
                <w:lang w:val="ru-RU" w:eastAsia="ru-RU"/>
              </w:rPr>
            </w:pPr>
          </w:p>
        </w:tc>
        <w:tc>
          <w:tcPr>
            <w:tcW w:w="10491" w:type="dxa"/>
            <w:gridSpan w:val="9"/>
          </w:tcPr>
          <w:p w:rsidR="00C15AD8" w:rsidRPr="00A22E29" w:rsidRDefault="00C15AD8" w:rsidP="000A4B53">
            <w:pPr>
              <w:spacing w:after="0" w:line="240" w:lineRule="auto"/>
              <w:jc w:val="center"/>
              <w:rPr>
                <w:rFonts w:ascii="Times New Roman" w:hAnsi="Times New Roman"/>
                <w:sz w:val="28"/>
                <w:szCs w:val="28"/>
                <w:lang w:val="ru-RU"/>
              </w:rPr>
            </w:pPr>
            <w:r w:rsidRPr="00A22E29">
              <w:rPr>
                <w:rFonts w:ascii="Times New Roman" w:hAnsi="Times New Roman"/>
                <w:b/>
                <w:bCs/>
                <w:sz w:val="28"/>
                <w:szCs w:val="28"/>
                <w:lang w:val="ru-RU" w:eastAsia="ru-RU"/>
              </w:rPr>
              <w:t xml:space="preserve">Стратегическое направление 2. </w:t>
            </w:r>
            <w:r w:rsidRPr="00A22E29">
              <w:rPr>
                <w:rFonts w:ascii="Times New Roman" w:hAnsi="Times New Roman"/>
                <w:b/>
                <w:sz w:val="28"/>
                <w:szCs w:val="28"/>
                <w:lang w:val="ru-RU" w:eastAsia="ru-RU"/>
              </w:rPr>
              <w:t xml:space="preserve">Формирование политики занятости и регулирования трудовых отношений, </w:t>
            </w:r>
            <w:r w:rsidRPr="00A22E29">
              <w:rPr>
                <w:rFonts w:ascii="Times New Roman" w:hAnsi="Times New Roman"/>
                <w:b/>
                <w:sz w:val="28"/>
                <w:szCs w:val="28"/>
                <w:lang w:val="kk-KZ" w:eastAsia="ru-RU"/>
              </w:rPr>
              <w:t xml:space="preserve">управление </w:t>
            </w:r>
            <w:proofErr w:type="spellStart"/>
            <w:r w:rsidRPr="00A22E29">
              <w:rPr>
                <w:rFonts w:ascii="Times New Roman" w:hAnsi="Times New Roman"/>
                <w:b/>
                <w:sz w:val="28"/>
                <w:szCs w:val="28"/>
                <w:lang w:val="ru-RU" w:eastAsia="ru-RU"/>
              </w:rPr>
              <w:t>миграционн</w:t>
            </w:r>
            <w:proofErr w:type="spellEnd"/>
            <w:r w:rsidRPr="00A22E29">
              <w:rPr>
                <w:rFonts w:ascii="Times New Roman" w:hAnsi="Times New Roman"/>
                <w:b/>
                <w:sz w:val="28"/>
                <w:szCs w:val="28"/>
                <w:lang w:val="kk-KZ" w:eastAsia="ru-RU"/>
              </w:rPr>
              <w:t>ыми</w:t>
            </w:r>
            <w:r w:rsidRPr="00A22E29">
              <w:rPr>
                <w:rFonts w:ascii="Times New Roman" w:hAnsi="Times New Roman"/>
                <w:b/>
                <w:sz w:val="28"/>
                <w:szCs w:val="28"/>
                <w:lang w:val="ru-RU" w:eastAsia="ru-RU"/>
              </w:rPr>
              <w:t xml:space="preserve"> п</w:t>
            </w:r>
            <w:r w:rsidRPr="00A22E29">
              <w:rPr>
                <w:rFonts w:ascii="Times New Roman" w:hAnsi="Times New Roman"/>
                <w:b/>
                <w:sz w:val="28"/>
                <w:szCs w:val="28"/>
                <w:lang w:val="kk-KZ" w:eastAsia="ru-RU"/>
              </w:rPr>
              <w:t>роцессами</w:t>
            </w:r>
          </w:p>
        </w:tc>
      </w:tr>
      <w:tr w:rsidR="00C15AD8" w:rsidRPr="00E3375A" w:rsidTr="000A4B53">
        <w:trPr>
          <w:trHeight w:val="30"/>
        </w:trPr>
        <w:tc>
          <w:tcPr>
            <w:tcW w:w="562" w:type="dxa"/>
          </w:tcPr>
          <w:p w:rsidR="00C15AD8" w:rsidRPr="00A22E29" w:rsidRDefault="00C15AD8" w:rsidP="000A4B53">
            <w:pPr>
              <w:spacing w:after="0" w:line="240" w:lineRule="auto"/>
              <w:jc w:val="center"/>
              <w:rPr>
                <w:rFonts w:ascii="Times New Roman" w:hAnsi="Times New Roman"/>
                <w:b/>
                <w:sz w:val="28"/>
                <w:szCs w:val="28"/>
                <w:lang w:val="ru-RU" w:eastAsia="ru-RU"/>
              </w:rPr>
            </w:pPr>
          </w:p>
        </w:tc>
        <w:tc>
          <w:tcPr>
            <w:tcW w:w="10491" w:type="dxa"/>
            <w:gridSpan w:val="9"/>
          </w:tcPr>
          <w:p w:rsidR="00C15AD8" w:rsidRPr="00A22E29" w:rsidRDefault="00C15AD8" w:rsidP="000A4B53">
            <w:pPr>
              <w:spacing w:after="0" w:line="240" w:lineRule="auto"/>
              <w:jc w:val="center"/>
              <w:rPr>
                <w:rFonts w:ascii="Times New Roman" w:hAnsi="Times New Roman"/>
                <w:sz w:val="28"/>
                <w:szCs w:val="28"/>
                <w:lang w:val="ru-RU"/>
              </w:rPr>
            </w:pPr>
            <w:r w:rsidRPr="00A22E29">
              <w:rPr>
                <w:rFonts w:ascii="Times New Roman" w:hAnsi="Times New Roman"/>
                <w:b/>
                <w:sz w:val="28"/>
                <w:szCs w:val="28"/>
                <w:lang w:val="ru-RU" w:eastAsia="ru-RU"/>
              </w:rPr>
              <w:t>Цель 2.2.</w:t>
            </w:r>
            <w:r w:rsidRPr="00A22E29">
              <w:rPr>
                <w:rFonts w:ascii="Times New Roman" w:hAnsi="Times New Roman"/>
                <w:sz w:val="28"/>
                <w:szCs w:val="28"/>
                <w:lang w:val="ru-RU"/>
              </w:rPr>
              <w:t xml:space="preserve"> </w:t>
            </w:r>
            <w:r w:rsidRPr="00A22E29">
              <w:rPr>
                <w:rFonts w:ascii="Times New Roman" w:hAnsi="Times New Roman"/>
                <w:b/>
                <w:sz w:val="28"/>
                <w:szCs w:val="28"/>
                <w:lang w:val="ru-RU" w:eastAsia="ru-RU"/>
              </w:rPr>
              <w:t>Обеспечение реализации трудовых прав граждан</w:t>
            </w:r>
          </w:p>
        </w:tc>
      </w:tr>
      <w:tr w:rsidR="00C15AD8" w:rsidRPr="00A22E29" w:rsidTr="00376F04">
        <w:trPr>
          <w:trHeight w:val="30"/>
        </w:trPr>
        <w:tc>
          <w:tcPr>
            <w:tcW w:w="562" w:type="dxa"/>
          </w:tcPr>
          <w:p w:rsidR="00C15AD8" w:rsidRPr="00A22E29" w:rsidRDefault="00C15AD8" w:rsidP="008710F9">
            <w:pPr>
              <w:spacing w:after="0" w:line="240" w:lineRule="auto"/>
              <w:rPr>
                <w:rFonts w:ascii="Times New Roman" w:hAnsi="Times New Roman"/>
                <w:sz w:val="28"/>
                <w:szCs w:val="28"/>
                <w:lang w:val="ru-RU"/>
              </w:rPr>
            </w:pPr>
            <w:r w:rsidRPr="00A22E29">
              <w:rPr>
                <w:rFonts w:ascii="Times New Roman" w:hAnsi="Times New Roman"/>
                <w:sz w:val="28"/>
                <w:szCs w:val="28"/>
                <w:lang w:val="ru-RU"/>
              </w:rPr>
              <w:t>1</w:t>
            </w:r>
            <w:r w:rsidR="008710F9" w:rsidRPr="00A22E29">
              <w:rPr>
                <w:rFonts w:ascii="Times New Roman" w:hAnsi="Times New Roman"/>
                <w:sz w:val="28"/>
                <w:szCs w:val="28"/>
                <w:lang w:val="ru-RU"/>
              </w:rPr>
              <w:t>5</w:t>
            </w:r>
            <w:r w:rsidRPr="00A22E29">
              <w:rPr>
                <w:rFonts w:ascii="Times New Roman" w:hAnsi="Times New Roman"/>
                <w:sz w:val="28"/>
                <w:szCs w:val="28"/>
                <w:lang w:val="ru-RU"/>
              </w:rPr>
              <w:t>.</w:t>
            </w:r>
          </w:p>
        </w:tc>
        <w:tc>
          <w:tcPr>
            <w:tcW w:w="3261" w:type="dxa"/>
          </w:tcPr>
          <w:p w:rsidR="00C15AD8" w:rsidRPr="00A22E29" w:rsidRDefault="000A4B53" w:rsidP="000A4B53">
            <w:pPr>
              <w:spacing w:after="0" w:line="240" w:lineRule="auto"/>
              <w:rPr>
                <w:rFonts w:ascii="Times New Roman" w:hAnsi="Times New Roman"/>
                <w:sz w:val="28"/>
                <w:szCs w:val="28"/>
                <w:lang w:val="ru-RU"/>
              </w:rPr>
            </w:pPr>
            <w:r w:rsidRPr="00A22E29">
              <w:rPr>
                <w:rFonts w:ascii="Times New Roman" w:hAnsi="Times New Roman"/>
                <w:sz w:val="28"/>
                <w:szCs w:val="28"/>
                <w:lang w:val="ru-RU"/>
              </w:rPr>
              <w:t xml:space="preserve">Доля профессий/специальностей, охваченных образовательными программами, разработанных с учетом международных требований и </w:t>
            </w:r>
            <w:proofErr w:type="spellStart"/>
            <w:proofErr w:type="gramStart"/>
            <w:r w:rsidRPr="00A22E29">
              <w:rPr>
                <w:rFonts w:ascii="Times New Roman" w:hAnsi="Times New Roman"/>
                <w:sz w:val="28"/>
                <w:szCs w:val="28"/>
                <w:lang w:val="ru-RU"/>
              </w:rPr>
              <w:t>профес-сиональных</w:t>
            </w:r>
            <w:proofErr w:type="spellEnd"/>
            <w:proofErr w:type="gramEnd"/>
            <w:r w:rsidRPr="00A22E29">
              <w:rPr>
                <w:rFonts w:ascii="Times New Roman" w:hAnsi="Times New Roman"/>
                <w:sz w:val="28"/>
                <w:szCs w:val="28"/>
                <w:lang w:val="ru-RU"/>
              </w:rPr>
              <w:t xml:space="preserve"> стандартов</w:t>
            </w:r>
          </w:p>
        </w:tc>
        <w:tc>
          <w:tcPr>
            <w:tcW w:w="1309" w:type="dxa"/>
            <w:gridSpan w:val="2"/>
          </w:tcPr>
          <w:p w:rsidR="00C15AD8" w:rsidRPr="00A22E29" w:rsidRDefault="00C15AD8" w:rsidP="000A4B53">
            <w:pPr>
              <w:spacing w:after="0" w:line="240" w:lineRule="auto"/>
              <w:jc w:val="center"/>
              <w:rPr>
                <w:rFonts w:ascii="Times New Roman" w:hAnsi="Times New Roman"/>
                <w:sz w:val="28"/>
                <w:szCs w:val="28"/>
                <w:lang w:val="ru-RU"/>
              </w:rPr>
            </w:pPr>
            <w:r w:rsidRPr="00A22E29">
              <w:rPr>
                <w:rFonts w:ascii="Times New Roman" w:hAnsi="Times New Roman"/>
                <w:sz w:val="28"/>
                <w:szCs w:val="28"/>
                <w:lang w:val="ru-RU"/>
              </w:rPr>
              <w:t xml:space="preserve">данные </w:t>
            </w:r>
          </w:p>
          <w:p w:rsidR="00C15AD8" w:rsidRPr="00A22E29" w:rsidRDefault="00C15AD8" w:rsidP="000A4B53">
            <w:pPr>
              <w:spacing w:after="0" w:line="240" w:lineRule="auto"/>
              <w:jc w:val="center"/>
              <w:rPr>
                <w:rFonts w:ascii="Times New Roman" w:hAnsi="Times New Roman"/>
                <w:sz w:val="28"/>
                <w:szCs w:val="28"/>
                <w:lang w:val="ru-RU"/>
              </w:rPr>
            </w:pPr>
            <w:r w:rsidRPr="00A22E29">
              <w:rPr>
                <w:rFonts w:ascii="Times New Roman" w:hAnsi="Times New Roman"/>
                <w:sz w:val="28"/>
                <w:szCs w:val="28"/>
                <w:lang w:val="ru-RU"/>
              </w:rPr>
              <w:t xml:space="preserve">МТСЗН </w:t>
            </w:r>
          </w:p>
          <w:p w:rsidR="00C15AD8" w:rsidRPr="00A22E29" w:rsidRDefault="00C15AD8" w:rsidP="000A4B53">
            <w:pPr>
              <w:spacing w:after="0" w:line="240" w:lineRule="auto"/>
              <w:jc w:val="center"/>
              <w:rPr>
                <w:rFonts w:ascii="Times New Roman" w:hAnsi="Times New Roman"/>
                <w:sz w:val="28"/>
                <w:szCs w:val="28"/>
                <w:lang w:val="ru-RU"/>
              </w:rPr>
            </w:pPr>
          </w:p>
        </w:tc>
        <w:tc>
          <w:tcPr>
            <w:tcW w:w="850" w:type="dxa"/>
            <w:gridSpan w:val="2"/>
          </w:tcPr>
          <w:p w:rsidR="00C15AD8" w:rsidRPr="00A22E29" w:rsidRDefault="00C15AD8" w:rsidP="000A4B53">
            <w:pPr>
              <w:spacing w:after="0" w:line="240" w:lineRule="auto"/>
              <w:jc w:val="center"/>
              <w:rPr>
                <w:rFonts w:ascii="Times New Roman" w:hAnsi="Times New Roman"/>
                <w:sz w:val="28"/>
                <w:szCs w:val="28"/>
                <w:lang w:val="ru-RU"/>
              </w:rPr>
            </w:pPr>
            <w:r w:rsidRPr="00A22E29">
              <w:rPr>
                <w:rFonts w:ascii="Times New Roman" w:hAnsi="Times New Roman"/>
                <w:sz w:val="28"/>
                <w:szCs w:val="28"/>
                <w:lang w:val="ru-RU"/>
              </w:rPr>
              <w:t>%</w:t>
            </w:r>
          </w:p>
        </w:tc>
        <w:tc>
          <w:tcPr>
            <w:tcW w:w="960" w:type="dxa"/>
            <w:gridSpan w:val="2"/>
          </w:tcPr>
          <w:p w:rsidR="00C15AD8" w:rsidRPr="00A22E29" w:rsidRDefault="000A4B53" w:rsidP="000A4B53">
            <w:pPr>
              <w:spacing w:after="0" w:line="240" w:lineRule="auto"/>
              <w:jc w:val="center"/>
              <w:rPr>
                <w:rFonts w:ascii="Times New Roman" w:hAnsi="Times New Roman"/>
                <w:sz w:val="28"/>
                <w:szCs w:val="28"/>
                <w:lang w:val="ru-RU"/>
              </w:rPr>
            </w:pPr>
            <w:r w:rsidRPr="00A22E29">
              <w:rPr>
                <w:rFonts w:ascii="Times New Roman" w:hAnsi="Times New Roman"/>
                <w:color w:val="000000"/>
                <w:sz w:val="28"/>
                <w:szCs w:val="28"/>
              </w:rPr>
              <w:t>13,5</w:t>
            </w:r>
          </w:p>
        </w:tc>
        <w:tc>
          <w:tcPr>
            <w:tcW w:w="992" w:type="dxa"/>
          </w:tcPr>
          <w:p w:rsidR="00C15AD8" w:rsidRPr="00A22E29" w:rsidRDefault="00757DD9" w:rsidP="000A4B53">
            <w:pPr>
              <w:spacing w:after="0" w:line="240" w:lineRule="auto"/>
              <w:jc w:val="center"/>
              <w:rPr>
                <w:rFonts w:ascii="Times New Roman" w:hAnsi="Times New Roman"/>
                <w:sz w:val="28"/>
                <w:szCs w:val="28"/>
                <w:lang w:val="ru-RU"/>
              </w:rPr>
            </w:pPr>
            <w:r w:rsidRPr="00A22E29">
              <w:rPr>
                <w:rFonts w:ascii="Times New Roman" w:hAnsi="Times New Roman"/>
                <w:sz w:val="28"/>
                <w:szCs w:val="28"/>
                <w:lang w:val="ru-RU"/>
              </w:rPr>
              <w:t>14,6</w:t>
            </w:r>
          </w:p>
        </w:tc>
        <w:tc>
          <w:tcPr>
            <w:tcW w:w="3119" w:type="dxa"/>
          </w:tcPr>
          <w:p w:rsidR="00C15AD8" w:rsidRPr="00A22E29" w:rsidRDefault="00C15AD8" w:rsidP="00757DD9">
            <w:pPr>
              <w:spacing w:after="0" w:line="240" w:lineRule="auto"/>
              <w:jc w:val="both"/>
              <w:rPr>
                <w:rFonts w:ascii="Times New Roman" w:hAnsi="Times New Roman"/>
                <w:sz w:val="28"/>
                <w:szCs w:val="28"/>
                <w:lang w:val="ru-RU"/>
              </w:rPr>
            </w:pPr>
            <w:r w:rsidRPr="00A22E29">
              <w:rPr>
                <w:rFonts w:ascii="Times New Roman" w:hAnsi="Times New Roman" w:cs="Times New Roman"/>
                <w:i/>
                <w:sz w:val="28"/>
                <w:szCs w:val="28"/>
                <w:lang w:val="ru-RU"/>
              </w:rPr>
              <w:t xml:space="preserve">Показатель </w:t>
            </w:r>
            <w:r w:rsidR="00743DB6" w:rsidRPr="00A22E29">
              <w:rPr>
                <w:rFonts w:ascii="Times New Roman" w:hAnsi="Times New Roman" w:cs="Times New Roman"/>
                <w:i/>
                <w:sz w:val="28"/>
                <w:szCs w:val="28"/>
                <w:lang w:val="ru-RU"/>
              </w:rPr>
              <w:t>исполнен</w:t>
            </w:r>
          </w:p>
        </w:tc>
      </w:tr>
      <w:tr w:rsidR="00C15AD8" w:rsidRPr="00E3375A" w:rsidTr="00376F04">
        <w:trPr>
          <w:trHeight w:val="30"/>
        </w:trPr>
        <w:tc>
          <w:tcPr>
            <w:tcW w:w="562" w:type="dxa"/>
          </w:tcPr>
          <w:p w:rsidR="00C15AD8" w:rsidRPr="00A22E29" w:rsidRDefault="008710F9" w:rsidP="000A4B53">
            <w:pPr>
              <w:spacing w:after="0" w:line="240" w:lineRule="auto"/>
              <w:rPr>
                <w:rFonts w:ascii="Times New Roman" w:hAnsi="Times New Roman"/>
                <w:sz w:val="28"/>
                <w:szCs w:val="28"/>
                <w:lang w:val="ru-RU"/>
              </w:rPr>
            </w:pPr>
            <w:r w:rsidRPr="00A22E29">
              <w:rPr>
                <w:rFonts w:ascii="Times New Roman" w:hAnsi="Times New Roman"/>
                <w:sz w:val="28"/>
                <w:szCs w:val="28"/>
                <w:lang w:val="ru-RU"/>
              </w:rPr>
              <w:t>16</w:t>
            </w:r>
            <w:r w:rsidR="00C15AD8" w:rsidRPr="00A22E29">
              <w:rPr>
                <w:rFonts w:ascii="Times New Roman" w:hAnsi="Times New Roman"/>
                <w:sz w:val="28"/>
                <w:szCs w:val="28"/>
                <w:lang w:val="ru-RU"/>
              </w:rPr>
              <w:t>.</w:t>
            </w:r>
          </w:p>
        </w:tc>
        <w:tc>
          <w:tcPr>
            <w:tcW w:w="3261" w:type="dxa"/>
          </w:tcPr>
          <w:p w:rsidR="00C15AD8" w:rsidRPr="00A22E29" w:rsidRDefault="00C15AD8" w:rsidP="000A4B53">
            <w:pPr>
              <w:spacing w:after="0" w:line="240" w:lineRule="auto"/>
              <w:rPr>
                <w:rFonts w:ascii="Times New Roman" w:hAnsi="Times New Roman"/>
                <w:sz w:val="28"/>
                <w:szCs w:val="28"/>
                <w:lang w:val="ru-RU"/>
              </w:rPr>
            </w:pPr>
            <w:r w:rsidRPr="00A22E29">
              <w:rPr>
                <w:rFonts w:ascii="Times New Roman" w:hAnsi="Times New Roman"/>
                <w:sz w:val="28"/>
                <w:szCs w:val="28"/>
                <w:lang w:val="ru-RU"/>
              </w:rPr>
              <w:t xml:space="preserve">Уровень производственного травматизма (коэффициент частоты несчастных случаев на 1000 чел.)  </w:t>
            </w:r>
          </w:p>
        </w:tc>
        <w:tc>
          <w:tcPr>
            <w:tcW w:w="1309" w:type="dxa"/>
            <w:gridSpan w:val="2"/>
          </w:tcPr>
          <w:p w:rsidR="00C15AD8" w:rsidRPr="00A22E29" w:rsidRDefault="00C15AD8" w:rsidP="000A4B53">
            <w:pPr>
              <w:spacing w:after="0" w:line="240" w:lineRule="auto"/>
              <w:jc w:val="center"/>
              <w:rPr>
                <w:rFonts w:ascii="Times New Roman" w:hAnsi="Times New Roman"/>
                <w:sz w:val="28"/>
                <w:szCs w:val="28"/>
                <w:lang w:val="ru-RU"/>
              </w:rPr>
            </w:pPr>
            <w:r w:rsidRPr="00A22E29">
              <w:rPr>
                <w:rFonts w:ascii="Times New Roman" w:hAnsi="Times New Roman"/>
                <w:sz w:val="28"/>
                <w:szCs w:val="28"/>
                <w:lang w:val="kk-KZ"/>
              </w:rPr>
              <w:t>с</w:t>
            </w:r>
            <w:r w:rsidRPr="00A22E29">
              <w:rPr>
                <w:rFonts w:ascii="Times New Roman" w:hAnsi="Times New Roman"/>
                <w:sz w:val="28"/>
                <w:szCs w:val="28"/>
                <w:lang w:val="ru-RU"/>
              </w:rPr>
              <w:t>тат</w:t>
            </w:r>
            <w:r w:rsidRPr="00A22E29">
              <w:rPr>
                <w:rFonts w:ascii="Times New Roman" w:hAnsi="Times New Roman"/>
                <w:sz w:val="28"/>
                <w:szCs w:val="28"/>
                <w:lang w:val="kk-KZ"/>
              </w:rPr>
              <w:t>.</w:t>
            </w:r>
            <w:r w:rsidRPr="00A22E29">
              <w:rPr>
                <w:rFonts w:ascii="Times New Roman" w:hAnsi="Times New Roman"/>
                <w:sz w:val="28"/>
                <w:szCs w:val="28"/>
                <w:lang w:val="ru-RU"/>
              </w:rPr>
              <w:t>дан</w:t>
            </w:r>
            <w:r w:rsidRPr="00A22E29">
              <w:rPr>
                <w:rFonts w:ascii="Times New Roman" w:hAnsi="Times New Roman"/>
                <w:sz w:val="28"/>
                <w:szCs w:val="28"/>
                <w:lang w:val="kk-KZ"/>
              </w:rPr>
              <w:t>-</w:t>
            </w:r>
            <w:proofErr w:type="spellStart"/>
            <w:r w:rsidRPr="00A22E29">
              <w:rPr>
                <w:rFonts w:ascii="Times New Roman" w:hAnsi="Times New Roman"/>
                <w:sz w:val="28"/>
                <w:szCs w:val="28"/>
                <w:lang w:val="ru-RU"/>
              </w:rPr>
              <w:t>ные</w:t>
            </w:r>
            <w:proofErr w:type="spellEnd"/>
          </w:p>
        </w:tc>
        <w:tc>
          <w:tcPr>
            <w:tcW w:w="850" w:type="dxa"/>
            <w:gridSpan w:val="2"/>
          </w:tcPr>
          <w:p w:rsidR="00C15AD8" w:rsidRPr="00A22E29" w:rsidRDefault="00C15AD8" w:rsidP="000A4B53">
            <w:pPr>
              <w:spacing w:after="0" w:line="240" w:lineRule="auto"/>
              <w:jc w:val="center"/>
              <w:rPr>
                <w:rFonts w:ascii="Times New Roman" w:hAnsi="Times New Roman"/>
                <w:sz w:val="28"/>
                <w:szCs w:val="28"/>
              </w:rPr>
            </w:pPr>
            <w:proofErr w:type="spellStart"/>
            <w:proofErr w:type="gramStart"/>
            <w:r w:rsidRPr="00A22E29">
              <w:rPr>
                <w:rFonts w:ascii="Times New Roman" w:hAnsi="Times New Roman"/>
                <w:sz w:val="28"/>
                <w:szCs w:val="28"/>
              </w:rPr>
              <w:t>на</w:t>
            </w:r>
            <w:proofErr w:type="spellEnd"/>
            <w:proofErr w:type="gramEnd"/>
            <w:r w:rsidRPr="00A22E29">
              <w:rPr>
                <w:rFonts w:ascii="Times New Roman" w:hAnsi="Times New Roman"/>
                <w:sz w:val="28"/>
                <w:szCs w:val="28"/>
              </w:rPr>
              <w:t xml:space="preserve"> 1000 </w:t>
            </w:r>
            <w:proofErr w:type="spellStart"/>
            <w:r w:rsidRPr="00A22E29">
              <w:rPr>
                <w:rFonts w:ascii="Times New Roman" w:hAnsi="Times New Roman"/>
                <w:sz w:val="28"/>
                <w:szCs w:val="28"/>
              </w:rPr>
              <w:t>чел</w:t>
            </w:r>
            <w:proofErr w:type="spellEnd"/>
            <w:r w:rsidRPr="00A22E29">
              <w:rPr>
                <w:rFonts w:ascii="Times New Roman" w:hAnsi="Times New Roman"/>
                <w:sz w:val="28"/>
                <w:szCs w:val="28"/>
              </w:rPr>
              <w:t>.</w:t>
            </w:r>
          </w:p>
        </w:tc>
        <w:tc>
          <w:tcPr>
            <w:tcW w:w="960" w:type="dxa"/>
            <w:gridSpan w:val="2"/>
          </w:tcPr>
          <w:p w:rsidR="00C15AD8" w:rsidRPr="00A22E29" w:rsidRDefault="000A4B53" w:rsidP="000A4B53">
            <w:pPr>
              <w:spacing w:after="0" w:line="240" w:lineRule="auto"/>
              <w:jc w:val="center"/>
              <w:rPr>
                <w:rFonts w:ascii="Times New Roman" w:hAnsi="Times New Roman"/>
                <w:sz w:val="28"/>
                <w:szCs w:val="28"/>
              </w:rPr>
            </w:pPr>
            <w:r w:rsidRPr="00A22E29">
              <w:rPr>
                <w:rFonts w:ascii="Times New Roman" w:hAnsi="Times New Roman"/>
                <w:color w:val="000000"/>
                <w:sz w:val="28"/>
                <w:szCs w:val="28"/>
              </w:rPr>
              <w:t>0,31</w:t>
            </w:r>
          </w:p>
        </w:tc>
        <w:tc>
          <w:tcPr>
            <w:tcW w:w="992" w:type="dxa"/>
          </w:tcPr>
          <w:p w:rsidR="00C15AD8" w:rsidRPr="00A22E29" w:rsidRDefault="00101C05" w:rsidP="000A4B53">
            <w:pPr>
              <w:spacing w:after="0" w:line="240" w:lineRule="auto"/>
              <w:jc w:val="center"/>
              <w:rPr>
                <w:rFonts w:ascii="Times New Roman" w:hAnsi="Times New Roman"/>
                <w:sz w:val="28"/>
                <w:szCs w:val="28"/>
                <w:lang w:val="ru-RU"/>
              </w:rPr>
            </w:pPr>
            <w:r w:rsidRPr="00A22E29">
              <w:rPr>
                <w:rFonts w:ascii="Times New Roman" w:hAnsi="Times New Roman"/>
                <w:sz w:val="28"/>
                <w:szCs w:val="28"/>
                <w:lang w:val="ru-RU"/>
              </w:rPr>
              <w:t>0,23</w:t>
            </w:r>
          </w:p>
        </w:tc>
        <w:tc>
          <w:tcPr>
            <w:tcW w:w="3119" w:type="dxa"/>
          </w:tcPr>
          <w:p w:rsidR="00C15AD8" w:rsidRPr="00A22E29" w:rsidRDefault="00C15AD8" w:rsidP="000A4B53">
            <w:pPr>
              <w:spacing w:after="0" w:line="240" w:lineRule="auto"/>
              <w:rPr>
                <w:rFonts w:ascii="Times New Roman" w:hAnsi="Times New Roman"/>
                <w:sz w:val="28"/>
                <w:szCs w:val="28"/>
                <w:lang w:val="ru-RU"/>
              </w:rPr>
            </w:pPr>
            <w:r w:rsidRPr="00A22E29">
              <w:rPr>
                <w:rFonts w:ascii="Times New Roman" w:hAnsi="Times New Roman"/>
                <w:i/>
                <w:sz w:val="28"/>
                <w:szCs w:val="28"/>
                <w:lang w:val="ru-RU"/>
              </w:rPr>
              <w:t xml:space="preserve">Показатель </w:t>
            </w:r>
            <w:r w:rsidR="00743DB6" w:rsidRPr="00A22E29">
              <w:rPr>
                <w:rFonts w:ascii="Times New Roman" w:hAnsi="Times New Roman" w:cs="Times New Roman"/>
                <w:i/>
                <w:sz w:val="28"/>
                <w:szCs w:val="28"/>
                <w:lang w:val="ru-RU"/>
              </w:rPr>
              <w:t>исполнен</w:t>
            </w:r>
            <w:r w:rsidR="00743DB6" w:rsidRPr="00A22E29">
              <w:rPr>
                <w:rFonts w:ascii="Times New Roman" w:hAnsi="Times New Roman"/>
                <w:sz w:val="28"/>
                <w:szCs w:val="28"/>
                <w:lang w:val="kk-KZ"/>
              </w:rPr>
              <w:t xml:space="preserve"> </w:t>
            </w:r>
            <w:r w:rsidRPr="00A22E29">
              <w:rPr>
                <w:rFonts w:ascii="Times New Roman" w:hAnsi="Times New Roman"/>
                <w:sz w:val="28"/>
                <w:szCs w:val="28"/>
                <w:lang w:val="kk-KZ"/>
              </w:rPr>
              <w:t>(отрицательная динамика – положительный эффект)</w:t>
            </w:r>
          </w:p>
        </w:tc>
      </w:tr>
      <w:tr w:rsidR="00C15AD8" w:rsidRPr="00A22E29" w:rsidTr="00376F04">
        <w:trPr>
          <w:trHeight w:val="30"/>
        </w:trPr>
        <w:tc>
          <w:tcPr>
            <w:tcW w:w="562" w:type="dxa"/>
          </w:tcPr>
          <w:p w:rsidR="00C15AD8" w:rsidRPr="00A22E29" w:rsidRDefault="008710F9" w:rsidP="000A4B53">
            <w:pPr>
              <w:spacing w:after="0" w:line="240" w:lineRule="auto"/>
              <w:rPr>
                <w:rFonts w:ascii="Times New Roman" w:hAnsi="Times New Roman"/>
                <w:sz w:val="28"/>
                <w:szCs w:val="28"/>
                <w:lang w:val="ru-RU"/>
              </w:rPr>
            </w:pPr>
            <w:r w:rsidRPr="00A22E29">
              <w:rPr>
                <w:rFonts w:ascii="Times New Roman" w:hAnsi="Times New Roman"/>
                <w:sz w:val="28"/>
                <w:szCs w:val="28"/>
                <w:lang w:val="ru-RU"/>
              </w:rPr>
              <w:t>17</w:t>
            </w:r>
            <w:r w:rsidR="00C15AD8" w:rsidRPr="00A22E29">
              <w:rPr>
                <w:rFonts w:ascii="Times New Roman" w:hAnsi="Times New Roman"/>
                <w:sz w:val="28"/>
                <w:szCs w:val="28"/>
                <w:lang w:val="ru-RU"/>
              </w:rPr>
              <w:t>.</w:t>
            </w:r>
          </w:p>
        </w:tc>
        <w:tc>
          <w:tcPr>
            <w:tcW w:w="3261" w:type="dxa"/>
          </w:tcPr>
          <w:p w:rsidR="00C15AD8" w:rsidRPr="00A22E29" w:rsidRDefault="00C15AD8" w:rsidP="000A4B53">
            <w:pPr>
              <w:spacing w:after="0" w:line="240" w:lineRule="auto"/>
              <w:rPr>
                <w:rFonts w:ascii="Times New Roman" w:hAnsi="Times New Roman"/>
                <w:sz w:val="28"/>
                <w:szCs w:val="28"/>
                <w:lang w:val="ru-RU"/>
              </w:rPr>
            </w:pPr>
            <w:r w:rsidRPr="00A22E29">
              <w:rPr>
                <w:rFonts w:ascii="Times New Roman" w:hAnsi="Times New Roman"/>
                <w:sz w:val="28"/>
                <w:szCs w:val="28"/>
                <w:lang w:val="ru-RU"/>
              </w:rPr>
              <w:t xml:space="preserve">Удельный вес предприятий, охваченных системой коллективно-договорных отношений (среди крупных и средних предприятий)  </w:t>
            </w:r>
          </w:p>
        </w:tc>
        <w:tc>
          <w:tcPr>
            <w:tcW w:w="1309" w:type="dxa"/>
            <w:gridSpan w:val="2"/>
          </w:tcPr>
          <w:p w:rsidR="00C15AD8" w:rsidRPr="00A22E29" w:rsidRDefault="00C15AD8" w:rsidP="000A4B53">
            <w:pPr>
              <w:spacing w:after="0" w:line="240" w:lineRule="auto"/>
              <w:jc w:val="center"/>
              <w:rPr>
                <w:rFonts w:ascii="Times New Roman" w:hAnsi="Times New Roman"/>
                <w:sz w:val="28"/>
                <w:szCs w:val="28"/>
                <w:lang w:val="ru-RU"/>
              </w:rPr>
            </w:pPr>
            <w:proofErr w:type="spellStart"/>
            <w:r w:rsidRPr="00A22E29">
              <w:rPr>
                <w:rFonts w:ascii="Times New Roman" w:hAnsi="Times New Roman"/>
                <w:sz w:val="28"/>
                <w:szCs w:val="28"/>
              </w:rPr>
              <w:t>данные</w:t>
            </w:r>
            <w:proofErr w:type="spellEnd"/>
            <w:r w:rsidRPr="00A22E29">
              <w:rPr>
                <w:rFonts w:ascii="Times New Roman" w:hAnsi="Times New Roman"/>
                <w:sz w:val="28"/>
                <w:szCs w:val="28"/>
              </w:rPr>
              <w:t xml:space="preserve"> </w:t>
            </w:r>
            <w:r w:rsidRPr="00A22E29">
              <w:rPr>
                <w:rFonts w:ascii="Times New Roman" w:hAnsi="Times New Roman"/>
                <w:sz w:val="28"/>
                <w:szCs w:val="28"/>
                <w:lang w:val="ru-RU"/>
              </w:rPr>
              <w:t>МТСЗН</w:t>
            </w:r>
          </w:p>
        </w:tc>
        <w:tc>
          <w:tcPr>
            <w:tcW w:w="850" w:type="dxa"/>
            <w:gridSpan w:val="2"/>
          </w:tcPr>
          <w:p w:rsidR="00C15AD8" w:rsidRPr="00A22E29" w:rsidRDefault="00C15AD8" w:rsidP="000A4B53">
            <w:pPr>
              <w:spacing w:after="0" w:line="240" w:lineRule="auto"/>
              <w:jc w:val="center"/>
              <w:rPr>
                <w:rFonts w:ascii="Times New Roman" w:hAnsi="Times New Roman"/>
                <w:sz w:val="28"/>
                <w:szCs w:val="28"/>
              </w:rPr>
            </w:pPr>
            <w:r w:rsidRPr="00A22E29">
              <w:rPr>
                <w:rFonts w:ascii="Times New Roman" w:hAnsi="Times New Roman"/>
                <w:sz w:val="28"/>
                <w:szCs w:val="28"/>
              </w:rPr>
              <w:t>%</w:t>
            </w:r>
          </w:p>
        </w:tc>
        <w:tc>
          <w:tcPr>
            <w:tcW w:w="960" w:type="dxa"/>
            <w:gridSpan w:val="2"/>
          </w:tcPr>
          <w:p w:rsidR="00C15AD8" w:rsidRPr="00A22E29" w:rsidRDefault="000A4B53" w:rsidP="000A4B53">
            <w:pPr>
              <w:spacing w:after="0" w:line="240" w:lineRule="auto"/>
              <w:jc w:val="center"/>
              <w:rPr>
                <w:rFonts w:ascii="Times New Roman" w:hAnsi="Times New Roman"/>
                <w:sz w:val="28"/>
                <w:szCs w:val="28"/>
              </w:rPr>
            </w:pPr>
            <w:r w:rsidRPr="00A22E29">
              <w:rPr>
                <w:rFonts w:ascii="Times New Roman" w:hAnsi="Times New Roman"/>
                <w:color w:val="000000"/>
                <w:sz w:val="28"/>
                <w:szCs w:val="28"/>
              </w:rPr>
              <w:t>93,5</w:t>
            </w:r>
          </w:p>
        </w:tc>
        <w:tc>
          <w:tcPr>
            <w:tcW w:w="992" w:type="dxa"/>
          </w:tcPr>
          <w:p w:rsidR="00C15AD8" w:rsidRPr="00A22E29" w:rsidRDefault="003574A0" w:rsidP="000A4B53">
            <w:pPr>
              <w:spacing w:after="0" w:line="240" w:lineRule="auto"/>
              <w:jc w:val="center"/>
              <w:rPr>
                <w:rFonts w:ascii="Times New Roman" w:hAnsi="Times New Roman"/>
                <w:sz w:val="28"/>
                <w:szCs w:val="28"/>
                <w:lang w:val="ru-RU"/>
              </w:rPr>
            </w:pPr>
            <w:r w:rsidRPr="00A22E29">
              <w:rPr>
                <w:rFonts w:ascii="Times New Roman" w:hAnsi="Times New Roman"/>
                <w:sz w:val="28"/>
                <w:szCs w:val="28"/>
                <w:lang w:val="ru-RU"/>
              </w:rPr>
              <w:t>96,5</w:t>
            </w:r>
          </w:p>
        </w:tc>
        <w:tc>
          <w:tcPr>
            <w:tcW w:w="3119" w:type="dxa"/>
          </w:tcPr>
          <w:p w:rsidR="00C15AD8" w:rsidRPr="00A22E29" w:rsidRDefault="00C15AD8" w:rsidP="000A4B53">
            <w:pPr>
              <w:spacing w:after="0" w:line="240" w:lineRule="auto"/>
              <w:jc w:val="both"/>
              <w:rPr>
                <w:rFonts w:ascii="Times New Roman" w:hAnsi="Times New Roman"/>
                <w:i/>
                <w:sz w:val="28"/>
                <w:szCs w:val="28"/>
              </w:rPr>
            </w:pPr>
            <w:r w:rsidRPr="00A22E29">
              <w:rPr>
                <w:rFonts w:ascii="Times New Roman" w:hAnsi="Times New Roman" w:cs="Times New Roman"/>
                <w:i/>
                <w:sz w:val="28"/>
                <w:szCs w:val="28"/>
                <w:lang w:val="ru-RU"/>
              </w:rPr>
              <w:t xml:space="preserve">Показатель </w:t>
            </w:r>
            <w:r w:rsidR="00743DB6" w:rsidRPr="00A22E29">
              <w:rPr>
                <w:rFonts w:ascii="Times New Roman" w:hAnsi="Times New Roman" w:cs="Times New Roman"/>
                <w:i/>
                <w:sz w:val="28"/>
                <w:szCs w:val="28"/>
                <w:lang w:val="ru-RU"/>
              </w:rPr>
              <w:t>исполнен</w:t>
            </w:r>
          </w:p>
        </w:tc>
      </w:tr>
    </w:tbl>
    <w:p w:rsidR="00656D3A" w:rsidRPr="00A22E29" w:rsidRDefault="00656D3A" w:rsidP="00C74CA4">
      <w:pPr>
        <w:spacing w:after="0" w:line="240" w:lineRule="auto"/>
        <w:jc w:val="both"/>
        <w:rPr>
          <w:rFonts w:ascii="Times New Roman" w:hAnsi="Times New Roman" w:cs="Times New Roman"/>
          <w:i/>
          <w:sz w:val="28"/>
          <w:szCs w:val="28"/>
          <w:lang w:val="ru-RU"/>
        </w:rPr>
        <w:sectPr w:rsidR="00656D3A" w:rsidRPr="00A22E29" w:rsidSect="00623E76">
          <w:pgSz w:w="11907" w:h="16839" w:code="9"/>
          <w:pgMar w:top="709" w:right="851" w:bottom="1418" w:left="1418" w:header="709" w:footer="709" w:gutter="0"/>
          <w:pgNumType w:start="1"/>
          <w:cols w:space="708"/>
          <w:titlePg/>
          <w:docGrid w:linePitch="360"/>
        </w:sectPr>
      </w:pPr>
    </w:p>
    <w:p w:rsidR="0012777A" w:rsidRPr="00A22E29" w:rsidRDefault="0012777A" w:rsidP="007E5FE9">
      <w:pPr>
        <w:numPr>
          <w:ilvl w:val="0"/>
          <w:numId w:val="2"/>
        </w:numPr>
        <w:tabs>
          <w:tab w:val="left" w:pos="284"/>
        </w:tabs>
        <w:spacing w:after="0" w:line="240" w:lineRule="auto"/>
        <w:ind w:left="0" w:firstLine="0"/>
        <w:jc w:val="center"/>
        <w:rPr>
          <w:rFonts w:ascii="Times New Roman" w:hAnsi="Times New Roman"/>
          <w:b/>
          <w:sz w:val="28"/>
          <w:szCs w:val="28"/>
        </w:rPr>
      </w:pPr>
      <w:proofErr w:type="spellStart"/>
      <w:r w:rsidRPr="00A22E29">
        <w:rPr>
          <w:rFonts w:ascii="Times New Roman" w:hAnsi="Times New Roman"/>
          <w:b/>
          <w:sz w:val="28"/>
          <w:szCs w:val="28"/>
        </w:rPr>
        <w:lastRenderedPageBreak/>
        <w:t>Аналитическая</w:t>
      </w:r>
      <w:proofErr w:type="spellEnd"/>
      <w:r w:rsidRPr="00A22E29">
        <w:rPr>
          <w:rFonts w:ascii="Times New Roman" w:hAnsi="Times New Roman"/>
          <w:b/>
          <w:sz w:val="28"/>
          <w:szCs w:val="28"/>
        </w:rPr>
        <w:t xml:space="preserve"> </w:t>
      </w:r>
      <w:proofErr w:type="spellStart"/>
      <w:r w:rsidRPr="00A22E29">
        <w:rPr>
          <w:rFonts w:ascii="Times New Roman" w:hAnsi="Times New Roman"/>
          <w:b/>
          <w:sz w:val="28"/>
          <w:szCs w:val="28"/>
        </w:rPr>
        <w:t>записка</w:t>
      </w:r>
      <w:proofErr w:type="spellEnd"/>
    </w:p>
    <w:p w:rsidR="00EC4615" w:rsidRPr="00A22E29" w:rsidRDefault="00D82F49" w:rsidP="007E5FE9">
      <w:pPr>
        <w:keepNext/>
        <w:keepLines/>
        <w:tabs>
          <w:tab w:val="left" w:pos="0"/>
        </w:tabs>
        <w:spacing w:after="0" w:line="240" w:lineRule="auto"/>
        <w:ind w:firstLine="709"/>
        <w:jc w:val="both"/>
        <w:rPr>
          <w:rFonts w:ascii="Times New Roman" w:eastAsia="Times New Roman" w:hAnsi="Times New Roman" w:cs="Times New Roman"/>
          <w:b/>
          <w:bCs/>
          <w:color w:val="000000"/>
          <w:sz w:val="28"/>
          <w:szCs w:val="28"/>
          <w:lang w:val="ru-RU"/>
        </w:rPr>
      </w:pPr>
      <w:r w:rsidRPr="00A22E29">
        <w:rPr>
          <w:rFonts w:ascii="Times New Roman" w:eastAsia="Times New Roman" w:hAnsi="Times New Roman" w:cs="Times New Roman"/>
          <w:b/>
          <w:bCs/>
          <w:color w:val="000000"/>
          <w:sz w:val="28"/>
          <w:szCs w:val="28"/>
          <w:lang w:val="ru-RU"/>
        </w:rPr>
        <w:t xml:space="preserve"> </w:t>
      </w:r>
    </w:p>
    <w:p w:rsidR="00A434AA" w:rsidRPr="00A22E29" w:rsidRDefault="009F592C" w:rsidP="007E5FE9">
      <w:pPr>
        <w:tabs>
          <w:tab w:val="left" w:pos="567"/>
        </w:tabs>
        <w:autoSpaceDE w:val="0"/>
        <w:autoSpaceDN w:val="0"/>
        <w:adjustRightInd w:val="0"/>
        <w:spacing w:after="0" w:line="240" w:lineRule="auto"/>
        <w:ind w:firstLine="709"/>
        <w:jc w:val="both"/>
        <w:rPr>
          <w:rFonts w:ascii="Times New Roman" w:hAnsi="Times New Roman" w:cs="Times New Roman"/>
          <w:color w:val="000000"/>
          <w:sz w:val="28"/>
          <w:szCs w:val="28"/>
          <w:lang w:val="ru-RU"/>
        </w:rPr>
      </w:pPr>
      <w:proofErr w:type="gramStart"/>
      <w:r w:rsidRPr="00A22E29">
        <w:rPr>
          <w:rFonts w:ascii="Times New Roman" w:hAnsi="Times New Roman" w:cs="Times New Roman"/>
          <w:b/>
          <w:sz w:val="28"/>
          <w:szCs w:val="28"/>
        </w:rPr>
        <w:t>C</w:t>
      </w:r>
      <w:proofErr w:type="spellStart"/>
      <w:r w:rsidRPr="00A22E29">
        <w:rPr>
          <w:rFonts w:ascii="Times New Roman" w:hAnsi="Times New Roman" w:cs="Times New Roman"/>
          <w:b/>
          <w:sz w:val="28"/>
          <w:szCs w:val="28"/>
          <w:lang w:val="ru-RU"/>
        </w:rPr>
        <w:t>тратегическое</w:t>
      </w:r>
      <w:proofErr w:type="spellEnd"/>
      <w:r w:rsidRPr="00A22E29">
        <w:rPr>
          <w:rFonts w:ascii="Times New Roman" w:hAnsi="Times New Roman" w:cs="Times New Roman"/>
          <w:b/>
          <w:sz w:val="28"/>
          <w:szCs w:val="28"/>
          <w:lang w:val="ru-RU"/>
        </w:rPr>
        <w:t xml:space="preserve"> направление </w:t>
      </w:r>
      <w:r w:rsidR="002F3C15" w:rsidRPr="00A22E29">
        <w:rPr>
          <w:rFonts w:ascii="Times New Roman" w:hAnsi="Times New Roman" w:cs="Times New Roman"/>
          <w:b/>
          <w:sz w:val="28"/>
          <w:szCs w:val="28"/>
          <w:lang w:val="ru-RU"/>
        </w:rPr>
        <w:t>1</w:t>
      </w:r>
      <w:r w:rsidRPr="00A22E29">
        <w:rPr>
          <w:rFonts w:ascii="Times New Roman" w:hAnsi="Times New Roman" w:cs="Times New Roman"/>
          <w:b/>
          <w:sz w:val="28"/>
          <w:szCs w:val="28"/>
          <w:lang w:val="ru-RU"/>
        </w:rPr>
        <w:t>.</w:t>
      </w:r>
      <w:proofErr w:type="gramEnd"/>
      <w:r w:rsidRPr="00A22E29">
        <w:rPr>
          <w:rFonts w:ascii="Times New Roman" w:hAnsi="Times New Roman" w:cs="Times New Roman"/>
          <w:b/>
          <w:sz w:val="28"/>
          <w:szCs w:val="28"/>
          <w:lang w:val="ru-RU"/>
        </w:rPr>
        <w:t xml:space="preserve"> Обеспечение социальной защиты населения</w:t>
      </w:r>
      <w:r w:rsidRPr="00A22E29">
        <w:rPr>
          <w:rFonts w:ascii="Times New Roman" w:hAnsi="Times New Roman" w:cs="Times New Roman"/>
          <w:color w:val="000000"/>
          <w:sz w:val="28"/>
          <w:szCs w:val="28"/>
          <w:lang w:val="ru-RU"/>
        </w:rPr>
        <w:t xml:space="preserve"> </w:t>
      </w:r>
      <w:r w:rsidRPr="00A22E29">
        <w:rPr>
          <w:rFonts w:ascii="Times New Roman" w:hAnsi="Times New Roman" w:cs="Times New Roman"/>
          <w:color w:val="000000"/>
          <w:sz w:val="28"/>
          <w:szCs w:val="28"/>
          <w:lang w:val="ru-RU"/>
        </w:rPr>
        <w:tab/>
      </w:r>
    </w:p>
    <w:p w:rsidR="00AA247F" w:rsidRPr="00A22E29" w:rsidRDefault="00AA247F" w:rsidP="007E5FE9">
      <w:pPr>
        <w:tabs>
          <w:tab w:val="left" w:pos="567"/>
        </w:tabs>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A22E29">
        <w:rPr>
          <w:rFonts w:ascii="Times New Roman" w:hAnsi="Times New Roman"/>
          <w:b/>
          <w:color w:val="000000"/>
          <w:sz w:val="28"/>
          <w:szCs w:val="28"/>
          <w:lang w:val="ru-RU" w:eastAsia="ru-RU"/>
        </w:rPr>
        <w:t>Цель 1.1</w:t>
      </w:r>
      <w:r w:rsidRPr="00A22E29">
        <w:rPr>
          <w:rFonts w:ascii="Times New Roman" w:hAnsi="Times New Roman"/>
          <w:b/>
          <w:color w:val="000000"/>
          <w:sz w:val="28"/>
          <w:szCs w:val="28"/>
          <w:lang w:val="kk-KZ" w:eastAsia="ru-RU"/>
        </w:rPr>
        <w:t>.</w:t>
      </w:r>
      <w:r w:rsidRPr="00A22E29">
        <w:rPr>
          <w:rFonts w:ascii="Times New Roman" w:hAnsi="Times New Roman"/>
          <w:b/>
          <w:color w:val="000000"/>
          <w:sz w:val="28"/>
          <w:szCs w:val="28"/>
          <w:lang w:val="ru-RU" w:eastAsia="ru-RU"/>
        </w:rPr>
        <w:t xml:space="preserve"> </w:t>
      </w:r>
      <w:r w:rsidRPr="00A22E29">
        <w:rPr>
          <w:rFonts w:ascii="Times New Roman" w:eastAsia="MS PGothic" w:hAnsi="Times New Roman"/>
          <w:b/>
          <w:color w:val="000000"/>
          <w:kern w:val="24"/>
          <w:sz w:val="28"/>
          <w:szCs w:val="28"/>
          <w:lang w:val="ru-RU" w:eastAsia="ru-RU"/>
        </w:rPr>
        <w:t>Предоставление услуг социального обеспечения</w:t>
      </w:r>
    </w:p>
    <w:p w:rsidR="007C6C6A" w:rsidRPr="00A22E29" w:rsidRDefault="004C72A7" w:rsidP="007E5FE9">
      <w:pPr>
        <w:spacing w:after="0" w:line="240" w:lineRule="auto"/>
        <w:ind w:firstLine="709"/>
        <w:jc w:val="both"/>
        <w:rPr>
          <w:rFonts w:ascii="Times New Roman" w:hAnsi="Times New Roman" w:cs="Times New Roman"/>
          <w:sz w:val="28"/>
          <w:szCs w:val="28"/>
          <w:lang w:val="ru-RU" w:eastAsia="ar-SA"/>
        </w:rPr>
      </w:pPr>
      <w:r w:rsidRPr="00A22E29">
        <w:rPr>
          <w:rFonts w:ascii="Times New Roman" w:hAnsi="Times New Roman" w:cs="Times New Roman"/>
          <w:sz w:val="28"/>
          <w:szCs w:val="28"/>
          <w:lang w:val="ru-RU" w:eastAsia="ar-SA"/>
        </w:rPr>
        <w:t>В</w:t>
      </w:r>
      <w:r w:rsidRPr="00A22E29">
        <w:rPr>
          <w:rFonts w:ascii="Times New Roman" w:hAnsi="Times New Roman" w:cs="Times New Roman"/>
          <w:sz w:val="28"/>
          <w:szCs w:val="28"/>
          <w:lang w:val="kk-KZ" w:eastAsia="ar-SA"/>
        </w:rPr>
        <w:t xml:space="preserve"> </w:t>
      </w:r>
      <w:r w:rsidR="007C6C6A" w:rsidRPr="00A22E29">
        <w:rPr>
          <w:rFonts w:ascii="Times New Roman" w:hAnsi="Times New Roman" w:cs="Times New Roman"/>
          <w:sz w:val="28"/>
          <w:szCs w:val="28"/>
          <w:lang w:val="ru-RU" w:eastAsia="ar-SA"/>
        </w:rPr>
        <w:t>настоящее время в стране функционирует многоуровневая модель системы социального обеспечения, соответствующая принципам рыночной экономики и предусматривающая распределение ответственности за социальное обеспечение между государством, работодателем и работником на базовом, обязательном солидарном и добровольном уровнях.</w:t>
      </w:r>
    </w:p>
    <w:p w:rsidR="00AE0168" w:rsidRPr="00A22E29" w:rsidRDefault="004C72A7" w:rsidP="00AE0168">
      <w:pPr>
        <w:spacing w:after="0" w:line="240" w:lineRule="auto"/>
        <w:ind w:firstLine="709"/>
        <w:jc w:val="both"/>
        <w:rPr>
          <w:rFonts w:ascii="Times New Roman" w:hAnsi="Times New Roman" w:cs="Times New Roman"/>
          <w:bCs/>
          <w:sz w:val="28"/>
          <w:szCs w:val="28"/>
          <w:lang w:val="ru-RU"/>
        </w:rPr>
      </w:pPr>
      <w:r w:rsidRPr="00A22E29">
        <w:rPr>
          <w:rFonts w:ascii="Times New Roman" w:hAnsi="Times New Roman" w:cs="Times New Roman"/>
          <w:b/>
          <w:i/>
          <w:sz w:val="28"/>
          <w:szCs w:val="28"/>
          <w:lang w:val="kk-KZ" w:eastAsia="ar-SA"/>
        </w:rPr>
        <w:t>В сфере пенсионного обеспечения</w:t>
      </w:r>
      <w:r w:rsidRPr="00A22E29">
        <w:rPr>
          <w:rFonts w:ascii="Times New Roman" w:hAnsi="Times New Roman" w:cs="Times New Roman"/>
          <w:sz w:val="28"/>
          <w:szCs w:val="28"/>
          <w:lang w:val="kk-KZ" w:eastAsia="ar-SA"/>
        </w:rPr>
        <w:t xml:space="preserve"> </w:t>
      </w:r>
      <w:r w:rsidR="007C6C6A" w:rsidRPr="00A22E29">
        <w:rPr>
          <w:rFonts w:ascii="Times New Roman" w:hAnsi="Times New Roman" w:cs="Times New Roman"/>
          <w:sz w:val="28"/>
          <w:szCs w:val="28"/>
          <w:lang w:val="ru-RU" w:eastAsia="ar-SA"/>
        </w:rPr>
        <w:t>соответствии с Концепцией дальнейшей модернизации пенсионной системы Республики Казахстан до 2030 года для</w:t>
      </w:r>
      <w:r w:rsidR="0090197F" w:rsidRPr="00A22E29">
        <w:rPr>
          <w:rFonts w:ascii="Times New Roman" w:hAnsi="Times New Roman" w:cs="Times New Roman"/>
          <w:sz w:val="28"/>
          <w:szCs w:val="28"/>
          <w:lang w:val="ru-RU" w:eastAsia="ar-SA"/>
        </w:rPr>
        <w:t xml:space="preserve">  </w:t>
      </w:r>
      <w:r w:rsidR="007C6C6A" w:rsidRPr="00A22E29">
        <w:rPr>
          <w:rFonts w:ascii="Times New Roman" w:hAnsi="Times New Roman" w:cs="Times New Roman"/>
          <w:sz w:val="28"/>
          <w:szCs w:val="28"/>
          <w:lang w:val="ru-RU" w:eastAsia="ar-SA"/>
        </w:rPr>
        <w:t xml:space="preserve">поддержания размеров солидарных пенсий на приемлемом уровне их размеры ежегодно индексируются с опережением уровня инфляции на два процента. </w:t>
      </w:r>
      <w:r w:rsidR="00AE0168" w:rsidRPr="00A22E29">
        <w:rPr>
          <w:rFonts w:ascii="Times New Roman" w:hAnsi="Times New Roman" w:cs="Times New Roman"/>
          <w:bCs/>
          <w:sz w:val="28"/>
          <w:szCs w:val="28"/>
          <w:lang w:val="ru-RU"/>
        </w:rPr>
        <w:t xml:space="preserve">С 1 января 2019 года размер солидарных пенсий в результате ежегодной индексации увеличился </w:t>
      </w:r>
      <w:r w:rsidR="00AE0168" w:rsidRPr="00A22E29">
        <w:rPr>
          <w:rFonts w:ascii="Times New Roman" w:hAnsi="Times New Roman" w:cs="Times New Roman"/>
          <w:b/>
          <w:bCs/>
          <w:sz w:val="28"/>
          <w:szCs w:val="28"/>
          <w:lang w:val="ru-RU"/>
        </w:rPr>
        <w:t>на 7%,</w:t>
      </w:r>
      <w:r w:rsidR="00AE0168" w:rsidRPr="00A22E29">
        <w:rPr>
          <w:rFonts w:ascii="Times New Roman" w:hAnsi="Times New Roman" w:cs="Times New Roman"/>
          <w:bCs/>
          <w:sz w:val="28"/>
          <w:szCs w:val="28"/>
          <w:lang w:val="ru-RU"/>
        </w:rPr>
        <w:t xml:space="preserve"> рост базовой пенсии составил </w:t>
      </w:r>
      <w:r w:rsidR="00AE0168" w:rsidRPr="00A22E29">
        <w:rPr>
          <w:rFonts w:ascii="Times New Roman" w:hAnsi="Times New Roman" w:cs="Times New Roman"/>
          <w:b/>
          <w:bCs/>
          <w:sz w:val="28"/>
          <w:szCs w:val="28"/>
          <w:lang w:val="ru-RU"/>
        </w:rPr>
        <w:t>5%.</w:t>
      </w:r>
    </w:p>
    <w:p w:rsidR="00AE0168" w:rsidRPr="00A22E29" w:rsidRDefault="00AE0168" w:rsidP="00AE0168">
      <w:pPr>
        <w:spacing w:after="0" w:line="240" w:lineRule="auto"/>
        <w:ind w:firstLine="709"/>
        <w:jc w:val="both"/>
        <w:rPr>
          <w:rFonts w:ascii="Times New Roman" w:hAnsi="Times New Roman" w:cs="Times New Roman"/>
          <w:sz w:val="28"/>
          <w:szCs w:val="28"/>
          <w:lang w:val="ru-RU"/>
        </w:rPr>
      </w:pPr>
      <w:r w:rsidRPr="00A22E29">
        <w:rPr>
          <w:rFonts w:ascii="Times New Roman" w:hAnsi="Times New Roman" w:cs="Times New Roman"/>
          <w:sz w:val="28"/>
          <w:szCs w:val="28"/>
          <w:lang w:val="ru-RU"/>
        </w:rPr>
        <w:t xml:space="preserve">С </w:t>
      </w:r>
      <w:r w:rsidRPr="00A22E29">
        <w:rPr>
          <w:rFonts w:ascii="Times New Roman" w:hAnsi="Times New Roman" w:cs="Times New Roman"/>
          <w:b/>
          <w:sz w:val="28"/>
          <w:szCs w:val="28"/>
          <w:lang w:val="ru-RU"/>
        </w:rPr>
        <w:t>1 июля 2018 года</w:t>
      </w:r>
      <w:r w:rsidRPr="00A22E29">
        <w:rPr>
          <w:rFonts w:ascii="Times New Roman" w:hAnsi="Times New Roman" w:cs="Times New Roman"/>
          <w:sz w:val="28"/>
          <w:szCs w:val="28"/>
          <w:lang w:val="ru-RU"/>
        </w:rPr>
        <w:t xml:space="preserve"> размер базовой пенсии устанавливается </w:t>
      </w:r>
      <w:r w:rsidR="00A4138E">
        <w:rPr>
          <w:rFonts w:ascii="Times New Roman" w:hAnsi="Times New Roman" w:cs="Times New Roman"/>
          <w:sz w:val="28"/>
          <w:szCs w:val="28"/>
          <w:lang w:val="ru-RU"/>
        </w:rPr>
        <w:t xml:space="preserve">                                   </w:t>
      </w:r>
      <w:r w:rsidRPr="00A22E29">
        <w:rPr>
          <w:rFonts w:ascii="Times New Roman" w:hAnsi="Times New Roman" w:cs="Times New Roman"/>
          <w:sz w:val="28"/>
          <w:szCs w:val="28"/>
          <w:lang w:val="ru-RU"/>
        </w:rPr>
        <w:t xml:space="preserve">в зависимости от стажа участия в пенсионной системе дифференцированно </w:t>
      </w:r>
      <w:r w:rsidR="00A4138E">
        <w:rPr>
          <w:rFonts w:ascii="Times New Roman" w:hAnsi="Times New Roman" w:cs="Times New Roman"/>
          <w:sz w:val="28"/>
          <w:szCs w:val="28"/>
          <w:lang w:val="ru-RU"/>
        </w:rPr>
        <w:t xml:space="preserve">                   </w:t>
      </w:r>
      <w:r w:rsidRPr="00A22E29">
        <w:rPr>
          <w:rFonts w:ascii="Times New Roman" w:hAnsi="Times New Roman" w:cs="Times New Roman"/>
          <w:sz w:val="28"/>
          <w:szCs w:val="28"/>
          <w:lang w:val="ru-RU"/>
        </w:rPr>
        <w:t xml:space="preserve">к трудовому стажу от 54% до 100% величины прожиточного минимума </w:t>
      </w:r>
      <w:r w:rsidR="00A4138E">
        <w:rPr>
          <w:rFonts w:ascii="Times New Roman" w:hAnsi="Times New Roman" w:cs="Times New Roman"/>
          <w:sz w:val="28"/>
          <w:szCs w:val="28"/>
          <w:lang w:val="ru-RU"/>
        </w:rPr>
        <w:t xml:space="preserve">                        </w:t>
      </w:r>
      <w:r w:rsidRPr="00A22E29">
        <w:rPr>
          <w:rFonts w:ascii="Times New Roman" w:hAnsi="Times New Roman" w:cs="Times New Roman"/>
          <w:sz w:val="28"/>
          <w:szCs w:val="28"/>
          <w:lang w:val="ru-RU"/>
        </w:rPr>
        <w:t>в зависимости от трудового стажа.</w:t>
      </w:r>
    </w:p>
    <w:p w:rsidR="00EC32C7" w:rsidRPr="00A22E29" w:rsidRDefault="00EC32C7" w:rsidP="00EC32C7">
      <w:pPr>
        <w:spacing w:after="0" w:line="240" w:lineRule="auto"/>
        <w:ind w:firstLine="709"/>
        <w:jc w:val="both"/>
        <w:rPr>
          <w:rFonts w:ascii="Times New Roman" w:hAnsi="Times New Roman" w:cs="Times New Roman"/>
          <w:sz w:val="28"/>
          <w:szCs w:val="28"/>
          <w:lang w:val="ru-RU"/>
        </w:rPr>
      </w:pPr>
      <w:r w:rsidRPr="00A22E29">
        <w:rPr>
          <w:rFonts w:ascii="Times New Roman" w:hAnsi="Times New Roman" w:cs="Times New Roman"/>
          <w:sz w:val="28"/>
          <w:szCs w:val="28"/>
          <w:lang w:val="ru-RU"/>
        </w:rPr>
        <w:t xml:space="preserve">В целом, средний размер базовой пенсии увеличился на 5% по сравнению                                 с аналогичным периодом 2018 года и составил </w:t>
      </w:r>
      <w:r w:rsidRPr="00A22E29">
        <w:rPr>
          <w:rFonts w:ascii="Times New Roman" w:hAnsi="Times New Roman" w:cs="Times New Roman"/>
          <w:b/>
          <w:sz w:val="28"/>
          <w:szCs w:val="28"/>
          <w:lang w:val="ru-RU"/>
        </w:rPr>
        <w:t>27 0</w:t>
      </w:r>
      <w:r w:rsidR="007373BD" w:rsidRPr="00A22E29">
        <w:rPr>
          <w:rFonts w:ascii="Times New Roman" w:hAnsi="Times New Roman" w:cs="Times New Roman"/>
          <w:b/>
          <w:sz w:val="28"/>
          <w:szCs w:val="28"/>
          <w:lang w:val="ru-RU"/>
        </w:rPr>
        <w:t>14</w:t>
      </w:r>
      <w:r w:rsidRPr="00A22E29">
        <w:rPr>
          <w:rFonts w:ascii="Times New Roman" w:hAnsi="Times New Roman" w:cs="Times New Roman"/>
          <w:sz w:val="28"/>
          <w:szCs w:val="28"/>
          <w:lang w:val="ru-RU"/>
        </w:rPr>
        <w:t xml:space="preserve"> тенге </w:t>
      </w:r>
      <w:r w:rsidR="007373BD" w:rsidRPr="00A22E29">
        <w:rPr>
          <w:rFonts w:ascii="Times New Roman" w:hAnsi="Times New Roman" w:cs="Times New Roman"/>
          <w:sz w:val="28"/>
          <w:szCs w:val="28"/>
          <w:lang w:val="ru-RU"/>
        </w:rPr>
        <w:t>в 2019 году</w:t>
      </w:r>
      <w:r w:rsidRPr="00A22E29">
        <w:rPr>
          <w:rFonts w:ascii="Times New Roman" w:hAnsi="Times New Roman" w:cs="Times New Roman"/>
          <w:sz w:val="28"/>
          <w:szCs w:val="28"/>
          <w:lang w:val="ru-RU"/>
        </w:rPr>
        <w:t>.</w:t>
      </w:r>
    </w:p>
    <w:p w:rsidR="00EC32C7" w:rsidRPr="00A22E29" w:rsidRDefault="007373BD" w:rsidP="00EC32C7">
      <w:pPr>
        <w:spacing w:after="0" w:line="240" w:lineRule="auto"/>
        <w:ind w:firstLine="709"/>
        <w:jc w:val="both"/>
        <w:rPr>
          <w:rFonts w:ascii="Times New Roman" w:hAnsi="Times New Roman" w:cs="Times New Roman"/>
          <w:sz w:val="28"/>
          <w:szCs w:val="28"/>
          <w:lang w:val="ru-RU"/>
        </w:rPr>
      </w:pPr>
      <w:r w:rsidRPr="00A22E29">
        <w:rPr>
          <w:rFonts w:ascii="Times New Roman" w:hAnsi="Times New Roman" w:cs="Times New Roman"/>
          <w:bCs/>
          <w:sz w:val="28"/>
          <w:szCs w:val="28"/>
          <w:lang w:val="ru-RU"/>
        </w:rPr>
        <w:t>В</w:t>
      </w:r>
      <w:r w:rsidR="00EC32C7" w:rsidRPr="00A22E29">
        <w:rPr>
          <w:rFonts w:ascii="Times New Roman" w:hAnsi="Times New Roman" w:cs="Times New Roman"/>
          <w:bCs/>
          <w:sz w:val="28"/>
          <w:szCs w:val="28"/>
          <w:lang w:val="ru-RU"/>
        </w:rPr>
        <w:t xml:space="preserve"> 2019</w:t>
      </w:r>
      <w:r w:rsidR="00EC32C7" w:rsidRPr="00A22E29">
        <w:rPr>
          <w:rFonts w:ascii="Times New Roman" w:hAnsi="Times New Roman" w:cs="Times New Roman"/>
          <w:sz w:val="28"/>
          <w:szCs w:val="28"/>
          <w:lang w:val="ru-RU"/>
        </w:rPr>
        <w:t xml:space="preserve"> год</w:t>
      </w:r>
      <w:r w:rsidRPr="00A22E29">
        <w:rPr>
          <w:rFonts w:ascii="Times New Roman" w:hAnsi="Times New Roman" w:cs="Times New Roman"/>
          <w:sz w:val="28"/>
          <w:szCs w:val="28"/>
          <w:lang w:val="ru-RU"/>
        </w:rPr>
        <w:t xml:space="preserve">у </w:t>
      </w:r>
      <w:r w:rsidRPr="00A22E29">
        <w:rPr>
          <w:rFonts w:ascii="Times New Roman" w:hAnsi="Times New Roman" w:cs="Times New Roman"/>
          <w:b/>
          <w:sz w:val="28"/>
          <w:szCs w:val="28"/>
          <w:lang w:val="ru-RU"/>
        </w:rPr>
        <w:t xml:space="preserve">c учетом базовой пенсии </w:t>
      </w:r>
      <w:r w:rsidR="00EC32C7" w:rsidRPr="00A22E29">
        <w:rPr>
          <w:rFonts w:ascii="Times New Roman" w:hAnsi="Times New Roman" w:cs="Times New Roman"/>
          <w:b/>
          <w:sz w:val="28"/>
          <w:szCs w:val="28"/>
          <w:lang w:val="ru-RU"/>
        </w:rPr>
        <w:t xml:space="preserve"> </w:t>
      </w:r>
      <w:r w:rsidR="00EC32C7" w:rsidRPr="00A22E29">
        <w:rPr>
          <w:rFonts w:ascii="Times New Roman" w:hAnsi="Times New Roman" w:cs="Times New Roman"/>
          <w:sz w:val="28"/>
          <w:szCs w:val="28"/>
          <w:lang w:val="ru-RU"/>
        </w:rPr>
        <w:t xml:space="preserve">минимальный размер пенсии составил </w:t>
      </w:r>
      <w:r w:rsidR="00EC32C7" w:rsidRPr="00A22E29">
        <w:rPr>
          <w:rFonts w:ascii="Times New Roman" w:hAnsi="Times New Roman" w:cs="Times New Roman"/>
          <w:b/>
          <w:sz w:val="28"/>
          <w:szCs w:val="28"/>
          <w:lang w:val="ru-RU"/>
        </w:rPr>
        <w:t xml:space="preserve">52 145 тенге, </w:t>
      </w:r>
      <w:r w:rsidR="00EC32C7" w:rsidRPr="00A22E29">
        <w:rPr>
          <w:rFonts w:ascii="Times New Roman" w:hAnsi="Times New Roman" w:cs="Times New Roman"/>
          <w:sz w:val="28"/>
          <w:szCs w:val="28"/>
          <w:lang w:val="ru-RU"/>
        </w:rPr>
        <w:t xml:space="preserve">средний размер пенсии – </w:t>
      </w:r>
      <w:r w:rsidR="00EC32C7" w:rsidRPr="00A22E29">
        <w:rPr>
          <w:rFonts w:ascii="Times New Roman" w:hAnsi="Times New Roman" w:cs="Times New Roman"/>
          <w:b/>
          <w:sz w:val="28"/>
          <w:szCs w:val="28"/>
          <w:lang w:val="kk-KZ"/>
        </w:rPr>
        <w:t xml:space="preserve">85 </w:t>
      </w:r>
      <w:r w:rsidRPr="00A22E29">
        <w:rPr>
          <w:rFonts w:ascii="Times New Roman" w:hAnsi="Times New Roman" w:cs="Times New Roman"/>
          <w:b/>
          <w:sz w:val="28"/>
          <w:szCs w:val="28"/>
          <w:lang w:val="kk-KZ"/>
        </w:rPr>
        <w:t>739</w:t>
      </w:r>
      <w:r w:rsidR="00EC32C7" w:rsidRPr="00A22E29">
        <w:rPr>
          <w:rFonts w:ascii="Times New Roman" w:hAnsi="Times New Roman" w:cs="Times New Roman"/>
          <w:b/>
          <w:sz w:val="28"/>
          <w:szCs w:val="28"/>
          <w:lang w:val="kk-KZ"/>
        </w:rPr>
        <w:t xml:space="preserve"> тенге</w:t>
      </w:r>
      <w:r w:rsidR="00EC32C7" w:rsidRPr="00A22E29">
        <w:rPr>
          <w:rFonts w:ascii="Times New Roman" w:hAnsi="Times New Roman" w:cs="Times New Roman"/>
          <w:i/>
          <w:sz w:val="28"/>
          <w:szCs w:val="28"/>
          <w:lang w:val="ru-RU"/>
        </w:rPr>
        <w:t>,</w:t>
      </w:r>
      <w:r w:rsidR="00EC32C7" w:rsidRPr="00A22E29">
        <w:rPr>
          <w:rFonts w:ascii="Times New Roman" w:hAnsi="Times New Roman" w:cs="Times New Roman"/>
          <w:sz w:val="28"/>
          <w:szCs w:val="28"/>
          <w:lang w:val="ru-RU"/>
        </w:rPr>
        <w:t xml:space="preserve"> максимальный размер – </w:t>
      </w:r>
      <w:r w:rsidR="00EC32C7" w:rsidRPr="00A22E29">
        <w:rPr>
          <w:rFonts w:ascii="Times New Roman" w:hAnsi="Times New Roman" w:cs="Times New Roman"/>
          <w:b/>
          <w:sz w:val="28"/>
          <w:szCs w:val="28"/>
          <w:lang w:val="ru-RU"/>
        </w:rPr>
        <w:t>116 811 тенге</w:t>
      </w:r>
      <w:r w:rsidR="00EC32C7" w:rsidRPr="00A22E29">
        <w:rPr>
          <w:rFonts w:ascii="Times New Roman" w:hAnsi="Times New Roman" w:cs="Times New Roman"/>
          <w:i/>
          <w:sz w:val="28"/>
          <w:szCs w:val="28"/>
          <w:lang w:val="ru-RU"/>
        </w:rPr>
        <w:t>.</w:t>
      </w:r>
    </w:p>
    <w:p w:rsidR="007373BD" w:rsidRPr="00A22E29" w:rsidRDefault="007373BD" w:rsidP="007373BD">
      <w:pPr>
        <w:tabs>
          <w:tab w:val="left" w:pos="709"/>
          <w:tab w:val="left" w:pos="851"/>
          <w:tab w:val="left" w:pos="1418"/>
        </w:tabs>
        <w:spacing w:after="0" w:line="240" w:lineRule="auto"/>
        <w:ind w:firstLine="709"/>
        <w:jc w:val="both"/>
        <w:rPr>
          <w:rFonts w:ascii="Times New Roman" w:hAnsi="Times New Roman" w:cs="Times New Roman"/>
          <w:sz w:val="28"/>
          <w:szCs w:val="28"/>
          <w:lang w:val="ru-RU" w:eastAsia="ar-SA"/>
        </w:rPr>
      </w:pPr>
      <w:r w:rsidRPr="00A22E29">
        <w:rPr>
          <w:rFonts w:ascii="Times New Roman" w:hAnsi="Times New Roman" w:cs="Times New Roman"/>
          <w:sz w:val="28"/>
          <w:szCs w:val="28"/>
          <w:lang w:val="ru-RU" w:eastAsia="ar-SA"/>
        </w:rPr>
        <w:t xml:space="preserve">Следует отметить, что предпринимаемые меры по повышению уровня пенсионного обеспечения позволили превысить применяемый </w:t>
      </w:r>
      <w:r w:rsidR="00A4138E">
        <w:rPr>
          <w:rFonts w:ascii="Times New Roman" w:hAnsi="Times New Roman" w:cs="Times New Roman"/>
          <w:sz w:val="28"/>
          <w:szCs w:val="28"/>
          <w:lang w:val="ru-RU" w:eastAsia="ar-SA"/>
        </w:rPr>
        <w:t xml:space="preserve">                                       </w:t>
      </w:r>
      <w:r w:rsidRPr="00A22E29">
        <w:rPr>
          <w:rFonts w:ascii="Times New Roman" w:hAnsi="Times New Roman" w:cs="Times New Roman"/>
          <w:sz w:val="28"/>
          <w:szCs w:val="28"/>
          <w:lang w:val="ru-RU" w:eastAsia="ar-SA"/>
        </w:rPr>
        <w:t xml:space="preserve">в международной практике </w:t>
      </w:r>
      <w:r w:rsidRPr="00A22E29">
        <w:rPr>
          <w:rFonts w:ascii="Times New Roman" w:hAnsi="Times New Roman" w:cs="Times New Roman"/>
          <w:b/>
          <w:sz w:val="28"/>
          <w:szCs w:val="28"/>
          <w:lang w:val="ru-RU" w:eastAsia="ar-SA"/>
        </w:rPr>
        <w:t>стандарт замещения утраченного дохода</w:t>
      </w:r>
      <w:r w:rsidRPr="00A22E29">
        <w:rPr>
          <w:rFonts w:ascii="Times New Roman" w:hAnsi="Times New Roman" w:cs="Times New Roman"/>
          <w:sz w:val="28"/>
          <w:szCs w:val="28"/>
          <w:lang w:val="ru-RU" w:eastAsia="ar-SA"/>
        </w:rPr>
        <w:t xml:space="preserve"> (40 %), который в Республике Казахстан в 2019 году составил</w:t>
      </w:r>
      <w:r w:rsidRPr="00A22E29">
        <w:rPr>
          <w:rFonts w:ascii="Times New Roman" w:hAnsi="Times New Roman" w:cs="Times New Roman"/>
          <w:b/>
          <w:sz w:val="28"/>
          <w:szCs w:val="28"/>
          <w:lang w:val="ru-RU" w:eastAsia="ar-SA"/>
        </w:rPr>
        <w:t xml:space="preserve"> 52,7 % </w:t>
      </w:r>
      <w:r w:rsidRPr="00A22E29">
        <w:rPr>
          <w:rFonts w:ascii="Times New Roman" w:hAnsi="Times New Roman" w:cs="Times New Roman"/>
          <w:sz w:val="28"/>
          <w:szCs w:val="28"/>
          <w:lang w:val="ru-RU" w:eastAsia="ar-SA"/>
        </w:rPr>
        <w:t xml:space="preserve">за счет базовой и солидарной пенсионных выплат </w:t>
      </w:r>
      <w:r w:rsidRPr="00A22E29">
        <w:rPr>
          <w:rFonts w:ascii="Times New Roman" w:hAnsi="Times New Roman" w:cs="Times New Roman"/>
          <w:i/>
          <w:sz w:val="28"/>
          <w:szCs w:val="28"/>
          <w:lang w:val="kk-KZ"/>
        </w:rPr>
        <w:t>(без учета накопительной пенсии)</w:t>
      </w:r>
      <w:r w:rsidRPr="00A22E29">
        <w:rPr>
          <w:rFonts w:ascii="Times New Roman" w:hAnsi="Times New Roman" w:cs="Times New Roman"/>
          <w:sz w:val="28"/>
          <w:szCs w:val="28"/>
          <w:lang w:val="ru-RU" w:eastAsia="ar-SA"/>
        </w:rPr>
        <w:t>.</w:t>
      </w:r>
    </w:p>
    <w:p w:rsidR="007373BD" w:rsidRPr="00A22E29" w:rsidRDefault="007373BD" w:rsidP="007373BD">
      <w:pPr>
        <w:spacing w:after="0" w:line="240" w:lineRule="auto"/>
        <w:ind w:firstLine="709"/>
        <w:jc w:val="both"/>
        <w:rPr>
          <w:rFonts w:ascii="Times New Roman" w:hAnsi="Times New Roman" w:cs="Times New Roman"/>
          <w:sz w:val="28"/>
          <w:szCs w:val="28"/>
          <w:lang w:val="ru-RU"/>
        </w:rPr>
      </w:pPr>
      <w:r w:rsidRPr="00A22E29">
        <w:rPr>
          <w:rFonts w:ascii="Times New Roman" w:hAnsi="Times New Roman" w:cs="Times New Roman"/>
          <w:sz w:val="28"/>
          <w:szCs w:val="28"/>
          <w:lang w:val="ru-RU"/>
        </w:rPr>
        <w:t xml:space="preserve">Расходы из республиканского бюджета на пенсионные выплаты за </w:t>
      </w:r>
      <w:r w:rsidR="00A4138E">
        <w:rPr>
          <w:rFonts w:ascii="Times New Roman" w:hAnsi="Times New Roman" w:cs="Times New Roman"/>
          <w:sz w:val="28"/>
          <w:szCs w:val="28"/>
          <w:lang w:val="ru-RU"/>
        </w:rPr>
        <w:t xml:space="preserve">                </w:t>
      </w:r>
      <w:r w:rsidRPr="00A22E29">
        <w:rPr>
          <w:rFonts w:ascii="Times New Roman" w:hAnsi="Times New Roman" w:cs="Times New Roman"/>
          <w:sz w:val="28"/>
          <w:szCs w:val="28"/>
          <w:lang w:val="ru-RU"/>
        </w:rPr>
        <w:t>2019 год составили 2 254,2 млрд. тенге, в том числе на выплату базовой пенсии 706,5 млрд. тенге, солидарной пенсии – 1 547,7 млрд.</w:t>
      </w:r>
    </w:p>
    <w:p w:rsidR="00A63104" w:rsidRPr="00A22E29" w:rsidRDefault="00A63104" w:rsidP="00A63104">
      <w:pPr>
        <w:spacing w:after="0" w:line="240" w:lineRule="auto"/>
        <w:ind w:firstLine="709"/>
        <w:jc w:val="both"/>
        <w:rPr>
          <w:rFonts w:ascii="Times New Roman" w:eastAsia="Times New Roman" w:hAnsi="Times New Roman" w:cs="Times New Roman"/>
          <w:sz w:val="28"/>
          <w:szCs w:val="28"/>
          <w:lang w:val="kk-KZ" w:eastAsia="ru-RU"/>
        </w:rPr>
      </w:pPr>
      <w:r w:rsidRPr="00A22E29">
        <w:rPr>
          <w:rFonts w:ascii="Times New Roman" w:hAnsi="Times New Roman" w:cs="Times New Roman"/>
          <w:b/>
          <w:i/>
          <w:sz w:val="28"/>
          <w:szCs w:val="28"/>
          <w:lang w:val="ru-RU" w:eastAsia="ar-SA"/>
        </w:rPr>
        <w:t>В накопительной пенсионной системе</w:t>
      </w:r>
      <w:r w:rsidRPr="00A22E29">
        <w:rPr>
          <w:rFonts w:ascii="Times New Roman" w:hAnsi="Times New Roman" w:cs="Times New Roman"/>
          <w:sz w:val="28"/>
          <w:szCs w:val="28"/>
          <w:lang w:val="ru-RU" w:eastAsia="ar-SA"/>
        </w:rPr>
        <w:t xml:space="preserve"> в настоящее время отчисления осуществляют </w:t>
      </w:r>
      <w:r w:rsidR="00241D22" w:rsidRPr="00A22E29">
        <w:rPr>
          <w:rFonts w:ascii="Times New Roman" w:hAnsi="Times New Roman" w:cs="Times New Roman"/>
          <w:b/>
          <w:sz w:val="28"/>
          <w:szCs w:val="28"/>
          <w:lang w:val="ru-RU" w:eastAsia="ar-SA"/>
        </w:rPr>
        <w:t>6 644,7</w:t>
      </w:r>
      <w:r w:rsidRPr="00A22E29">
        <w:rPr>
          <w:rFonts w:ascii="Times New Roman" w:hAnsi="Times New Roman" w:cs="Times New Roman"/>
          <w:b/>
          <w:sz w:val="28"/>
          <w:szCs w:val="28"/>
          <w:lang w:val="ru-RU" w:eastAsia="ar-SA"/>
        </w:rPr>
        <w:t xml:space="preserve"> тыс</w:t>
      </w:r>
      <w:r w:rsidRPr="00A22E29">
        <w:rPr>
          <w:rFonts w:ascii="Times New Roman" w:hAnsi="Times New Roman" w:cs="Times New Roman"/>
          <w:sz w:val="28"/>
          <w:szCs w:val="28"/>
          <w:lang w:val="ru-RU" w:eastAsia="ar-SA"/>
        </w:rPr>
        <w:t>. человек. Размер пенсионных накоплений граждан зависит от периода участия и размера уплаченных взносов и инвестиционного дохода.</w:t>
      </w:r>
      <w:r w:rsidRPr="00A22E29">
        <w:rPr>
          <w:rFonts w:ascii="Times New Roman" w:eastAsia="Times New Roman" w:hAnsi="Times New Roman" w:cs="Times New Roman"/>
          <w:sz w:val="28"/>
          <w:szCs w:val="28"/>
          <w:lang w:val="ru-RU" w:eastAsia="ru-RU"/>
        </w:rPr>
        <w:t xml:space="preserve"> В целом по состоянию на 1 января 20</w:t>
      </w:r>
      <w:r w:rsidR="006260DC" w:rsidRPr="00A22E29">
        <w:rPr>
          <w:rFonts w:ascii="Times New Roman" w:eastAsia="Times New Roman" w:hAnsi="Times New Roman" w:cs="Times New Roman"/>
          <w:sz w:val="28"/>
          <w:szCs w:val="28"/>
          <w:lang w:val="ru-RU" w:eastAsia="ru-RU"/>
        </w:rPr>
        <w:t xml:space="preserve">20 </w:t>
      </w:r>
      <w:r w:rsidRPr="00A22E29">
        <w:rPr>
          <w:rFonts w:ascii="Times New Roman" w:eastAsia="Times New Roman" w:hAnsi="Times New Roman" w:cs="Times New Roman"/>
          <w:sz w:val="28"/>
          <w:szCs w:val="28"/>
          <w:lang w:val="ru-RU" w:eastAsia="ru-RU"/>
        </w:rPr>
        <w:t xml:space="preserve">года объем пенсионных накоплений </w:t>
      </w:r>
      <w:r w:rsidR="00241D22" w:rsidRPr="00A22E29">
        <w:rPr>
          <w:rFonts w:ascii="Times New Roman" w:eastAsia="Times New Roman" w:hAnsi="Times New Roman" w:cs="Times New Roman"/>
          <w:b/>
          <w:sz w:val="28"/>
          <w:szCs w:val="28"/>
          <w:lang w:val="ru-RU" w:eastAsia="ru-RU"/>
        </w:rPr>
        <w:t>10,8</w:t>
      </w:r>
      <w:r w:rsidR="00696C94" w:rsidRPr="00A22E29">
        <w:rPr>
          <w:rFonts w:ascii="Times New Roman" w:eastAsia="Times New Roman" w:hAnsi="Times New Roman" w:cs="Times New Roman"/>
          <w:b/>
          <w:sz w:val="28"/>
          <w:szCs w:val="28"/>
          <w:lang w:val="ru-RU" w:eastAsia="ru-RU"/>
        </w:rPr>
        <w:t xml:space="preserve"> </w:t>
      </w:r>
      <w:r w:rsidRPr="00A22E29">
        <w:rPr>
          <w:rFonts w:ascii="Times New Roman" w:eastAsia="Times New Roman" w:hAnsi="Times New Roman" w:cs="Times New Roman"/>
          <w:b/>
          <w:sz w:val="28"/>
          <w:szCs w:val="28"/>
          <w:lang w:val="ru-RU" w:eastAsia="ru-RU"/>
        </w:rPr>
        <w:t>трлн.</w:t>
      </w:r>
      <w:r w:rsidRPr="00A22E29">
        <w:rPr>
          <w:rFonts w:ascii="Times New Roman" w:eastAsia="Times New Roman" w:hAnsi="Times New Roman" w:cs="Times New Roman"/>
          <w:sz w:val="28"/>
          <w:szCs w:val="28"/>
          <w:lang w:val="ru-RU" w:eastAsia="ru-RU"/>
        </w:rPr>
        <w:t xml:space="preserve"> тенге. </w:t>
      </w:r>
    </w:p>
    <w:p w:rsidR="00A63104" w:rsidRPr="00A22E29" w:rsidRDefault="00A63104" w:rsidP="00A63104">
      <w:pPr>
        <w:tabs>
          <w:tab w:val="left" w:pos="709"/>
          <w:tab w:val="left" w:pos="851"/>
          <w:tab w:val="left" w:pos="1418"/>
        </w:tabs>
        <w:spacing w:after="0" w:line="240" w:lineRule="auto"/>
        <w:ind w:firstLine="709"/>
        <w:jc w:val="both"/>
        <w:rPr>
          <w:rFonts w:ascii="Times New Roman" w:hAnsi="Times New Roman" w:cs="Times New Roman"/>
          <w:sz w:val="28"/>
          <w:szCs w:val="28"/>
          <w:highlight w:val="yellow"/>
          <w:lang w:val="ru-RU" w:eastAsia="ar-SA"/>
        </w:rPr>
      </w:pPr>
      <w:r w:rsidRPr="00A22E29">
        <w:rPr>
          <w:rFonts w:ascii="Times New Roman" w:hAnsi="Times New Roman" w:cs="Times New Roman"/>
          <w:sz w:val="28"/>
          <w:szCs w:val="28"/>
          <w:lang w:val="ru-RU" w:eastAsia="ar-SA"/>
        </w:rPr>
        <w:t xml:space="preserve">В рамках введенных обязательных профессиональных пенсионных взносов за счет средств работодателей в пользу работников, занятых во вредных (особо вредных) условиях труда, по состоянию </w:t>
      </w:r>
      <w:r w:rsidR="00FB3575" w:rsidRPr="00A22E29">
        <w:rPr>
          <w:rFonts w:ascii="Times New Roman" w:hAnsi="Times New Roman" w:cs="Times New Roman"/>
          <w:sz w:val="28"/>
          <w:szCs w:val="28"/>
          <w:lang w:val="ru-RU" w:eastAsia="ar-SA"/>
        </w:rPr>
        <w:t>на 1 января 2020</w:t>
      </w:r>
      <w:r w:rsidRPr="00A22E29">
        <w:rPr>
          <w:rFonts w:ascii="Times New Roman" w:hAnsi="Times New Roman" w:cs="Times New Roman"/>
          <w:sz w:val="28"/>
          <w:szCs w:val="28"/>
          <w:lang w:val="ru-RU" w:eastAsia="ar-SA"/>
        </w:rPr>
        <w:t xml:space="preserve"> года, более 1</w:t>
      </w:r>
      <w:r w:rsidR="00241D22" w:rsidRPr="00A22E29">
        <w:rPr>
          <w:rFonts w:ascii="Times New Roman" w:hAnsi="Times New Roman" w:cs="Times New Roman"/>
          <w:sz w:val="28"/>
          <w:szCs w:val="28"/>
          <w:lang w:val="ru-RU" w:eastAsia="ar-SA"/>
        </w:rPr>
        <w:t>2</w:t>
      </w:r>
      <w:r w:rsidRPr="00A22E29">
        <w:rPr>
          <w:rFonts w:ascii="Times New Roman" w:hAnsi="Times New Roman" w:cs="Times New Roman"/>
          <w:sz w:val="28"/>
          <w:szCs w:val="28"/>
          <w:lang w:val="ru-RU" w:eastAsia="ar-SA"/>
        </w:rPr>
        <w:t xml:space="preserve"> тыс. работодателями произведены перечисления за </w:t>
      </w:r>
      <w:r w:rsidRPr="00A22E29">
        <w:rPr>
          <w:rFonts w:ascii="Times New Roman" w:hAnsi="Times New Roman" w:cs="Times New Roman"/>
          <w:b/>
          <w:sz w:val="28"/>
          <w:szCs w:val="28"/>
          <w:lang w:val="ru-RU" w:eastAsia="ar-SA"/>
        </w:rPr>
        <w:t>49</w:t>
      </w:r>
      <w:r w:rsidR="00241D22" w:rsidRPr="00A22E29">
        <w:rPr>
          <w:rFonts w:ascii="Times New Roman" w:hAnsi="Times New Roman" w:cs="Times New Roman"/>
          <w:b/>
          <w:sz w:val="28"/>
          <w:szCs w:val="28"/>
          <w:lang w:val="ru-RU" w:eastAsia="ar-SA"/>
        </w:rPr>
        <w:t>2,1</w:t>
      </w:r>
      <w:r w:rsidRPr="00A22E29">
        <w:rPr>
          <w:rFonts w:ascii="Times New Roman" w:hAnsi="Times New Roman" w:cs="Times New Roman"/>
          <w:b/>
          <w:sz w:val="28"/>
          <w:szCs w:val="28"/>
          <w:lang w:val="ru-RU" w:eastAsia="ar-SA"/>
        </w:rPr>
        <w:t xml:space="preserve"> тыс</w:t>
      </w:r>
      <w:r w:rsidRPr="00A22E29">
        <w:rPr>
          <w:rFonts w:ascii="Times New Roman" w:hAnsi="Times New Roman" w:cs="Times New Roman"/>
          <w:sz w:val="28"/>
          <w:szCs w:val="28"/>
          <w:lang w:val="ru-RU" w:eastAsia="ar-SA"/>
        </w:rPr>
        <w:t xml:space="preserve">. работников, сумма накоплений составила </w:t>
      </w:r>
      <w:r w:rsidR="00241D22" w:rsidRPr="00A22E29">
        <w:rPr>
          <w:rFonts w:ascii="Times New Roman" w:hAnsi="Times New Roman" w:cs="Times New Roman"/>
          <w:b/>
          <w:sz w:val="28"/>
          <w:szCs w:val="28"/>
          <w:lang w:val="ru-RU" w:eastAsia="ar-SA"/>
        </w:rPr>
        <w:t>246,1</w:t>
      </w:r>
      <w:r w:rsidRPr="00A22E29">
        <w:rPr>
          <w:rFonts w:ascii="Times New Roman" w:hAnsi="Times New Roman" w:cs="Times New Roman"/>
          <w:b/>
          <w:sz w:val="28"/>
          <w:szCs w:val="28"/>
          <w:lang w:val="ru-RU" w:eastAsia="ar-SA"/>
        </w:rPr>
        <w:t xml:space="preserve"> млрд</w:t>
      </w:r>
      <w:r w:rsidRPr="00A22E29">
        <w:rPr>
          <w:rFonts w:ascii="Times New Roman" w:hAnsi="Times New Roman" w:cs="Times New Roman"/>
          <w:sz w:val="28"/>
          <w:szCs w:val="28"/>
          <w:lang w:val="ru-RU" w:eastAsia="ar-SA"/>
        </w:rPr>
        <w:t>. тенге.</w:t>
      </w:r>
    </w:p>
    <w:p w:rsidR="00A63104" w:rsidRPr="00A22E29" w:rsidRDefault="00A63104" w:rsidP="00A63104">
      <w:pPr>
        <w:tabs>
          <w:tab w:val="left" w:pos="709"/>
          <w:tab w:val="left" w:pos="851"/>
          <w:tab w:val="left" w:pos="1418"/>
        </w:tabs>
        <w:spacing w:after="0" w:line="240" w:lineRule="auto"/>
        <w:ind w:firstLine="709"/>
        <w:jc w:val="both"/>
        <w:rPr>
          <w:rFonts w:ascii="Times New Roman" w:eastAsia="Times New Roman" w:hAnsi="Times New Roman"/>
          <w:b/>
          <w:sz w:val="28"/>
          <w:szCs w:val="28"/>
          <w:lang w:val="ru-RU"/>
        </w:rPr>
      </w:pPr>
      <w:r w:rsidRPr="00A22E29">
        <w:rPr>
          <w:rFonts w:ascii="Times New Roman" w:eastAsia="Times New Roman" w:hAnsi="Times New Roman" w:cs="Times New Roman"/>
          <w:sz w:val="28"/>
          <w:szCs w:val="28"/>
          <w:lang w:val="ru-RU" w:eastAsia="ar-SA"/>
        </w:rPr>
        <w:t xml:space="preserve">В результате </w:t>
      </w:r>
      <w:r w:rsidR="00CF59C5" w:rsidRPr="00A22E29">
        <w:rPr>
          <w:rFonts w:ascii="Times New Roman" w:eastAsia="Times New Roman" w:hAnsi="Times New Roman" w:cs="Times New Roman"/>
          <w:sz w:val="28"/>
          <w:szCs w:val="28"/>
          <w:lang w:val="ru-RU" w:eastAsia="ar-SA"/>
        </w:rPr>
        <w:t xml:space="preserve">в </w:t>
      </w:r>
      <w:r w:rsidRPr="00A22E29">
        <w:rPr>
          <w:rFonts w:ascii="Times New Roman" w:eastAsia="Times New Roman" w:hAnsi="Times New Roman" w:cs="Times New Roman"/>
          <w:sz w:val="28"/>
          <w:szCs w:val="28"/>
          <w:lang w:val="ru-RU" w:eastAsia="ar-SA"/>
        </w:rPr>
        <w:t>20</w:t>
      </w:r>
      <w:r w:rsidR="00FB3575" w:rsidRPr="00A22E29">
        <w:rPr>
          <w:rFonts w:ascii="Times New Roman" w:eastAsia="Times New Roman" w:hAnsi="Times New Roman" w:cs="Times New Roman"/>
          <w:sz w:val="28"/>
          <w:szCs w:val="28"/>
          <w:lang w:val="ru-RU" w:eastAsia="ar-SA"/>
        </w:rPr>
        <w:t>19</w:t>
      </w:r>
      <w:r w:rsidRPr="00A22E29">
        <w:rPr>
          <w:rFonts w:ascii="Times New Roman" w:eastAsia="Times New Roman" w:hAnsi="Times New Roman" w:cs="Times New Roman"/>
          <w:sz w:val="28"/>
          <w:szCs w:val="28"/>
          <w:lang w:val="ru-RU" w:eastAsia="ar-SA"/>
        </w:rPr>
        <w:t xml:space="preserve"> год</w:t>
      </w:r>
      <w:r w:rsidR="00CF59C5" w:rsidRPr="00A22E29">
        <w:rPr>
          <w:rFonts w:ascii="Times New Roman" w:eastAsia="Times New Roman" w:hAnsi="Times New Roman" w:cs="Times New Roman"/>
          <w:sz w:val="28"/>
          <w:szCs w:val="28"/>
          <w:lang w:val="ru-RU" w:eastAsia="ar-SA"/>
        </w:rPr>
        <w:t>у</w:t>
      </w:r>
      <w:r w:rsidRPr="00A22E29">
        <w:rPr>
          <w:rFonts w:ascii="Times New Roman" w:eastAsia="Times New Roman" w:hAnsi="Times New Roman" w:cs="Times New Roman"/>
          <w:sz w:val="28"/>
          <w:szCs w:val="28"/>
          <w:lang w:val="ru-RU" w:eastAsia="ar-SA"/>
        </w:rPr>
        <w:t xml:space="preserve"> </w:t>
      </w:r>
      <w:r w:rsidRPr="00A22E29">
        <w:rPr>
          <w:rFonts w:ascii="Times New Roman" w:eastAsia="Times New Roman" w:hAnsi="Times New Roman"/>
          <w:b/>
          <w:sz w:val="28"/>
          <w:szCs w:val="28"/>
          <w:lang w:val="ru-RU"/>
        </w:rPr>
        <w:t>доля занятого населения, охваченного НПС,</w:t>
      </w:r>
      <w:r w:rsidRPr="00A22E29">
        <w:rPr>
          <w:rFonts w:ascii="Times New Roman" w:eastAsia="Times New Roman" w:hAnsi="Times New Roman"/>
          <w:sz w:val="28"/>
          <w:szCs w:val="28"/>
          <w:lang w:val="ru-RU"/>
        </w:rPr>
        <w:t xml:space="preserve"> составила </w:t>
      </w:r>
      <w:r w:rsidRPr="00A22E29">
        <w:rPr>
          <w:rFonts w:ascii="Times New Roman" w:eastAsia="Times New Roman" w:hAnsi="Times New Roman"/>
          <w:b/>
          <w:sz w:val="28"/>
          <w:szCs w:val="28"/>
          <w:lang w:val="ru-RU"/>
        </w:rPr>
        <w:t>7</w:t>
      </w:r>
      <w:r w:rsidR="00CF59C5" w:rsidRPr="00A22E29">
        <w:rPr>
          <w:rFonts w:ascii="Times New Roman" w:eastAsia="Times New Roman" w:hAnsi="Times New Roman"/>
          <w:b/>
          <w:sz w:val="28"/>
          <w:szCs w:val="28"/>
          <w:lang w:val="ru-RU"/>
        </w:rPr>
        <w:t>7,8</w:t>
      </w:r>
      <w:r w:rsidRPr="00A22E29">
        <w:rPr>
          <w:rFonts w:ascii="Times New Roman" w:eastAsia="Times New Roman" w:hAnsi="Times New Roman"/>
          <w:b/>
          <w:sz w:val="28"/>
          <w:szCs w:val="28"/>
          <w:lang w:val="ru-RU"/>
        </w:rPr>
        <w:t xml:space="preserve"> %.</w:t>
      </w:r>
    </w:p>
    <w:p w:rsidR="00A63104" w:rsidRPr="00A22E29" w:rsidRDefault="00A63104" w:rsidP="00A63104">
      <w:pPr>
        <w:tabs>
          <w:tab w:val="left" w:pos="709"/>
          <w:tab w:val="left" w:pos="851"/>
          <w:tab w:val="left" w:pos="1418"/>
        </w:tabs>
        <w:spacing w:after="0" w:line="240" w:lineRule="auto"/>
        <w:ind w:firstLine="709"/>
        <w:jc w:val="both"/>
        <w:rPr>
          <w:rFonts w:ascii="Times New Roman" w:hAnsi="Times New Roman" w:cs="Times New Roman"/>
          <w:i/>
          <w:sz w:val="28"/>
          <w:szCs w:val="28"/>
          <w:lang w:val="ru-RU" w:eastAsia="ar-SA"/>
        </w:rPr>
      </w:pPr>
      <w:r w:rsidRPr="00A22E29">
        <w:rPr>
          <w:rFonts w:ascii="Times New Roman" w:hAnsi="Times New Roman" w:cs="Times New Roman"/>
          <w:i/>
          <w:sz w:val="28"/>
          <w:szCs w:val="28"/>
          <w:lang w:val="ru-RU" w:eastAsia="ar-SA"/>
        </w:rPr>
        <w:lastRenderedPageBreak/>
        <w:t xml:space="preserve">Справочно: по </w:t>
      </w:r>
      <w:r w:rsidR="00CF59C5" w:rsidRPr="00A22E29">
        <w:rPr>
          <w:rFonts w:ascii="Times New Roman" w:hAnsi="Times New Roman" w:cs="Times New Roman"/>
          <w:i/>
          <w:sz w:val="28"/>
          <w:szCs w:val="28"/>
          <w:lang w:val="ru-RU" w:eastAsia="ar-SA"/>
        </w:rPr>
        <w:t>оценочным</w:t>
      </w:r>
      <w:r w:rsidRPr="00A22E29">
        <w:rPr>
          <w:rFonts w:ascii="Times New Roman" w:hAnsi="Times New Roman" w:cs="Times New Roman"/>
          <w:i/>
          <w:sz w:val="28"/>
          <w:szCs w:val="28"/>
          <w:lang w:val="ru-RU" w:eastAsia="ar-SA"/>
        </w:rPr>
        <w:t xml:space="preserve"> данным </w:t>
      </w:r>
      <w:r w:rsidR="00CF59C5" w:rsidRPr="00A22E29">
        <w:rPr>
          <w:rFonts w:ascii="Times New Roman" w:hAnsi="Times New Roman" w:cs="Times New Roman"/>
          <w:i/>
          <w:sz w:val="28"/>
          <w:szCs w:val="28"/>
          <w:lang w:val="ru-RU" w:eastAsia="ar-SA"/>
        </w:rPr>
        <w:t xml:space="preserve">КС МНЭ </w:t>
      </w:r>
      <w:r w:rsidRPr="00A22E29">
        <w:rPr>
          <w:rFonts w:ascii="Times New Roman" w:hAnsi="Times New Roman" w:cs="Times New Roman"/>
          <w:i/>
          <w:sz w:val="28"/>
          <w:szCs w:val="28"/>
          <w:lang w:val="ru-RU" w:eastAsia="ar-SA"/>
        </w:rPr>
        <w:t xml:space="preserve">численность занятого населения </w:t>
      </w:r>
      <w:r w:rsidR="00CF59C5" w:rsidRPr="00A22E29">
        <w:rPr>
          <w:rFonts w:ascii="Times New Roman" w:hAnsi="Times New Roman" w:cs="Times New Roman"/>
          <w:i/>
          <w:sz w:val="28"/>
          <w:szCs w:val="28"/>
          <w:lang w:val="ru-RU" w:eastAsia="ar-SA"/>
        </w:rPr>
        <w:t>в 2019 году</w:t>
      </w:r>
      <w:r w:rsidRPr="00A22E29">
        <w:rPr>
          <w:rFonts w:ascii="Times New Roman" w:hAnsi="Times New Roman" w:cs="Times New Roman"/>
          <w:i/>
          <w:sz w:val="28"/>
          <w:szCs w:val="28"/>
          <w:lang w:val="ru-RU" w:eastAsia="ar-SA"/>
        </w:rPr>
        <w:t xml:space="preserve"> составил</w:t>
      </w:r>
      <w:r w:rsidR="00CF59C5" w:rsidRPr="00A22E29">
        <w:rPr>
          <w:rFonts w:ascii="Times New Roman" w:hAnsi="Times New Roman" w:cs="Times New Roman"/>
          <w:i/>
          <w:sz w:val="28"/>
          <w:szCs w:val="28"/>
          <w:lang w:val="ru-RU" w:eastAsia="ar-SA"/>
        </w:rPr>
        <w:t>а</w:t>
      </w:r>
      <w:r w:rsidRPr="00A22E29">
        <w:rPr>
          <w:rFonts w:ascii="Times New Roman" w:hAnsi="Times New Roman" w:cs="Times New Roman"/>
          <w:i/>
          <w:sz w:val="28"/>
          <w:szCs w:val="28"/>
          <w:lang w:val="ru-RU" w:eastAsia="ar-SA"/>
        </w:rPr>
        <w:t xml:space="preserve"> 8</w:t>
      </w:r>
      <w:r w:rsidR="00CF59C5" w:rsidRPr="00A22E29">
        <w:rPr>
          <w:rFonts w:ascii="Times New Roman" w:hAnsi="Times New Roman" w:cs="Times New Roman"/>
          <w:i/>
          <w:sz w:val="28"/>
          <w:szCs w:val="28"/>
          <w:lang w:val="ru-RU" w:eastAsia="ar-SA"/>
        </w:rPr>
        <w:t> </w:t>
      </w:r>
      <w:r w:rsidR="00FB3575" w:rsidRPr="00A22E29">
        <w:rPr>
          <w:rFonts w:ascii="Times New Roman" w:hAnsi="Times New Roman" w:cs="Times New Roman"/>
          <w:i/>
          <w:sz w:val="28"/>
          <w:szCs w:val="28"/>
          <w:lang w:val="ru-RU" w:eastAsia="ar-SA"/>
        </w:rPr>
        <w:t>7</w:t>
      </w:r>
      <w:r w:rsidR="00CF59C5" w:rsidRPr="00A22E29">
        <w:rPr>
          <w:rFonts w:ascii="Times New Roman" w:hAnsi="Times New Roman" w:cs="Times New Roman"/>
          <w:i/>
          <w:sz w:val="28"/>
          <w:szCs w:val="28"/>
          <w:lang w:val="ru-RU" w:eastAsia="ar-SA"/>
        </w:rPr>
        <w:t>50,1</w:t>
      </w:r>
      <w:r w:rsidRPr="00A22E29">
        <w:rPr>
          <w:rFonts w:ascii="Times New Roman" w:hAnsi="Times New Roman" w:cs="Times New Roman"/>
          <w:i/>
          <w:sz w:val="28"/>
          <w:szCs w:val="28"/>
          <w:lang w:val="ru-RU" w:eastAsia="ar-SA"/>
        </w:rPr>
        <w:t xml:space="preserve"> тыс. человек (из них 211,3 тыс. человек военнослужащие), численность вкладчиков НПС </w:t>
      </w:r>
      <w:r w:rsidR="00FB3575" w:rsidRPr="00A22E29">
        <w:rPr>
          <w:rFonts w:ascii="Times New Roman" w:hAnsi="Times New Roman" w:cs="Times New Roman"/>
          <w:i/>
          <w:sz w:val="28"/>
          <w:szCs w:val="28"/>
          <w:lang w:val="ru-RU" w:eastAsia="ar-SA"/>
        </w:rPr>
        <w:t xml:space="preserve">на 1 </w:t>
      </w:r>
      <w:r w:rsidR="00CF59C5" w:rsidRPr="00A22E29">
        <w:rPr>
          <w:rFonts w:ascii="Times New Roman" w:hAnsi="Times New Roman" w:cs="Times New Roman"/>
          <w:i/>
          <w:sz w:val="28"/>
          <w:szCs w:val="28"/>
          <w:lang w:val="ru-RU" w:eastAsia="ar-SA"/>
        </w:rPr>
        <w:t>января</w:t>
      </w:r>
      <w:r w:rsidRPr="00A22E29">
        <w:rPr>
          <w:rFonts w:ascii="Times New Roman" w:hAnsi="Times New Roman" w:cs="Times New Roman"/>
          <w:i/>
          <w:sz w:val="28"/>
          <w:szCs w:val="28"/>
          <w:lang w:val="ru-RU" w:eastAsia="ar-SA"/>
        </w:rPr>
        <w:t xml:space="preserve"> 20</w:t>
      </w:r>
      <w:r w:rsidR="00CF59C5" w:rsidRPr="00A22E29">
        <w:rPr>
          <w:rFonts w:ascii="Times New Roman" w:hAnsi="Times New Roman" w:cs="Times New Roman"/>
          <w:i/>
          <w:sz w:val="28"/>
          <w:szCs w:val="28"/>
          <w:lang w:val="ru-RU" w:eastAsia="ar-SA"/>
        </w:rPr>
        <w:t>20</w:t>
      </w:r>
      <w:r w:rsidRPr="00A22E29">
        <w:rPr>
          <w:rFonts w:ascii="Times New Roman" w:hAnsi="Times New Roman" w:cs="Times New Roman"/>
          <w:i/>
          <w:sz w:val="28"/>
          <w:szCs w:val="28"/>
          <w:lang w:val="ru-RU" w:eastAsia="ar-SA"/>
        </w:rPr>
        <w:t xml:space="preserve"> год составила 6</w:t>
      </w:r>
      <w:r w:rsidR="00CF59C5" w:rsidRPr="00A22E29">
        <w:rPr>
          <w:rFonts w:ascii="Times New Roman" w:hAnsi="Times New Roman" w:cs="Times New Roman"/>
          <w:i/>
          <w:sz w:val="28"/>
          <w:szCs w:val="28"/>
          <w:lang w:val="ru-RU" w:eastAsia="ar-SA"/>
        </w:rPr>
        <w:t> 644,7</w:t>
      </w:r>
      <w:r w:rsidRPr="00A22E29">
        <w:rPr>
          <w:rFonts w:ascii="Times New Roman" w:hAnsi="Times New Roman" w:cs="Times New Roman"/>
          <w:i/>
          <w:sz w:val="28"/>
          <w:szCs w:val="28"/>
          <w:lang w:val="ru-RU" w:eastAsia="ar-SA"/>
        </w:rPr>
        <w:t xml:space="preserve"> тыс. человек.</w:t>
      </w:r>
    </w:p>
    <w:p w:rsidR="00B23869" w:rsidRPr="00A22E29" w:rsidRDefault="00A17D97" w:rsidP="007373BD">
      <w:pPr>
        <w:tabs>
          <w:tab w:val="left" w:pos="709"/>
          <w:tab w:val="left" w:pos="851"/>
          <w:tab w:val="left" w:pos="1418"/>
        </w:tabs>
        <w:spacing w:before="120" w:after="0" w:line="240" w:lineRule="auto"/>
        <w:ind w:firstLine="709"/>
        <w:jc w:val="both"/>
        <w:rPr>
          <w:rFonts w:ascii="Times New Roman" w:hAnsi="Times New Roman" w:cs="Times New Roman"/>
          <w:sz w:val="28"/>
          <w:szCs w:val="28"/>
          <w:lang w:val="ru-RU" w:eastAsia="ar-SA"/>
        </w:rPr>
      </w:pPr>
      <w:r w:rsidRPr="00A22E29">
        <w:rPr>
          <w:rFonts w:ascii="Times New Roman" w:hAnsi="Times New Roman" w:cs="Times New Roman"/>
          <w:b/>
          <w:i/>
          <w:sz w:val="28"/>
          <w:szCs w:val="28"/>
          <w:lang w:val="ru-RU" w:eastAsia="ar-SA"/>
        </w:rPr>
        <w:t>В системе социального обеспечения</w:t>
      </w:r>
      <w:r w:rsidRPr="00A22E29">
        <w:rPr>
          <w:rFonts w:ascii="Times New Roman" w:hAnsi="Times New Roman" w:cs="Times New Roman"/>
          <w:sz w:val="28"/>
          <w:szCs w:val="28"/>
          <w:lang w:val="ru-RU" w:eastAsia="ar-SA"/>
        </w:rPr>
        <w:t xml:space="preserve"> </w:t>
      </w:r>
      <w:r w:rsidR="009351E5" w:rsidRPr="00A22E29">
        <w:rPr>
          <w:rFonts w:ascii="Times New Roman" w:hAnsi="Times New Roman" w:cs="Times New Roman"/>
          <w:sz w:val="28"/>
          <w:szCs w:val="28"/>
          <w:lang w:val="kk-KZ" w:eastAsia="ar-SA"/>
        </w:rPr>
        <w:t>е</w:t>
      </w:r>
      <w:proofErr w:type="spellStart"/>
      <w:r w:rsidR="009351E5" w:rsidRPr="00A22E29">
        <w:rPr>
          <w:rFonts w:ascii="Times New Roman" w:hAnsi="Times New Roman" w:cs="Times New Roman"/>
          <w:sz w:val="28"/>
          <w:szCs w:val="28"/>
          <w:lang w:val="ru-RU" w:eastAsia="ar-SA"/>
        </w:rPr>
        <w:t>жегодно</w:t>
      </w:r>
      <w:proofErr w:type="spellEnd"/>
      <w:r w:rsidR="009351E5" w:rsidRPr="00A22E29">
        <w:rPr>
          <w:rFonts w:ascii="Times New Roman" w:hAnsi="Times New Roman" w:cs="Times New Roman"/>
          <w:sz w:val="28"/>
          <w:szCs w:val="28"/>
          <w:lang w:val="ru-RU" w:eastAsia="ar-SA"/>
        </w:rPr>
        <w:t xml:space="preserve"> размеры государственных пособий повышаются в соответствии с ростом величины прожиточного минимума (ПМ) или месячного расчетного показателя (МРП) с учетом уровня инфляции</w:t>
      </w:r>
      <w:r w:rsidR="007875CF" w:rsidRPr="00A22E29">
        <w:rPr>
          <w:rFonts w:ascii="Times New Roman" w:hAnsi="Times New Roman" w:cs="Times New Roman"/>
          <w:sz w:val="28"/>
          <w:szCs w:val="28"/>
          <w:lang w:val="ru-RU" w:eastAsia="ar-SA"/>
        </w:rPr>
        <w:t>.</w:t>
      </w:r>
    </w:p>
    <w:p w:rsidR="007373BD" w:rsidRPr="00A22E29" w:rsidRDefault="007373BD" w:rsidP="007373BD">
      <w:pPr>
        <w:tabs>
          <w:tab w:val="left" w:pos="709"/>
          <w:tab w:val="left" w:pos="851"/>
          <w:tab w:val="left" w:pos="1418"/>
        </w:tabs>
        <w:spacing w:after="0" w:line="240" w:lineRule="auto"/>
        <w:ind w:firstLine="709"/>
        <w:jc w:val="both"/>
        <w:rPr>
          <w:rFonts w:ascii="Times New Roman" w:hAnsi="Times New Roman" w:cs="Times New Roman"/>
          <w:sz w:val="28"/>
          <w:szCs w:val="28"/>
          <w:lang w:val="ru-RU" w:eastAsia="ar-SA"/>
        </w:rPr>
      </w:pPr>
      <w:r w:rsidRPr="00A22E29">
        <w:rPr>
          <w:rFonts w:ascii="Times New Roman" w:hAnsi="Times New Roman" w:cs="Times New Roman"/>
          <w:sz w:val="28"/>
          <w:szCs w:val="28"/>
          <w:lang w:val="ru-RU" w:eastAsia="ar-SA"/>
        </w:rPr>
        <w:t>Размеры государственных социальных пособий устанавливаются Законом Республики Казахстан «О государственных социальных пособиях по инвалидности и по случаю потери кормильца в Республике Казахстан» и зависят от величины прожиточного минимума (ПМ), устанавливаемого законом о республиканском бюджете на соответствующий финансовый год.</w:t>
      </w:r>
    </w:p>
    <w:p w:rsidR="007373BD" w:rsidRPr="00A22E29" w:rsidRDefault="007373BD" w:rsidP="007373BD">
      <w:pPr>
        <w:tabs>
          <w:tab w:val="left" w:pos="709"/>
          <w:tab w:val="left" w:pos="851"/>
          <w:tab w:val="left" w:pos="1418"/>
        </w:tabs>
        <w:spacing w:after="0" w:line="240" w:lineRule="auto"/>
        <w:ind w:firstLine="709"/>
        <w:jc w:val="both"/>
        <w:rPr>
          <w:rFonts w:ascii="Times New Roman" w:hAnsi="Times New Roman" w:cs="Times New Roman"/>
          <w:sz w:val="28"/>
          <w:szCs w:val="28"/>
          <w:lang w:val="ru-RU" w:eastAsia="ar-SA"/>
        </w:rPr>
      </w:pPr>
      <w:r w:rsidRPr="00A22E29">
        <w:rPr>
          <w:rFonts w:ascii="Times New Roman" w:hAnsi="Times New Roman" w:cs="Times New Roman"/>
          <w:sz w:val="28"/>
          <w:szCs w:val="28"/>
          <w:lang w:val="ru-RU" w:eastAsia="ar-SA"/>
        </w:rPr>
        <w:t xml:space="preserve">С 1 января 2019 года в связи с изменением величины ПМ </w:t>
      </w:r>
      <w:proofErr w:type="spellStart"/>
      <w:r w:rsidRPr="00A22E29">
        <w:rPr>
          <w:rFonts w:ascii="Times New Roman" w:hAnsi="Times New Roman" w:cs="Times New Roman"/>
          <w:sz w:val="28"/>
          <w:szCs w:val="28"/>
          <w:lang w:val="ru-RU" w:eastAsia="ar-SA"/>
        </w:rPr>
        <w:t>госсоцпособия</w:t>
      </w:r>
      <w:proofErr w:type="spellEnd"/>
      <w:r w:rsidRPr="00A22E29">
        <w:rPr>
          <w:rFonts w:ascii="Times New Roman" w:hAnsi="Times New Roman" w:cs="Times New Roman"/>
          <w:sz w:val="28"/>
          <w:szCs w:val="28"/>
          <w:lang w:val="ru-RU" w:eastAsia="ar-SA"/>
        </w:rPr>
        <w:t xml:space="preserve"> были повышены на 5%.</w:t>
      </w:r>
    </w:p>
    <w:p w:rsidR="007373BD" w:rsidRPr="00A22E29" w:rsidRDefault="007373BD" w:rsidP="007373BD">
      <w:pPr>
        <w:tabs>
          <w:tab w:val="left" w:pos="709"/>
          <w:tab w:val="left" w:pos="851"/>
          <w:tab w:val="left" w:pos="1418"/>
        </w:tabs>
        <w:spacing w:after="0" w:line="240" w:lineRule="auto"/>
        <w:ind w:firstLine="709"/>
        <w:jc w:val="both"/>
        <w:rPr>
          <w:rFonts w:ascii="Times New Roman" w:hAnsi="Times New Roman" w:cs="Times New Roman"/>
          <w:sz w:val="28"/>
          <w:szCs w:val="28"/>
          <w:lang w:val="ru-RU" w:eastAsia="ar-SA"/>
        </w:rPr>
      </w:pPr>
      <w:r w:rsidRPr="00A22E29">
        <w:rPr>
          <w:rFonts w:ascii="Times New Roman" w:hAnsi="Times New Roman" w:cs="Times New Roman"/>
          <w:sz w:val="28"/>
          <w:szCs w:val="28"/>
          <w:lang w:val="ru-RU" w:eastAsia="ar-SA"/>
        </w:rPr>
        <w:t>Так, за 2019 год среднегодовая численность получателей государственных социальных пособий составила: по инвалидности – 517 822 человека, средний размер пособия</w:t>
      </w:r>
      <w:r w:rsidR="007256EE" w:rsidRPr="00A22E29">
        <w:rPr>
          <w:rFonts w:ascii="Times New Roman" w:hAnsi="Times New Roman" w:cs="Times New Roman"/>
          <w:sz w:val="28"/>
          <w:szCs w:val="28"/>
          <w:lang w:val="ru-RU" w:eastAsia="ar-SA"/>
        </w:rPr>
        <w:t xml:space="preserve"> </w:t>
      </w:r>
      <w:r w:rsidRPr="00A22E29">
        <w:rPr>
          <w:rFonts w:ascii="Times New Roman" w:hAnsi="Times New Roman" w:cs="Times New Roman"/>
          <w:sz w:val="28"/>
          <w:szCs w:val="28"/>
          <w:lang w:val="ru-RU" w:eastAsia="ar-SA"/>
        </w:rPr>
        <w:t>– 42 667 тенге; по случаю потери кормильца – 160 677 человек, средний размер пособия – 35 729 тенге.</w:t>
      </w:r>
    </w:p>
    <w:p w:rsidR="007373BD" w:rsidRPr="00A22E29" w:rsidRDefault="007373BD" w:rsidP="007373BD">
      <w:pPr>
        <w:tabs>
          <w:tab w:val="left" w:pos="709"/>
          <w:tab w:val="left" w:pos="851"/>
          <w:tab w:val="left" w:pos="1418"/>
        </w:tabs>
        <w:spacing w:after="0" w:line="240" w:lineRule="auto"/>
        <w:ind w:firstLine="709"/>
        <w:jc w:val="both"/>
        <w:rPr>
          <w:rFonts w:ascii="Times New Roman" w:hAnsi="Times New Roman" w:cs="Times New Roman"/>
          <w:sz w:val="28"/>
          <w:szCs w:val="28"/>
          <w:lang w:val="ru-RU" w:eastAsia="ar-SA"/>
        </w:rPr>
      </w:pPr>
      <w:r w:rsidRPr="00A22E29">
        <w:rPr>
          <w:rFonts w:ascii="Times New Roman" w:hAnsi="Times New Roman" w:cs="Times New Roman"/>
          <w:sz w:val="28"/>
          <w:szCs w:val="28"/>
          <w:lang w:val="ru-RU" w:eastAsia="ar-SA"/>
        </w:rPr>
        <w:t>С 1 января 2020 года в результате увеличения ПМ, размеры государственных социальных пособий повысились на 5%.</w:t>
      </w:r>
    </w:p>
    <w:p w:rsidR="007373BD" w:rsidRPr="00A22E29" w:rsidRDefault="007373BD" w:rsidP="007373BD">
      <w:pPr>
        <w:tabs>
          <w:tab w:val="left" w:pos="709"/>
          <w:tab w:val="left" w:pos="851"/>
          <w:tab w:val="left" w:pos="1418"/>
        </w:tabs>
        <w:spacing w:after="0" w:line="240" w:lineRule="auto"/>
        <w:ind w:firstLine="709"/>
        <w:jc w:val="both"/>
        <w:rPr>
          <w:rFonts w:ascii="Times New Roman" w:hAnsi="Times New Roman" w:cs="Times New Roman"/>
          <w:sz w:val="28"/>
          <w:szCs w:val="28"/>
          <w:lang w:val="ru-RU" w:eastAsia="ar-SA"/>
        </w:rPr>
      </w:pPr>
      <w:r w:rsidRPr="00A22E29">
        <w:rPr>
          <w:rFonts w:ascii="Times New Roman" w:hAnsi="Times New Roman" w:cs="Times New Roman"/>
          <w:sz w:val="28"/>
          <w:szCs w:val="28"/>
          <w:lang w:val="ru-RU" w:eastAsia="ar-SA"/>
        </w:rPr>
        <w:t>Кроме того, в 2019 году повысились размеры государственного специального пособия по Спискам №</w:t>
      </w:r>
      <w:r w:rsidR="007256EE" w:rsidRPr="00A22E29">
        <w:rPr>
          <w:rFonts w:ascii="Times New Roman" w:hAnsi="Times New Roman" w:cs="Times New Roman"/>
          <w:sz w:val="28"/>
          <w:szCs w:val="28"/>
          <w:lang w:val="ru-RU" w:eastAsia="ar-SA"/>
        </w:rPr>
        <w:t xml:space="preserve"> </w:t>
      </w:r>
      <w:r w:rsidRPr="00A22E29">
        <w:rPr>
          <w:rFonts w:ascii="Times New Roman" w:hAnsi="Times New Roman" w:cs="Times New Roman"/>
          <w:sz w:val="28"/>
          <w:szCs w:val="28"/>
          <w:lang w:val="ru-RU" w:eastAsia="ar-SA"/>
        </w:rPr>
        <w:t>1 и №</w:t>
      </w:r>
      <w:r w:rsidR="007256EE" w:rsidRPr="00A22E29">
        <w:rPr>
          <w:rFonts w:ascii="Times New Roman" w:hAnsi="Times New Roman" w:cs="Times New Roman"/>
          <w:sz w:val="28"/>
          <w:szCs w:val="28"/>
          <w:lang w:val="ru-RU" w:eastAsia="ar-SA"/>
        </w:rPr>
        <w:t xml:space="preserve"> </w:t>
      </w:r>
      <w:r w:rsidRPr="00A22E29">
        <w:rPr>
          <w:rFonts w:ascii="Times New Roman" w:hAnsi="Times New Roman" w:cs="Times New Roman"/>
          <w:sz w:val="28"/>
          <w:szCs w:val="28"/>
          <w:lang w:val="ru-RU" w:eastAsia="ar-SA"/>
        </w:rPr>
        <w:t>2 на 5%, в связи с изменением МРП. С 1 января 2020 года данные пособия повысились на 5%.</w:t>
      </w:r>
    </w:p>
    <w:p w:rsidR="00A71DE7" w:rsidRPr="00A22E29" w:rsidRDefault="007E4D81" w:rsidP="007373BD">
      <w:pPr>
        <w:spacing w:after="0" w:line="240" w:lineRule="auto"/>
        <w:ind w:firstLine="709"/>
        <w:contextualSpacing/>
        <w:jc w:val="both"/>
        <w:rPr>
          <w:rFonts w:ascii="Times New Roman" w:hAnsi="Times New Roman" w:cs="Times New Roman"/>
          <w:bCs/>
          <w:sz w:val="28"/>
          <w:szCs w:val="28"/>
          <w:lang w:val="ru-RU"/>
        </w:rPr>
      </w:pPr>
      <w:r w:rsidRPr="00A22E29">
        <w:rPr>
          <w:rFonts w:ascii="Times New Roman" w:hAnsi="Times New Roman" w:cs="Times New Roman"/>
          <w:b/>
          <w:sz w:val="28"/>
          <w:szCs w:val="28"/>
          <w:lang w:val="ru-RU" w:eastAsia="ar-SA"/>
        </w:rPr>
        <w:t>Н</w:t>
      </w:r>
      <w:r w:rsidR="00F041B2" w:rsidRPr="00A22E29">
        <w:rPr>
          <w:rFonts w:ascii="Times New Roman" w:hAnsi="Times New Roman" w:cs="Times New Roman"/>
          <w:b/>
          <w:sz w:val="28"/>
          <w:szCs w:val="28"/>
          <w:lang w:val="ru-RU" w:eastAsia="ar-SA"/>
        </w:rPr>
        <w:t>овое пособие</w:t>
      </w:r>
      <w:r w:rsidR="00F041B2" w:rsidRPr="00A22E29">
        <w:rPr>
          <w:rFonts w:ascii="Times New Roman" w:hAnsi="Times New Roman" w:cs="Times New Roman"/>
          <w:sz w:val="28"/>
          <w:szCs w:val="28"/>
          <w:lang w:val="ru-RU" w:eastAsia="ar-SA"/>
        </w:rPr>
        <w:t xml:space="preserve"> по уходу за совершеннолетним инвалидом первой группы с детства</w:t>
      </w:r>
      <w:r w:rsidRPr="00A22E29">
        <w:rPr>
          <w:rFonts w:ascii="Times New Roman" w:hAnsi="Times New Roman" w:cs="Times New Roman"/>
          <w:sz w:val="28"/>
          <w:szCs w:val="28"/>
          <w:lang w:val="ru-RU" w:eastAsia="ar-SA"/>
        </w:rPr>
        <w:t xml:space="preserve"> в</w:t>
      </w:r>
      <w:r w:rsidR="00F041B2" w:rsidRPr="00A22E29">
        <w:rPr>
          <w:rFonts w:ascii="Times New Roman" w:hAnsi="Times New Roman" w:cs="Times New Roman"/>
          <w:sz w:val="28"/>
          <w:szCs w:val="28"/>
          <w:lang w:val="ru-RU" w:eastAsia="ar-SA"/>
        </w:rPr>
        <w:t xml:space="preserve"> 201</w:t>
      </w:r>
      <w:r w:rsidRPr="00A22E29">
        <w:rPr>
          <w:rFonts w:ascii="Times New Roman" w:hAnsi="Times New Roman" w:cs="Times New Roman"/>
          <w:sz w:val="28"/>
          <w:szCs w:val="28"/>
          <w:lang w:val="ru-RU" w:eastAsia="ar-SA"/>
        </w:rPr>
        <w:t xml:space="preserve">9 году </w:t>
      </w:r>
      <w:r w:rsidRPr="00A22E29">
        <w:rPr>
          <w:rFonts w:ascii="Times New Roman" w:hAnsi="Times New Roman" w:cs="Times New Roman"/>
          <w:bCs/>
          <w:sz w:val="28"/>
          <w:szCs w:val="28"/>
          <w:lang w:val="ru-RU"/>
        </w:rPr>
        <w:t xml:space="preserve">получили в среднем </w:t>
      </w:r>
      <w:r w:rsidRPr="00A22E29">
        <w:rPr>
          <w:rFonts w:ascii="Times New Roman" w:hAnsi="Times New Roman" w:cs="Times New Roman"/>
          <w:b/>
          <w:bCs/>
          <w:sz w:val="28"/>
          <w:szCs w:val="28"/>
          <w:lang w:val="ru-RU"/>
        </w:rPr>
        <w:t>13,</w:t>
      </w:r>
      <w:r w:rsidRPr="00A22E29">
        <w:rPr>
          <w:rFonts w:ascii="Times New Roman" w:hAnsi="Times New Roman" w:cs="Times New Roman"/>
          <w:b/>
          <w:bCs/>
          <w:sz w:val="28"/>
          <w:szCs w:val="28"/>
          <w:lang w:val="kk-KZ"/>
        </w:rPr>
        <w:t>7</w:t>
      </w:r>
      <w:r w:rsidRPr="00A22E29">
        <w:rPr>
          <w:rFonts w:ascii="Times New Roman" w:hAnsi="Times New Roman" w:cs="Times New Roman"/>
          <w:b/>
          <w:bCs/>
          <w:sz w:val="28"/>
          <w:szCs w:val="28"/>
          <w:lang w:val="ru-RU"/>
        </w:rPr>
        <w:t xml:space="preserve"> тыс. человек</w:t>
      </w:r>
      <w:r w:rsidRPr="00A22E29">
        <w:rPr>
          <w:rFonts w:ascii="Times New Roman" w:hAnsi="Times New Roman" w:cs="Times New Roman"/>
          <w:bCs/>
          <w:sz w:val="28"/>
          <w:szCs w:val="28"/>
          <w:lang w:val="ru-RU"/>
        </w:rPr>
        <w:t xml:space="preserve">, на сумму </w:t>
      </w:r>
      <w:r w:rsidRPr="00A22E29">
        <w:rPr>
          <w:rFonts w:ascii="Times New Roman" w:hAnsi="Times New Roman" w:cs="Times New Roman"/>
          <w:bCs/>
          <w:sz w:val="28"/>
          <w:szCs w:val="28"/>
          <w:lang w:val="ru-RU"/>
        </w:rPr>
        <w:br/>
      </w:r>
      <w:r w:rsidRPr="00A22E29">
        <w:rPr>
          <w:rFonts w:ascii="Times New Roman" w:hAnsi="Times New Roman" w:cs="Times New Roman"/>
          <w:b/>
          <w:bCs/>
          <w:sz w:val="28"/>
          <w:szCs w:val="28"/>
          <w:lang w:val="kk-KZ"/>
        </w:rPr>
        <w:t>6,0</w:t>
      </w:r>
      <w:r w:rsidRPr="00A22E29">
        <w:rPr>
          <w:rFonts w:ascii="Times New Roman" w:hAnsi="Times New Roman" w:cs="Times New Roman"/>
          <w:bCs/>
          <w:sz w:val="28"/>
          <w:szCs w:val="28"/>
          <w:lang w:val="ru-RU"/>
        </w:rPr>
        <w:t xml:space="preserve"> </w:t>
      </w:r>
      <w:r w:rsidRPr="00A22E29">
        <w:rPr>
          <w:rFonts w:ascii="Times New Roman" w:hAnsi="Times New Roman" w:cs="Times New Roman"/>
          <w:b/>
          <w:bCs/>
          <w:sz w:val="28"/>
          <w:szCs w:val="28"/>
          <w:lang w:val="ru-RU"/>
        </w:rPr>
        <w:t>млрд.</w:t>
      </w:r>
      <w:r w:rsidRPr="00A22E29">
        <w:rPr>
          <w:rFonts w:ascii="Times New Roman" w:hAnsi="Times New Roman" w:cs="Times New Roman"/>
          <w:bCs/>
          <w:sz w:val="28"/>
          <w:szCs w:val="28"/>
          <w:lang w:val="ru-RU"/>
        </w:rPr>
        <w:t xml:space="preserve"> тенге</w:t>
      </w:r>
      <w:r w:rsidR="00A71DE7" w:rsidRPr="00A22E29">
        <w:rPr>
          <w:rFonts w:ascii="Times New Roman" w:hAnsi="Times New Roman" w:cs="Times New Roman"/>
          <w:sz w:val="28"/>
          <w:szCs w:val="28"/>
          <w:lang w:val="ru-RU" w:eastAsia="ar-SA"/>
        </w:rPr>
        <w:t>.</w:t>
      </w:r>
    </w:p>
    <w:p w:rsidR="007C6C6A" w:rsidRPr="00A22E29" w:rsidRDefault="007875CF" w:rsidP="007E5FE9">
      <w:pPr>
        <w:tabs>
          <w:tab w:val="left" w:pos="709"/>
          <w:tab w:val="left" w:pos="851"/>
          <w:tab w:val="left" w:pos="1418"/>
        </w:tabs>
        <w:spacing w:after="0" w:line="240" w:lineRule="auto"/>
        <w:ind w:firstLine="709"/>
        <w:jc w:val="both"/>
        <w:rPr>
          <w:rFonts w:ascii="Times New Roman" w:hAnsi="Times New Roman" w:cs="Times New Roman"/>
          <w:sz w:val="28"/>
          <w:szCs w:val="28"/>
          <w:lang w:val="ru-RU" w:eastAsia="ar-SA"/>
        </w:rPr>
      </w:pPr>
      <w:r w:rsidRPr="00A22E29">
        <w:rPr>
          <w:rFonts w:ascii="Times New Roman" w:hAnsi="Times New Roman" w:cs="Times New Roman"/>
          <w:sz w:val="28"/>
          <w:szCs w:val="28"/>
          <w:lang w:val="ru-RU" w:eastAsia="ar-SA"/>
        </w:rPr>
        <w:t xml:space="preserve">В </w:t>
      </w:r>
      <w:r w:rsidR="00F44A4B" w:rsidRPr="00A22E29">
        <w:rPr>
          <w:rFonts w:ascii="Times New Roman" w:eastAsia="Times New Roman" w:hAnsi="Times New Roman" w:cs="Times New Roman"/>
          <w:b/>
          <w:i/>
          <w:sz w:val="28"/>
          <w:szCs w:val="28"/>
          <w:lang w:val="ru-RU" w:eastAsia="ru-RU"/>
        </w:rPr>
        <w:t>системе обязательного социального страхования</w:t>
      </w:r>
      <w:r w:rsidR="00F44A4B" w:rsidRPr="00A22E29">
        <w:rPr>
          <w:rFonts w:ascii="Times New Roman" w:eastAsia="Times New Roman" w:hAnsi="Times New Roman" w:cs="Times New Roman"/>
          <w:sz w:val="28"/>
          <w:szCs w:val="28"/>
          <w:lang w:val="ru-RU" w:eastAsia="ru-RU"/>
        </w:rPr>
        <w:t xml:space="preserve"> аналогично повышению государственных пособий </w:t>
      </w:r>
      <w:r w:rsidR="009335E4" w:rsidRPr="00A22E29">
        <w:rPr>
          <w:rFonts w:ascii="Times New Roman" w:hAnsi="Times New Roman" w:cs="Times New Roman"/>
          <w:sz w:val="28"/>
          <w:szCs w:val="28"/>
          <w:lang w:val="ru-RU" w:eastAsia="ar-SA"/>
        </w:rPr>
        <w:t xml:space="preserve">на </w:t>
      </w:r>
      <w:r w:rsidR="00DD237A" w:rsidRPr="00A22E29">
        <w:rPr>
          <w:rFonts w:ascii="Times New Roman" w:hAnsi="Times New Roman" w:cs="Times New Roman"/>
          <w:b/>
          <w:sz w:val="28"/>
          <w:szCs w:val="28"/>
          <w:lang w:val="ru-RU" w:eastAsia="ar-SA"/>
        </w:rPr>
        <w:t>5</w:t>
      </w:r>
      <w:r w:rsidR="009335E4" w:rsidRPr="00A22E29">
        <w:rPr>
          <w:rFonts w:ascii="Times New Roman" w:hAnsi="Times New Roman" w:cs="Times New Roman"/>
          <w:b/>
          <w:sz w:val="28"/>
          <w:szCs w:val="28"/>
          <w:lang w:val="ru-RU" w:eastAsia="ar-SA"/>
        </w:rPr>
        <w:t>%</w:t>
      </w:r>
      <w:r w:rsidR="009335E4" w:rsidRPr="00A22E29">
        <w:rPr>
          <w:rFonts w:ascii="Times New Roman" w:hAnsi="Times New Roman" w:cs="Times New Roman"/>
          <w:sz w:val="28"/>
          <w:szCs w:val="28"/>
          <w:lang w:val="ru-RU" w:eastAsia="ar-SA"/>
        </w:rPr>
        <w:t xml:space="preserve"> были п</w:t>
      </w:r>
      <w:r w:rsidR="007C6C6A" w:rsidRPr="00A22E29">
        <w:rPr>
          <w:rFonts w:ascii="Times New Roman" w:hAnsi="Times New Roman" w:cs="Times New Roman"/>
          <w:sz w:val="28"/>
          <w:szCs w:val="28"/>
          <w:lang w:val="ru-RU" w:eastAsia="ar-SA"/>
        </w:rPr>
        <w:t>овышены социальные выплаты по утрате трудоспособности и по потери кормильца из ГФСС. Средний размер социальной выплаты из ГФСС п</w:t>
      </w:r>
      <w:r w:rsidR="00400049" w:rsidRPr="00A22E29">
        <w:rPr>
          <w:rFonts w:ascii="Times New Roman" w:hAnsi="Times New Roman" w:cs="Times New Roman"/>
          <w:sz w:val="28"/>
          <w:szCs w:val="28"/>
          <w:lang w:val="ru-RU" w:eastAsia="ar-SA"/>
        </w:rPr>
        <w:t>о утрате трудоспособности в 2019</w:t>
      </w:r>
      <w:r w:rsidR="007C6C6A" w:rsidRPr="00A22E29">
        <w:rPr>
          <w:rFonts w:ascii="Times New Roman" w:hAnsi="Times New Roman" w:cs="Times New Roman"/>
          <w:sz w:val="28"/>
          <w:szCs w:val="28"/>
          <w:lang w:val="ru-RU" w:eastAsia="ar-SA"/>
        </w:rPr>
        <w:t xml:space="preserve"> году составил – 14 </w:t>
      </w:r>
      <w:r w:rsidR="00400049" w:rsidRPr="00A22E29">
        <w:rPr>
          <w:rFonts w:ascii="Times New Roman" w:hAnsi="Times New Roman" w:cs="Times New Roman"/>
          <w:sz w:val="28"/>
          <w:szCs w:val="28"/>
          <w:lang w:val="ru-RU" w:eastAsia="ar-SA"/>
        </w:rPr>
        <w:t>865</w:t>
      </w:r>
      <w:r w:rsidR="007C6C6A" w:rsidRPr="00A22E29">
        <w:rPr>
          <w:rFonts w:ascii="Times New Roman" w:hAnsi="Times New Roman" w:cs="Times New Roman"/>
          <w:sz w:val="28"/>
          <w:szCs w:val="28"/>
          <w:lang w:val="ru-RU" w:eastAsia="ar-SA"/>
        </w:rPr>
        <w:t xml:space="preserve"> тенге, по потере кормильца –</w:t>
      </w:r>
      <w:r w:rsidR="00400049" w:rsidRPr="00A22E29">
        <w:rPr>
          <w:rFonts w:ascii="Times New Roman" w:hAnsi="Times New Roman" w:cs="Times New Roman"/>
          <w:sz w:val="28"/>
          <w:szCs w:val="28"/>
          <w:lang w:val="ru-RU" w:eastAsia="ar-SA"/>
        </w:rPr>
        <w:t xml:space="preserve"> 1</w:t>
      </w:r>
      <w:r w:rsidR="007C6C6A" w:rsidRPr="00A22E29">
        <w:rPr>
          <w:rFonts w:ascii="Times New Roman" w:hAnsi="Times New Roman" w:cs="Times New Roman"/>
          <w:sz w:val="28"/>
          <w:szCs w:val="28"/>
          <w:lang w:val="ru-RU" w:eastAsia="ar-SA"/>
        </w:rPr>
        <w:t>7</w:t>
      </w:r>
      <w:r w:rsidR="00400049" w:rsidRPr="00A22E29">
        <w:rPr>
          <w:rFonts w:ascii="Times New Roman" w:hAnsi="Times New Roman" w:cs="Times New Roman"/>
          <w:sz w:val="28"/>
          <w:szCs w:val="28"/>
          <w:lang w:val="ru-RU" w:eastAsia="ar-SA"/>
        </w:rPr>
        <w:t xml:space="preserve"> 648</w:t>
      </w:r>
      <w:r w:rsidR="007C6C6A" w:rsidRPr="00A22E29">
        <w:rPr>
          <w:rFonts w:ascii="Times New Roman" w:hAnsi="Times New Roman" w:cs="Times New Roman"/>
          <w:sz w:val="28"/>
          <w:szCs w:val="28"/>
          <w:lang w:val="ru-RU" w:eastAsia="ar-SA"/>
        </w:rPr>
        <w:t xml:space="preserve"> тенге.</w:t>
      </w:r>
    </w:p>
    <w:p w:rsidR="00DD237A" w:rsidRPr="00A22E29" w:rsidRDefault="00587D4A" w:rsidP="00DD237A">
      <w:pPr>
        <w:tabs>
          <w:tab w:val="left" w:pos="709"/>
          <w:tab w:val="left" w:pos="851"/>
          <w:tab w:val="left" w:pos="1418"/>
        </w:tabs>
        <w:spacing w:after="0" w:line="240" w:lineRule="auto"/>
        <w:ind w:firstLine="709"/>
        <w:jc w:val="both"/>
        <w:rPr>
          <w:rFonts w:ascii="Times New Roman" w:hAnsi="Times New Roman" w:cs="Times New Roman"/>
          <w:sz w:val="28"/>
          <w:szCs w:val="28"/>
          <w:lang w:val="ru-RU" w:eastAsia="ar-SA"/>
        </w:rPr>
      </w:pPr>
      <w:r w:rsidRPr="00A22E29">
        <w:rPr>
          <w:rFonts w:ascii="Times New Roman" w:eastAsia="Times New Roman" w:hAnsi="Times New Roman" w:cs="Times New Roman"/>
          <w:sz w:val="28"/>
          <w:szCs w:val="28"/>
          <w:lang w:val="ru-RU" w:eastAsia="ru-RU"/>
        </w:rPr>
        <w:t xml:space="preserve">С начала действия системы </w:t>
      </w:r>
      <w:r w:rsidR="001C53D8" w:rsidRPr="00A22E29">
        <w:rPr>
          <w:rFonts w:ascii="Times New Roman" w:eastAsia="Times New Roman" w:hAnsi="Times New Roman" w:cs="Times New Roman"/>
          <w:sz w:val="28"/>
          <w:szCs w:val="28"/>
          <w:lang w:val="ru-RU" w:eastAsia="ru-RU"/>
        </w:rPr>
        <w:t xml:space="preserve">сумма осуществленных социальных выплат из Государственного фонда социального страхования составила </w:t>
      </w:r>
      <w:r w:rsidR="00366E9D" w:rsidRPr="00A22E29">
        <w:rPr>
          <w:rFonts w:ascii="Times New Roman" w:eastAsia="Times New Roman" w:hAnsi="Times New Roman" w:cs="Times New Roman"/>
          <w:sz w:val="28"/>
          <w:szCs w:val="28"/>
          <w:lang w:val="ru-RU" w:eastAsia="ru-RU"/>
        </w:rPr>
        <w:t xml:space="preserve">на 1 </w:t>
      </w:r>
      <w:r w:rsidRPr="00A22E29">
        <w:rPr>
          <w:rFonts w:ascii="Times New Roman" w:eastAsia="Times New Roman" w:hAnsi="Times New Roman" w:cs="Times New Roman"/>
          <w:sz w:val="28"/>
          <w:szCs w:val="28"/>
          <w:lang w:val="ru-RU" w:eastAsia="ru-RU"/>
        </w:rPr>
        <w:t xml:space="preserve">января </w:t>
      </w:r>
      <w:r w:rsidR="00400049" w:rsidRPr="00A22E29">
        <w:rPr>
          <w:rFonts w:ascii="Times New Roman" w:eastAsia="Times New Roman" w:hAnsi="Times New Roman" w:cs="Times New Roman"/>
          <w:sz w:val="28"/>
          <w:szCs w:val="28"/>
          <w:lang w:val="ru-RU" w:eastAsia="ru-RU"/>
        </w:rPr>
        <w:t>2020</w:t>
      </w:r>
      <w:r w:rsidR="00366E9D" w:rsidRPr="00A22E29">
        <w:rPr>
          <w:rFonts w:ascii="Times New Roman" w:eastAsia="Times New Roman" w:hAnsi="Times New Roman" w:cs="Times New Roman"/>
          <w:sz w:val="28"/>
          <w:szCs w:val="28"/>
          <w:lang w:val="ru-RU" w:eastAsia="ru-RU"/>
        </w:rPr>
        <w:t xml:space="preserve"> года</w:t>
      </w:r>
      <w:r w:rsidRPr="00A22E29">
        <w:rPr>
          <w:rFonts w:ascii="Times New Roman" w:eastAsia="Times New Roman" w:hAnsi="Times New Roman" w:cs="Times New Roman"/>
          <w:sz w:val="28"/>
          <w:szCs w:val="28"/>
          <w:lang w:val="ru-RU" w:eastAsia="ru-RU"/>
        </w:rPr>
        <w:t xml:space="preserve"> </w:t>
      </w:r>
      <w:r w:rsidR="00707D5C" w:rsidRPr="00A22E29">
        <w:rPr>
          <w:rFonts w:ascii="Times New Roman" w:eastAsia="Times New Roman" w:hAnsi="Times New Roman" w:cs="Times New Roman"/>
          <w:sz w:val="28"/>
          <w:szCs w:val="28"/>
          <w:lang w:val="ru-RU" w:eastAsia="ru-RU"/>
        </w:rPr>
        <w:t xml:space="preserve">порядка </w:t>
      </w:r>
      <w:r w:rsidR="00DD237A" w:rsidRPr="00A22E29">
        <w:rPr>
          <w:rFonts w:ascii="Times New Roman" w:eastAsia="Times New Roman" w:hAnsi="Times New Roman" w:cs="Times New Roman"/>
          <w:b/>
          <w:sz w:val="28"/>
          <w:szCs w:val="28"/>
          <w:lang w:val="ru-RU" w:eastAsia="ru-RU"/>
        </w:rPr>
        <w:t>1,</w:t>
      </w:r>
      <w:r w:rsidR="00680D8C" w:rsidRPr="00A22E29">
        <w:rPr>
          <w:rFonts w:ascii="Times New Roman" w:eastAsia="Times New Roman" w:hAnsi="Times New Roman" w:cs="Times New Roman"/>
          <w:b/>
          <w:sz w:val="28"/>
          <w:szCs w:val="28"/>
          <w:lang w:val="ru-RU" w:eastAsia="ru-RU"/>
        </w:rPr>
        <w:t>3</w:t>
      </w:r>
      <w:r w:rsidR="00DD237A" w:rsidRPr="00A22E29">
        <w:rPr>
          <w:rFonts w:ascii="Times New Roman" w:eastAsia="Times New Roman" w:hAnsi="Times New Roman" w:cs="Times New Roman"/>
          <w:b/>
          <w:sz w:val="28"/>
          <w:szCs w:val="28"/>
          <w:lang w:val="ru-RU" w:eastAsia="ru-RU"/>
        </w:rPr>
        <w:t xml:space="preserve"> </w:t>
      </w:r>
      <w:r w:rsidR="00707D5C" w:rsidRPr="00A22E29">
        <w:rPr>
          <w:rFonts w:ascii="Times New Roman" w:eastAsia="Times New Roman" w:hAnsi="Times New Roman" w:cs="Times New Roman"/>
          <w:b/>
          <w:sz w:val="28"/>
          <w:szCs w:val="28"/>
          <w:lang w:val="ru-RU" w:eastAsia="ru-RU"/>
        </w:rPr>
        <w:t>трлн</w:t>
      </w:r>
      <w:r w:rsidR="00366E9D" w:rsidRPr="00A22E29">
        <w:rPr>
          <w:rFonts w:ascii="Times New Roman" w:eastAsia="Times New Roman" w:hAnsi="Times New Roman" w:cs="Times New Roman"/>
          <w:b/>
          <w:sz w:val="28"/>
          <w:szCs w:val="28"/>
          <w:lang w:val="ru-RU" w:eastAsia="ru-RU"/>
        </w:rPr>
        <w:t>.</w:t>
      </w:r>
      <w:r w:rsidR="00366E9D" w:rsidRPr="00A22E29">
        <w:rPr>
          <w:rFonts w:ascii="Times New Roman" w:eastAsia="Times New Roman" w:hAnsi="Times New Roman" w:cs="Times New Roman"/>
          <w:sz w:val="28"/>
          <w:szCs w:val="28"/>
          <w:lang w:val="ru-RU" w:eastAsia="ru-RU"/>
        </w:rPr>
        <w:t xml:space="preserve"> тенге. </w:t>
      </w:r>
      <w:r w:rsidR="00C26CD6" w:rsidRPr="00A22E29">
        <w:rPr>
          <w:rFonts w:ascii="Times New Roman" w:hAnsi="Times New Roman" w:cs="Times New Roman"/>
          <w:sz w:val="28"/>
          <w:szCs w:val="28"/>
          <w:lang w:val="ru-RU" w:eastAsia="ar-SA"/>
        </w:rPr>
        <w:t>В 201</w:t>
      </w:r>
      <w:r w:rsidR="00400049" w:rsidRPr="00A22E29">
        <w:rPr>
          <w:rFonts w:ascii="Times New Roman" w:hAnsi="Times New Roman" w:cs="Times New Roman"/>
          <w:sz w:val="28"/>
          <w:szCs w:val="28"/>
          <w:lang w:val="ru-RU" w:eastAsia="ar-SA"/>
        </w:rPr>
        <w:t>9</w:t>
      </w:r>
      <w:r w:rsidR="00C26CD6" w:rsidRPr="00A22E29">
        <w:rPr>
          <w:rFonts w:ascii="Times New Roman" w:hAnsi="Times New Roman" w:cs="Times New Roman"/>
          <w:sz w:val="28"/>
          <w:szCs w:val="28"/>
          <w:lang w:val="ru-RU" w:eastAsia="ar-SA"/>
        </w:rPr>
        <w:t xml:space="preserve"> году социальные выплаты были произведены</w:t>
      </w:r>
      <w:r w:rsidR="00DD237A" w:rsidRPr="00A22E29">
        <w:rPr>
          <w:rFonts w:ascii="Times New Roman" w:hAnsi="Times New Roman" w:cs="Times New Roman"/>
          <w:sz w:val="28"/>
          <w:szCs w:val="28"/>
          <w:lang w:val="ru-RU" w:eastAsia="ar-SA"/>
        </w:rPr>
        <w:t xml:space="preserve"> </w:t>
      </w:r>
      <w:r w:rsidR="00400049" w:rsidRPr="00A22E29">
        <w:rPr>
          <w:rFonts w:ascii="Times New Roman" w:hAnsi="Times New Roman" w:cs="Times New Roman"/>
          <w:b/>
          <w:sz w:val="28"/>
          <w:szCs w:val="28"/>
          <w:lang w:val="ru-RU" w:eastAsia="ar-SA"/>
        </w:rPr>
        <w:t>825,2</w:t>
      </w:r>
      <w:r w:rsidR="00C26CD6" w:rsidRPr="00A22E29">
        <w:rPr>
          <w:rFonts w:ascii="Times New Roman" w:hAnsi="Times New Roman" w:cs="Times New Roman"/>
          <w:b/>
          <w:sz w:val="28"/>
          <w:szCs w:val="28"/>
          <w:lang w:val="ru-RU" w:eastAsia="ar-SA"/>
        </w:rPr>
        <w:t xml:space="preserve"> тыс</w:t>
      </w:r>
      <w:r w:rsidR="00C26CD6" w:rsidRPr="00A22E29">
        <w:rPr>
          <w:rFonts w:ascii="Times New Roman" w:hAnsi="Times New Roman" w:cs="Times New Roman"/>
          <w:sz w:val="28"/>
          <w:szCs w:val="28"/>
          <w:lang w:val="ru-RU" w:eastAsia="ar-SA"/>
        </w:rPr>
        <w:t xml:space="preserve">. получателям в сумме </w:t>
      </w:r>
      <w:r w:rsidR="00C26CD6" w:rsidRPr="00A22E29">
        <w:rPr>
          <w:rFonts w:ascii="Times New Roman" w:hAnsi="Times New Roman" w:cs="Times New Roman"/>
          <w:b/>
          <w:sz w:val="28"/>
          <w:szCs w:val="28"/>
          <w:lang w:val="ru-RU" w:eastAsia="ar-SA"/>
        </w:rPr>
        <w:t>1</w:t>
      </w:r>
      <w:r w:rsidR="00DD237A" w:rsidRPr="00A22E29">
        <w:rPr>
          <w:rFonts w:ascii="Times New Roman" w:hAnsi="Times New Roman" w:cs="Times New Roman"/>
          <w:b/>
          <w:sz w:val="28"/>
          <w:szCs w:val="28"/>
          <w:lang w:val="ru-RU" w:eastAsia="ar-SA"/>
        </w:rPr>
        <w:t>94,2</w:t>
      </w:r>
      <w:r w:rsidR="00C26CD6" w:rsidRPr="00A22E29">
        <w:rPr>
          <w:rFonts w:ascii="Times New Roman" w:hAnsi="Times New Roman" w:cs="Times New Roman"/>
          <w:b/>
          <w:sz w:val="28"/>
          <w:szCs w:val="28"/>
          <w:lang w:val="ru-RU" w:eastAsia="ar-SA"/>
        </w:rPr>
        <w:t xml:space="preserve"> млрд</w:t>
      </w:r>
      <w:r w:rsidR="00DD237A" w:rsidRPr="00A22E29">
        <w:rPr>
          <w:rFonts w:ascii="Times New Roman" w:hAnsi="Times New Roman" w:cs="Times New Roman"/>
          <w:sz w:val="28"/>
          <w:szCs w:val="28"/>
          <w:lang w:val="ru-RU" w:eastAsia="ar-SA"/>
        </w:rPr>
        <w:t>. тенге, что на 2</w:t>
      </w:r>
      <w:r w:rsidR="00C26CD6" w:rsidRPr="00A22E29">
        <w:rPr>
          <w:rFonts w:ascii="Times New Roman" w:hAnsi="Times New Roman" w:cs="Times New Roman"/>
          <w:sz w:val="28"/>
          <w:szCs w:val="28"/>
          <w:lang w:val="ru-RU" w:eastAsia="ar-SA"/>
        </w:rPr>
        <w:t xml:space="preserve"> % больше, чем 201</w:t>
      </w:r>
      <w:r w:rsidR="00400049" w:rsidRPr="00A22E29">
        <w:rPr>
          <w:rFonts w:ascii="Times New Roman" w:hAnsi="Times New Roman" w:cs="Times New Roman"/>
          <w:sz w:val="28"/>
          <w:szCs w:val="28"/>
          <w:lang w:val="ru-RU" w:eastAsia="ar-SA"/>
        </w:rPr>
        <w:t>8</w:t>
      </w:r>
      <w:r w:rsidR="00C26CD6" w:rsidRPr="00A22E29">
        <w:rPr>
          <w:rFonts w:ascii="Times New Roman" w:hAnsi="Times New Roman" w:cs="Times New Roman"/>
          <w:sz w:val="28"/>
          <w:szCs w:val="28"/>
          <w:lang w:val="ru-RU" w:eastAsia="ar-SA"/>
        </w:rPr>
        <w:t xml:space="preserve"> году</w:t>
      </w:r>
      <w:r w:rsidR="00DD237A" w:rsidRPr="00A22E29">
        <w:rPr>
          <w:rFonts w:ascii="Times New Roman" w:hAnsi="Times New Roman" w:cs="Times New Roman"/>
          <w:sz w:val="28"/>
          <w:szCs w:val="28"/>
          <w:lang w:val="ru-RU" w:eastAsia="ar-SA"/>
        </w:rPr>
        <w:t xml:space="preserve"> (189,6 </w:t>
      </w:r>
      <w:proofErr w:type="gramStart"/>
      <w:r w:rsidR="00DD237A" w:rsidRPr="00A22E29">
        <w:rPr>
          <w:rFonts w:ascii="Times New Roman" w:hAnsi="Times New Roman" w:cs="Times New Roman"/>
          <w:sz w:val="28"/>
          <w:szCs w:val="28"/>
          <w:lang w:val="ru-RU" w:eastAsia="ar-SA"/>
        </w:rPr>
        <w:t>млрд</w:t>
      </w:r>
      <w:proofErr w:type="gramEnd"/>
      <w:r w:rsidR="00DD237A" w:rsidRPr="00A22E29">
        <w:rPr>
          <w:rFonts w:ascii="Times New Roman" w:hAnsi="Times New Roman" w:cs="Times New Roman"/>
          <w:sz w:val="28"/>
          <w:szCs w:val="28"/>
          <w:lang w:val="ru-RU" w:eastAsia="ar-SA"/>
        </w:rPr>
        <w:t xml:space="preserve"> тенге). </w:t>
      </w:r>
    </w:p>
    <w:p w:rsidR="00680D8C" w:rsidRPr="00A22E29" w:rsidRDefault="00680D8C" w:rsidP="00680D8C">
      <w:pPr>
        <w:pStyle w:val="ae"/>
        <w:shd w:val="clear" w:color="auto" w:fill="FFFFFF" w:themeFill="background1"/>
        <w:ind w:firstLine="708"/>
        <w:jc w:val="both"/>
        <w:rPr>
          <w:rFonts w:ascii="Times New Roman" w:hAnsi="Times New Roman"/>
          <w:sz w:val="28"/>
          <w:szCs w:val="28"/>
        </w:rPr>
      </w:pPr>
      <w:r w:rsidRPr="00A22E29">
        <w:rPr>
          <w:rFonts w:ascii="Times New Roman" w:hAnsi="Times New Roman"/>
          <w:sz w:val="28"/>
          <w:szCs w:val="28"/>
        </w:rPr>
        <w:t xml:space="preserve">Кроме того, в соответствии с Законом </w:t>
      </w:r>
      <w:r w:rsidRPr="00A22E29">
        <w:rPr>
          <w:rFonts w:ascii="Times New Roman" w:hAnsi="Times New Roman"/>
          <w:b/>
          <w:sz w:val="28"/>
          <w:szCs w:val="28"/>
        </w:rPr>
        <w:t>РК «Об обязательном социальном страховании»</w:t>
      </w:r>
      <w:r w:rsidRPr="00A22E29">
        <w:rPr>
          <w:rFonts w:ascii="Times New Roman" w:hAnsi="Times New Roman"/>
          <w:sz w:val="28"/>
          <w:szCs w:val="28"/>
        </w:rPr>
        <w:t xml:space="preserve"> в новой редакции пересмотрены параметры  назначения социальных выплат по трем видам социальных рисков – на случаи утраты трудоспособности, потери кормильца и потери работы.</w:t>
      </w:r>
    </w:p>
    <w:p w:rsidR="00680D8C" w:rsidRPr="00A22E29" w:rsidRDefault="00680D8C" w:rsidP="00680D8C">
      <w:pPr>
        <w:pStyle w:val="ae"/>
        <w:shd w:val="clear" w:color="auto" w:fill="FFFFFF" w:themeFill="background1"/>
        <w:ind w:firstLine="284"/>
        <w:jc w:val="both"/>
        <w:rPr>
          <w:rFonts w:ascii="Times New Roman" w:hAnsi="Times New Roman"/>
          <w:sz w:val="28"/>
          <w:szCs w:val="28"/>
        </w:rPr>
      </w:pPr>
      <w:r w:rsidRPr="00A22E29">
        <w:rPr>
          <w:rFonts w:ascii="Times New Roman" w:hAnsi="Times New Roman"/>
          <w:sz w:val="28"/>
          <w:szCs w:val="28"/>
        </w:rPr>
        <w:t xml:space="preserve">    В целом данные изменения обеспечили рост размеров вышеуказанных социальных выплат в среднем не менее чем на 30%, повышением охвачено 131,7 тыс. человек.</w:t>
      </w:r>
    </w:p>
    <w:p w:rsidR="00FA0D1C" w:rsidRPr="00A22E29" w:rsidRDefault="00FE2A7B" w:rsidP="00FA0D1C">
      <w:pPr>
        <w:shd w:val="clear" w:color="auto" w:fill="FFFFFF" w:themeFill="background1"/>
        <w:spacing w:after="0" w:line="240" w:lineRule="auto"/>
        <w:ind w:firstLine="567"/>
        <w:jc w:val="both"/>
        <w:rPr>
          <w:rFonts w:ascii="Times New Roman" w:hAnsi="Times New Roman" w:cs="Times New Roman"/>
          <w:sz w:val="28"/>
          <w:szCs w:val="28"/>
          <w:highlight w:val="yellow"/>
          <w:lang w:val="ru-RU"/>
        </w:rPr>
      </w:pPr>
      <w:r w:rsidRPr="00A22E29">
        <w:rPr>
          <w:rFonts w:ascii="Times New Roman" w:hAnsi="Times New Roman" w:cs="Times New Roman"/>
          <w:b/>
          <w:i/>
          <w:sz w:val="28"/>
          <w:szCs w:val="28"/>
          <w:lang w:val="ru-RU"/>
        </w:rPr>
        <w:lastRenderedPageBreak/>
        <w:t>С</w:t>
      </w:r>
      <w:r w:rsidR="003D4A6F" w:rsidRPr="00A22E29">
        <w:rPr>
          <w:rFonts w:ascii="Times New Roman" w:hAnsi="Times New Roman" w:cs="Times New Roman"/>
          <w:b/>
          <w:i/>
          <w:sz w:val="28"/>
          <w:szCs w:val="28"/>
          <w:lang w:val="ru-RU"/>
        </w:rPr>
        <w:t>оциальн</w:t>
      </w:r>
      <w:r w:rsidRPr="00A22E29">
        <w:rPr>
          <w:rFonts w:ascii="Times New Roman" w:hAnsi="Times New Roman" w:cs="Times New Roman"/>
          <w:b/>
          <w:i/>
          <w:sz w:val="28"/>
          <w:szCs w:val="28"/>
          <w:lang w:val="ru-RU"/>
        </w:rPr>
        <w:t>ая</w:t>
      </w:r>
      <w:r w:rsidR="003D4A6F" w:rsidRPr="00A22E29">
        <w:rPr>
          <w:rFonts w:ascii="Times New Roman" w:hAnsi="Times New Roman" w:cs="Times New Roman"/>
          <w:b/>
          <w:i/>
          <w:sz w:val="28"/>
          <w:szCs w:val="28"/>
          <w:lang w:val="ru-RU"/>
        </w:rPr>
        <w:t xml:space="preserve"> </w:t>
      </w:r>
      <w:r w:rsidR="00FA0D1C" w:rsidRPr="00A22E29">
        <w:rPr>
          <w:rFonts w:ascii="Times New Roman" w:hAnsi="Times New Roman" w:cs="Times New Roman"/>
          <w:b/>
          <w:i/>
          <w:sz w:val="28"/>
          <w:szCs w:val="28"/>
          <w:lang w:val="ru-RU"/>
        </w:rPr>
        <w:t>поддержк</w:t>
      </w:r>
      <w:r w:rsidRPr="00A22E29">
        <w:rPr>
          <w:rFonts w:ascii="Times New Roman" w:hAnsi="Times New Roman" w:cs="Times New Roman"/>
          <w:b/>
          <w:i/>
          <w:sz w:val="28"/>
          <w:szCs w:val="28"/>
          <w:lang w:val="ru-RU"/>
        </w:rPr>
        <w:t>а</w:t>
      </w:r>
      <w:r w:rsidR="00FA0D1C" w:rsidRPr="00A22E29">
        <w:rPr>
          <w:rFonts w:ascii="Times New Roman" w:hAnsi="Times New Roman" w:cs="Times New Roman"/>
          <w:b/>
          <w:i/>
          <w:sz w:val="28"/>
          <w:szCs w:val="28"/>
          <w:lang w:val="ru-RU"/>
        </w:rPr>
        <w:t xml:space="preserve"> сем</w:t>
      </w:r>
      <w:r w:rsidR="003D4A6F" w:rsidRPr="00A22E29">
        <w:rPr>
          <w:rFonts w:ascii="Times New Roman" w:hAnsi="Times New Roman" w:cs="Times New Roman"/>
          <w:b/>
          <w:i/>
          <w:sz w:val="28"/>
          <w:szCs w:val="28"/>
          <w:lang w:val="ru-RU"/>
        </w:rPr>
        <w:t>ей</w:t>
      </w:r>
      <w:r w:rsidR="00FA0D1C" w:rsidRPr="00A22E29">
        <w:rPr>
          <w:rFonts w:ascii="Times New Roman" w:hAnsi="Times New Roman" w:cs="Times New Roman"/>
          <w:b/>
          <w:i/>
          <w:sz w:val="28"/>
          <w:szCs w:val="28"/>
          <w:lang w:val="ru-RU"/>
        </w:rPr>
        <w:t>, имеющи</w:t>
      </w:r>
      <w:r w:rsidR="003D4A6F" w:rsidRPr="00A22E29">
        <w:rPr>
          <w:rFonts w:ascii="Times New Roman" w:hAnsi="Times New Roman" w:cs="Times New Roman"/>
          <w:b/>
          <w:i/>
          <w:sz w:val="28"/>
          <w:szCs w:val="28"/>
          <w:lang w:val="ru-RU"/>
        </w:rPr>
        <w:t>х</w:t>
      </w:r>
      <w:r w:rsidR="00FA0D1C" w:rsidRPr="00A22E29">
        <w:rPr>
          <w:rFonts w:ascii="Times New Roman" w:hAnsi="Times New Roman" w:cs="Times New Roman"/>
          <w:b/>
          <w:i/>
          <w:sz w:val="28"/>
          <w:szCs w:val="28"/>
          <w:lang w:val="ru-RU"/>
        </w:rPr>
        <w:t xml:space="preserve"> детей</w:t>
      </w:r>
      <w:r w:rsidR="003D4A6F" w:rsidRPr="00A22E29">
        <w:rPr>
          <w:rFonts w:ascii="Times New Roman" w:hAnsi="Times New Roman" w:cs="Times New Roman"/>
          <w:sz w:val="28"/>
          <w:szCs w:val="28"/>
          <w:lang w:val="ru-RU"/>
        </w:rPr>
        <w:t xml:space="preserve"> </w:t>
      </w:r>
      <w:r w:rsidRPr="00A22E29">
        <w:rPr>
          <w:rFonts w:ascii="Times New Roman" w:eastAsia="Times New Roman" w:hAnsi="Times New Roman" w:cs="Times New Roman"/>
          <w:sz w:val="28"/>
          <w:szCs w:val="28"/>
          <w:lang w:val="ru-RU" w:eastAsia="ru-RU"/>
        </w:rPr>
        <w:t>обеспечивается через многоуровневую систему социальной помощи. С начала 201</w:t>
      </w:r>
      <w:r w:rsidR="00375D07" w:rsidRPr="00A22E29">
        <w:rPr>
          <w:rFonts w:ascii="Times New Roman" w:eastAsia="Times New Roman" w:hAnsi="Times New Roman" w:cs="Times New Roman"/>
          <w:sz w:val="28"/>
          <w:szCs w:val="28"/>
          <w:lang w:val="ru-RU" w:eastAsia="ru-RU"/>
        </w:rPr>
        <w:t>9</w:t>
      </w:r>
      <w:r w:rsidRPr="00A22E29">
        <w:rPr>
          <w:rFonts w:ascii="Times New Roman" w:eastAsia="Times New Roman" w:hAnsi="Times New Roman" w:cs="Times New Roman"/>
          <w:sz w:val="28"/>
          <w:szCs w:val="28"/>
          <w:lang w:val="ru-RU" w:eastAsia="ru-RU"/>
        </w:rPr>
        <w:t xml:space="preserve"> года все государственные социальные пособия семьям, имеющим детей, были повышены на </w:t>
      </w:r>
      <w:r w:rsidR="00375D07" w:rsidRPr="00A22E29">
        <w:rPr>
          <w:rFonts w:ascii="Times New Roman" w:eastAsia="Times New Roman" w:hAnsi="Times New Roman" w:cs="Times New Roman"/>
          <w:b/>
          <w:sz w:val="28"/>
          <w:szCs w:val="28"/>
          <w:lang w:val="ru-RU" w:eastAsia="ru-RU"/>
        </w:rPr>
        <w:t>5</w:t>
      </w:r>
      <w:r w:rsidRPr="00A22E29">
        <w:rPr>
          <w:rFonts w:ascii="Times New Roman" w:eastAsia="Times New Roman" w:hAnsi="Times New Roman" w:cs="Times New Roman"/>
          <w:b/>
          <w:sz w:val="28"/>
          <w:szCs w:val="28"/>
          <w:lang w:val="ru-RU" w:eastAsia="ru-RU"/>
        </w:rPr>
        <w:t xml:space="preserve">%. </w:t>
      </w:r>
      <w:r w:rsidRPr="00A22E29">
        <w:rPr>
          <w:rFonts w:ascii="Times New Roman" w:eastAsia="Times New Roman" w:hAnsi="Times New Roman" w:cs="Times New Roman"/>
          <w:sz w:val="28"/>
          <w:szCs w:val="28"/>
          <w:lang w:val="ru-RU" w:eastAsia="ru-RU"/>
        </w:rPr>
        <w:t>В</w:t>
      </w:r>
      <w:r w:rsidR="00FA0D1C" w:rsidRPr="00A22E29">
        <w:rPr>
          <w:rFonts w:ascii="Times New Roman" w:hAnsi="Times New Roman" w:cs="Times New Roman"/>
          <w:sz w:val="28"/>
          <w:szCs w:val="28"/>
          <w:lang w:val="ru-RU"/>
        </w:rPr>
        <w:t xml:space="preserve"> соответствии с законодательством в 201</w:t>
      </w:r>
      <w:r w:rsidR="00375D07" w:rsidRPr="00A22E29">
        <w:rPr>
          <w:rFonts w:ascii="Times New Roman" w:hAnsi="Times New Roman" w:cs="Times New Roman"/>
          <w:sz w:val="28"/>
          <w:szCs w:val="28"/>
          <w:lang w:val="ru-RU"/>
        </w:rPr>
        <w:t>9</w:t>
      </w:r>
      <w:r w:rsidR="00FA0D1C" w:rsidRPr="00A22E29">
        <w:rPr>
          <w:rFonts w:ascii="Times New Roman" w:hAnsi="Times New Roman" w:cs="Times New Roman"/>
          <w:sz w:val="28"/>
          <w:szCs w:val="28"/>
          <w:lang w:val="ru-RU"/>
        </w:rPr>
        <w:t xml:space="preserve"> году из </w:t>
      </w:r>
      <w:r w:rsidR="00FA0D1C" w:rsidRPr="00A22E29">
        <w:rPr>
          <w:rFonts w:ascii="Times New Roman" w:hAnsi="Times New Roman" w:cs="Times New Roman"/>
          <w:b/>
          <w:sz w:val="28"/>
          <w:szCs w:val="28"/>
          <w:lang w:val="ru-RU"/>
        </w:rPr>
        <w:t>республиканского бюджета</w:t>
      </w:r>
      <w:r w:rsidR="00FA0D1C" w:rsidRPr="00A22E29">
        <w:rPr>
          <w:rFonts w:ascii="Times New Roman" w:hAnsi="Times New Roman" w:cs="Times New Roman"/>
          <w:sz w:val="28"/>
          <w:szCs w:val="28"/>
          <w:lang w:val="ru-RU"/>
        </w:rPr>
        <w:t>:</w:t>
      </w:r>
    </w:p>
    <w:p w:rsidR="00B33F13" w:rsidRPr="00A22E29" w:rsidRDefault="00FA0D1C" w:rsidP="0041163A">
      <w:pPr>
        <w:pStyle w:val="a3"/>
        <w:tabs>
          <w:tab w:val="left" w:pos="567"/>
          <w:tab w:val="left" w:pos="993"/>
        </w:tabs>
        <w:spacing w:after="0" w:line="240" w:lineRule="auto"/>
        <w:ind w:left="0" w:firstLine="709"/>
        <w:jc w:val="both"/>
        <w:rPr>
          <w:rFonts w:ascii="Times New Roman" w:eastAsia="Times New Roman" w:hAnsi="Times New Roman" w:cs="Times New Roman"/>
          <w:sz w:val="28"/>
          <w:szCs w:val="28"/>
          <w:highlight w:val="yellow"/>
          <w:lang w:val="ru-RU" w:eastAsia="ru-RU"/>
        </w:rPr>
      </w:pPr>
      <w:r w:rsidRPr="00A22E29">
        <w:rPr>
          <w:rFonts w:ascii="Times New Roman" w:hAnsi="Times New Roman" w:cs="Times New Roman"/>
          <w:bCs/>
          <w:sz w:val="28"/>
          <w:szCs w:val="28"/>
          <w:lang w:val="ru-RU"/>
        </w:rPr>
        <w:t xml:space="preserve">- единовременное пособие </w:t>
      </w:r>
      <w:r w:rsidRPr="00A22E29">
        <w:rPr>
          <w:rFonts w:ascii="Times New Roman" w:hAnsi="Times New Roman" w:cs="Times New Roman"/>
          <w:bCs/>
          <w:sz w:val="28"/>
          <w:szCs w:val="28"/>
          <w:u w:val="single"/>
          <w:lang w:val="ru-RU"/>
        </w:rPr>
        <w:t>на рождение ребенка</w:t>
      </w:r>
      <w:r w:rsidR="0041163A" w:rsidRPr="00A22E29">
        <w:rPr>
          <w:rFonts w:ascii="Times New Roman" w:hAnsi="Times New Roman" w:cs="Times New Roman"/>
          <w:bCs/>
          <w:sz w:val="28"/>
          <w:szCs w:val="28"/>
          <w:lang w:val="ru-RU"/>
        </w:rPr>
        <w:t xml:space="preserve"> </w:t>
      </w:r>
      <w:r w:rsidR="0041163A" w:rsidRPr="00A22E29">
        <w:rPr>
          <w:rFonts w:ascii="Times New Roman" w:eastAsia="Times New Roman" w:hAnsi="Times New Roman" w:cs="Times New Roman"/>
          <w:sz w:val="28"/>
          <w:szCs w:val="28"/>
          <w:lang w:val="ru-RU" w:eastAsia="ru-RU"/>
        </w:rPr>
        <w:t>(независимо от доходов)</w:t>
      </w:r>
      <w:r w:rsidRPr="00A22E29">
        <w:rPr>
          <w:rFonts w:ascii="Times New Roman" w:hAnsi="Times New Roman" w:cs="Times New Roman"/>
          <w:bCs/>
          <w:sz w:val="28"/>
          <w:szCs w:val="28"/>
          <w:lang w:val="ru-RU"/>
        </w:rPr>
        <w:t xml:space="preserve"> </w:t>
      </w:r>
      <w:r w:rsidR="0041163A" w:rsidRPr="00A22E29">
        <w:rPr>
          <w:rFonts w:ascii="Times New Roman" w:hAnsi="Times New Roman" w:cs="Times New Roman"/>
          <w:bCs/>
          <w:sz w:val="28"/>
          <w:szCs w:val="28"/>
          <w:lang w:val="ru-RU"/>
        </w:rPr>
        <w:t xml:space="preserve">получили </w:t>
      </w:r>
      <w:r w:rsidR="00845A60" w:rsidRPr="00A22E29">
        <w:rPr>
          <w:rFonts w:ascii="Times New Roman" w:hAnsi="Times New Roman" w:cs="Times New Roman"/>
          <w:bCs/>
          <w:sz w:val="28"/>
          <w:szCs w:val="28"/>
          <w:lang w:val="ru-RU"/>
        </w:rPr>
        <w:t xml:space="preserve">свыше </w:t>
      </w:r>
      <w:r w:rsidR="00CF675B" w:rsidRPr="00A22E29">
        <w:rPr>
          <w:rFonts w:ascii="Times New Roman" w:hAnsi="Times New Roman" w:cs="Times New Roman"/>
          <w:b/>
          <w:bCs/>
          <w:sz w:val="28"/>
          <w:szCs w:val="28"/>
          <w:lang w:val="ru-RU"/>
        </w:rPr>
        <w:t>400</w:t>
      </w:r>
      <w:r w:rsidR="0041163A" w:rsidRPr="00A22E29">
        <w:rPr>
          <w:rFonts w:ascii="Times New Roman" w:hAnsi="Times New Roman" w:cs="Times New Roman"/>
          <w:b/>
          <w:bCs/>
          <w:sz w:val="28"/>
          <w:szCs w:val="28"/>
          <w:lang w:val="ru-RU"/>
        </w:rPr>
        <w:t xml:space="preserve"> тыс.</w:t>
      </w:r>
      <w:r w:rsidR="0041163A" w:rsidRPr="00A22E29">
        <w:rPr>
          <w:rFonts w:ascii="Times New Roman" w:hAnsi="Times New Roman" w:cs="Times New Roman"/>
          <w:bCs/>
          <w:sz w:val="28"/>
          <w:szCs w:val="28"/>
          <w:lang w:val="ru-RU"/>
        </w:rPr>
        <w:t xml:space="preserve"> </w:t>
      </w:r>
      <w:r w:rsidR="0041163A" w:rsidRPr="00A22E29">
        <w:rPr>
          <w:rFonts w:ascii="Times New Roman" w:hAnsi="Times New Roman" w:cs="Times New Roman"/>
          <w:b/>
          <w:bCs/>
          <w:sz w:val="28"/>
          <w:szCs w:val="28"/>
          <w:lang w:val="ru-RU"/>
        </w:rPr>
        <w:t xml:space="preserve">человек, </w:t>
      </w:r>
      <w:r w:rsidR="006D6D00" w:rsidRPr="00A22E29">
        <w:rPr>
          <w:rFonts w:ascii="Times New Roman" w:eastAsia="Times New Roman" w:hAnsi="Times New Roman" w:cs="Times New Roman"/>
          <w:sz w:val="28"/>
          <w:szCs w:val="28"/>
          <w:lang w:val="ru-RU" w:eastAsia="ru-RU"/>
        </w:rPr>
        <w:t xml:space="preserve">средний размер составил </w:t>
      </w:r>
      <w:r w:rsidR="006D6D00" w:rsidRPr="00A22E29">
        <w:rPr>
          <w:rFonts w:ascii="Times New Roman" w:eastAsia="Times New Roman" w:hAnsi="Times New Roman" w:cs="Times New Roman"/>
          <w:b/>
          <w:sz w:val="28"/>
          <w:szCs w:val="28"/>
          <w:lang w:val="ru-RU" w:eastAsia="ru-RU"/>
        </w:rPr>
        <w:t>109 370</w:t>
      </w:r>
      <w:r w:rsidR="0041163A" w:rsidRPr="00A22E29">
        <w:rPr>
          <w:rFonts w:ascii="Times New Roman" w:eastAsia="Times New Roman" w:hAnsi="Times New Roman" w:cs="Times New Roman"/>
          <w:sz w:val="28"/>
          <w:szCs w:val="28"/>
          <w:lang w:val="ru-RU" w:eastAsia="ru-RU"/>
        </w:rPr>
        <w:t xml:space="preserve"> тенге </w:t>
      </w:r>
      <w:r w:rsidR="0041163A" w:rsidRPr="00A22E29">
        <w:rPr>
          <w:rFonts w:ascii="Times New Roman" w:eastAsia="Times New Roman" w:hAnsi="Times New Roman" w:cs="Times New Roman"/>
          <w:i/>
          <w:sz w:val="28"/>
          <w:szCs w:val="28"/>
          <w:lang w:val="ru-RU" w:eastAsia="ru-RU"/>
        </w:rPr>
        <w:t>(размер пособия зависит от очередности рождения ребенка)</w:t>
      </w:r>
      <w:r w:rsidR="0041163A" w:rsidRPr="00A22E29">
        <w:rPr>
          <w:rFonts w:ascii="Times New Roman" w:eastAsia="Times New Roman" w:hAnsi="Times New Roman" w:cs="Times New Roman"/>
          <w:sz w:val="28"/>
          <w:szCs w:val="28"/>
          <w:lang w:val="ru-RU" w:eastAsia="ru-RU"/>
        </w:rPr>
        <w:t xml:space="preserve">, на выплату пособия </w:t>
      </w:r>
      <w:r w:rsidR="00B33F13" w:rsidRPr="00A22E29">
        <w:rPr>
          <w:rFonts w:ascii="Times New Roman" w:eastAsia="Times New Roman" w:hAnsi="Times New Roman" w:cs="Times New Roman"/>
          <w:sz w:val="28"/>
          <w:szCs w:val="28"/>
          <w:lang w:val="ru-RU" w:eastAsia="ru-RU"/>
        </w:rPr>
        <w:t xml:space="preserve">направлено </w:t>
      </w:r>
      <w:r w:rsidR="00CF675B" w:rsidRPr="00A22E29">
        <w:rPr>
          <w:rFonts w:ascii="Times New Roman" w:eastAsia="Times New Roman" w:hAnsi="Times New Roman" w:cs="Times New Roman"/>
          <w:b/>
          <w:sz w:val="28"/>
          <w:szCs w:val="28"/>
          <w:lang w:val="ru-RU" w:eastAsia="ru-RU"/>
        </w:rPr>
        <w:t>43,8</w:t>
      </w:r>
      <w:r w:rsidR="0041163A" w:rsidRPr="00A22E29">
        <w:rPr>
          <w:rFonts w:ascii="Times New Roman" w:eastAsia="Times New Roman" w:hAnsi="Times New Roman" w:cs="Times New Roman"/>
          <w:b/>
          <w:sz w:val="28"/>
          <w:szCs w:val="28"/>
          <w:lang w:val="ru-RU" w:eastAsia="ru-RU"/>
        </w:rPr>
        <w:t xml:space="preserve"> млрд. </w:t>
      </w:r>
      <w:r w:rsidR="0041163A" w:rsidRPr="00A22E29">
        <w:rPr>
          <w:rFonts w:ascii="Times New Roman" w:eastAsia="Times New Roman" w:hAnsi="Times New Roman" w:cs="Times New Roman"/>
          <w:sz w:val="28"/>
          <w:szCs w:val="28"/>
          <w:lang w:val="ru-RU" w:eastAsia="ru-RU"/>
        </w:rPr>
        <w:t>тенге;</w:t>
      </w:r>
    </w:p>
    <w:p w:rsidR="00221689" w:rsidRPr="00A22E29" w:rsidRDefault="00FA0D1C" w:rsidP="00221689">
      <w:pPr>
        <w:spacing w:after="0" w:line="240" w:lineRule="auto"/>
        <w:ind w:firstLine="709"/>
        <w:contextualSpacing/>
        <w:jc w:val="both"/>
        <w:rPr>
          <w:rFonts w:ascii="Times New Roman" w:hAnsi="Times New Roman" w:cs="Times New Roman"/>
          <w:sz w:val="28"/>
          <w:szCs w:val="28"/>
          <w:highlight w:val="yellow"/>
          <w:lang w:val="kk-KZ" w:eastAsia="ru-RU"/>
        </w:rPr>
      </w:pPr>
      <w:r w:rsidRPr="00A22E29">
        <w:rPr>
          <w:rFonts w:ascii="Times New Roman" w:hAnsi="Times New Roman" w:cs="Times New Roman"/>
          <w:bCs/>
          <w:sz w:val="28"/>
          <w:szCs w:val="28"/>
          <w:lang w:val="ru-RU"/>
        </w:rPr>
        <w:t xml:space="preserve">- ежемесячное пособие </w:t>
      </w:r>
      <w:r w:rsidRPr="00A22E29">
        <w:rPr>
          <w:rFonts w:ascii="Times New Roman" w:hAnsi="Times New Roman" w:cs="Times New Roman"/>
          <w:bCs/>
          <w:sz w:val="28"/>
          <w:szCs w:val="28"/>
          <w:u w:val="single"/>
          <w:lang w:val="ru-RU"/>
        </w:rPr>
        <w:t>по уходу</w:t>
      </w:r>
      <w:r w:rsidRPr="00A22E29">
        <w:rPr>
          <w:rFonts w:ascii="Times New Roman" w:hAnsi="Times New Roman" w:cs="Times New Roman"/>
          <w:bCs/>
          <w:sz w:val="28"/>
          <w:szCs w:val="28"/>
          <w:lang w:val="ru-RU"/>
        </w:rPr>
        <w:t xml:space="preserve"> за ребенком до достижения им одного года</w:t>
      </w:r>
      <w:r w:rsidR="00221689" w:rsidRPr="00A22E29">
        <w:rPr>
          <w:rFonts w:ascii="Times New Roman" w:hAnsi="Times New Roman" w:cs="Times New Roman"/>
          <w:bCs/>
          <w:sz w:val="28"/>
          <w:szCs w:val="28"/>
          <w:lang w:val="ru-RU"/>
        </w:rPr>
        <w:t xml:space="preserve"> </w:t>
      </w:r>
      <w:r w:rsidR="00221689" w:rsidRPr="00A22E29">
        <w:rPr>
          <w:rFonts w:ascii="Times New Roman" w:eastAsia="Times New Roman" w:hAnsi="Times New Roman" w:cs="Times New Roman"/>
          <w:sz w:val="28"/>
          <w:szCs w:val="28"/>
          <w:lang w:val="ru-RU" w:eastAsia="ru-RU"/>
        </w:rPr>
        <w:t xml:space="preserve">(независимо от доходов) </w:t>
      </w:r>
      <w:r w:rsidRPr="00A22E29">
        <w:rPr>
          <w:rFonts w:ascii="Times New Roman" w:hAnsi="Times New Roman" w:cs="Times New Roman"/>
          <w:bCs/>
          <w:sz w:val="28"/>
          <w:szCs w:val="28"/>
          <w:lang w:val="ru-RU"/>
        </w:rPr>
        <w:t xml:space="preserve"> </w:t>
      </w:r>
      <w:r w:rsidR="006D7152" w:rsidRPr="00A22E29">
        <w:rPr>
          <w:rFonts w:ascii="Times New Roman" w:hAnsi="Times New Roman" w:cs="Times New Roman"/>
          <w:bCs/>
          <w:sz w:val="28"/>
          <w:szCs w:val="28"/>
          <w:lang w:val="ru-RU"/>
        </w:rPr>
        <w:t>получали</w:t>
      </w:r>
      <w:r w:rsidR="00221689" w:rsidRPr="00A22E29">
        <w:rPr>
          <w:rFonts w:ascii="Times New Roman" w:hAnsi="Times New Roman" w:cs="Times New Roman"/>
          <w:bCs/>
          <w:sz w:val="28"/>
          <w:szCs w:val="28"/>
          <w:lang w:val="ru-RU"/>
        </w:rPr>
        <w:t xml:space="preserve"> в среднем </w:t>
      </w:r>
      <w:r w:rsidR="00221689" w:rsidRPr="00A22E29">
        <w:rPr>
          <w:rFonts w:ascii="Times New Roman" w:hAnsi="Times New Roman" w:cs="Times New Roman"/>
          <w:b/>
          <w:bCs/>
          <w:sz w:val="28"/>
          <w:szCs w:val="28"/>
          <w:lang w:val="ru-RU"/>
        </w:rPr>
        <w:t>1</w:t>
      </w:r>
      <w:r w:rsidR="00CF675B" w:rsidRPr="00A22E29">
        <w:rPr>
          <w:rFonts w:ascii="Times New Roman" w:hAnsi="Times New Roman" w:cs="Times New Roman"/>
          <w:b/>
          <w:bCs/>
          <w:sz w:val="28"/>
          <w:szCs w:val="28"/>
          <w:lang w:val="ru-RU"/>
        </w:rPr>
        <w:t xml:space="preserve">38,5 </w:t>
      </w:r>
      <w:r w:rsidR="00221689" w:rsidRPr="00A22E29">
        <w:rPr>
          <w:rFonts w:ascii="Times New Roman" w:hAnsi="Times New Roman" w:cs="Times New Roman"/>
          <w:b/>
          <w:bCs/>
          <w:sz w:val="28"/>
          <w:szCs w:val="28"/>
          <w:lang w:val="ru-RU"/>
        </w:rPr>
        <w:t>тыс. человек</w:t>
      </w:r>
      <w:r w:rsidR="00221689" w:rsidRPr="00A22E29">
        <w:rPr>
          <w:rFonts w:ascii="Times New Roman" w:hAnsi="Times New Roman" w:cs="Times New Roman"/>
          <w:bCs/>
          <w:sz w:val="28"/>
          <w:szCs w:val="28"/>
          <w:lang w:val="ru-RU"/>
        </w:rPr>
        <w:t xml:space="preserve"> </w:t>
      </w:r>
      <w:r w:rsidR="005C3874" w:rsidRPr="00A22E29">
        <w:rPr>
          <w:rFonts w:ascii="Times New Roman" w:eastAsia="Times New Roman" w:hAnsi="Times New Roman" w:cs="Times New Roman"/>
          <w:sz w:val="28"/>
          <w:szCs w:val="28"/>
          <w:lang w:val="ru-RU" w:eastAsia="ru-RU"/>
        </w:rPr>
        <w:t>от 14 544</w:t>
      </w:r>
      <w:r w:rsidR="00221689" w:rsidRPr="00A22E29">
        <w:rPr>
          <w:rFonts w:ascii="Times New Roman" w:eastAsia="Times New Roman" w:hAnsi="Times New Roman" w:cs="Times New Roman"/>
          <w:sz w:val="28"/>
          <w:szCs w:val="28"/>
          <w:lang w:val="ru-RU" w:eastAsia="ru-RU"/>
        </w:rPr>
        <w:t xml:space="preserve"> тенге до 2</w:t>
      </w:r>
      <w:r w:rsidR="005C3874" w:rsidRPr="00A22E29">
        <w:rPr>
          <w:rFonts w:ascii="Times New Roman" w:eastAsia="Times New Roman" w:hAnsi="Times New Roman" w:cs="Times New Roman"/>
          <w:sz w:val="28"/>
          <w:szCs w:val="28"/>
          <w:lang w:val="ru-RU" w:eastAsia="ru-RU"/>
        </w:rPr>
        <w:t>2 473</w:t>
      </w:r>
      <w:r w:rsidR="00221689" w:rsidRPr="00A22E29">
        <w:rPr>
          <w:rFonts w:ascii="Times New Roman" w:eastAsia="Times New Roman" w:hAnsi="Times New Roman" w:cs="Times New Roman"/>
          <w:sz w:val="28"/>
          <w:szCs w:val="28"/>
          <w:lang w:val="ru-RU" w:eastAsia="ru-RU"/>
        </w:rPr>
        <w:t xml:space="preserve"> тенге. </w:t>
      </w:r>
      <w:r w:rsidR="00221689" w:rsidRPr="00A22E29">
        <w:rPr>
          <w:rFonts w:ascii="Times New Roman" w:hAnsi="Times New Roman" w:cs="Times New Roman"/>
          <w:sz w:val="28"/>
          <w:szCs w:val="28"/>
          <w:lang w:val="kk-KZ" w:eastAsia="ru-RU"/>
        </w:rPr>
        <w:t>З</w:t>
      </w:r>
      <w:r w:rsidR="00221689" w:rsidRPr="00A22E29">
        <w:rPr>
          <w:rFonts w:ascii="Times New Roman" w:hAnsi="Times New Roman" w:cs="Times New Roman"/>
          <w:sz w:val="28"/>
          <w:szCs w:val="28"/>
          <w:lang w:val="ru-RU" w:eastAsia="ru-RU"/>
        </w:rPr>
        <w:t xml:space="preserve">а последние 3 года его </w:t>
      </w:r>
      <w:r w:rsidR="00221689" w:rsidRPr="00A22E29">
        <w:rPr>
          <w:rFonts w:ascii="Times New Roman" w:hAnsi="Times New Roman" w:cs="Times New Roman"/>
          <w:sz w:val="28"/>
          <w:szCs w:val="28"/>
          <w:lang w:val="kk-KZ" w:eastAsia="ru-RU"/>
        </w:rPr>
        <w:t>размеры увеличились на</w:t>
      </w:r>
      <w:r w:rsidR="00221689" w:rsidRPr="00A22E29">
        <w:rPr>
          <w:rFonts w:ascii="Times New Roman" w:hAnsi="Times New Roman" w:cs="Times New Roman"/>
          <w:sz w:val="28"/>
          <w:szCs w:val="28"/>
          <w:lang w:val="ru-RU" w:eastAsia="ru-RU"/>
        </w:rPr>
        <w:t xml:space="preserve"> </w:t>
      </w:r>
      <w:r w:rsidR="00221689" w:rsidRPr="00A22E29">
        <w:rPr>
          <w:rFonts w:ascii="Times New Roman" w:hAnsi="Times New Roman" w:cs="Times New Roman"/>
          <w:sz w:val="28"/>
          <w:szCs w:val="28"/>
          <w:lang w:val="kk-KZ" w:eastAsia="ru-RU"/>
        </w:rPr>
        <w:t>1</w:t>
      </w:r>
      <w:r w:rsidR="00051D1B" w:rsidRPr="00A22E29">
        <w:rPr>
          <w:rFonts w:ascii="Times New Roman" w:hAnsi="Times New Roman" w:cs="Times New Roman"/>
          <w:sz w:val="28"/>
          <w:szCs w:val="28"/>
          <w:lang w:val="kk-KZ" w:eastAsia="ru-RU"/>
        </w:rPr>
        <w:t>8</w:t>
      </w:r>
      <w:r w:rsidR="00221689" w:rsidRPr="00A22E29">
        <w:rPr>
          <w:rFonts w:ascii="Times New Roman" w:hAnsi="Times New Roman" w:cs="Times New Roman"/>
          <w:sz w:val="28"/>
          <w:szCs w:val="28"/>
          <w:lang w:val="ru-RU" w:eastAsia="ru-RU"/>
        </w:rPr>
        <w:t>%, по</w:t>
      </w:r>
      <w:r w:rsidR="00A4138E">
        <w:rPr>
          <w:rFonts w:ascii="Times New Roman" w:hAnsi="Times New Roman" w:cs="Times New Roman"/>
          <w:sz w:val="28"/>
          <w:szCs w:val="28"/>
          <w:lang w:val="kk-KZ" w:eastAsia="ru-RU"/>
        </w:rPr>
        <w:t xml:space="preserve"> итогам </w:t>
      </w:r>
      <w:r w:rsidR="00221689" w:rsidRPr="00A22E29">
        <w:rPr>
          <w:rFonts w:ascii="Times New Roman" w:hAnsi="Times New Roman" w:cs="Times New Roman"/>
          <w:sz w:val="28"/>
          <w:szCs w:val="28"/>
          <w:lang w:val="kk-KZ" w:eastAsia="ru-RU"/>
        </w:rPr>
        <w:t>201</w:t>
      </w:r>
      <w:r w:rsidR="00051D1B" w:rsidRPr="00A22E29">
        <w:rPr>
          <w:rFonts w:ascii="Times New Roman" w:hAnsi="Times New Roman" w:cs="Times New Roman"/>
          <w:sz w:val="28"/>
          <w:szCs w:val="28"/>
          <w:lang w:val="kk-KZ" w:eastAsia="ru-RU"/>
        </w:rPr>
        <w:t>9</w:t>
      </w:r>
      <w:r w:rsidR="00221689" w:rsidRPr="00A22E29">
        <w:rPr>
          <w:rFonts w:ascii="Times New Roman" w:hAnsi="Times New Roman" w:cs="Times New Roman"/>
          <w:sz w:val="28"/>
          <w:szCs w:val="28"/>
          <w:lang w:val="kk-KZ" w:eastAsia="ru-RU"/>
        </w:rPr>
        <w:t xml:space="preserve"> года на выплату пособия направлено </w:t>
      </w:r>
      <w:r w:rsidR="00221689" w:rsidRPr="00A22E29">
        <w:rPr>
          <w:rFonts w:ascii="Times New Roman" w:hAnsi="Times New Roman" w:cs="Times New Roman"/>
          <w:b/>
          <w:sz w:val="28"/>
          <w:szCs w:val="28"/>
          <w:lang w:val="kk-KZ" w:eastAsia="ru-RU"/>
        </w:rPr>
        <w:t>3</w:t>
      </w:r>
      <w:r w:rsidR="00051D1B" w:rsidRPr="00A22E29">
        <w:rPr>
          <w:rFonts w:ascii="Times New Roman" w:hAnsi="Times New Roman" w:cs="Times New Roman"/>
          <w:b/>
          <w:sz w:val="28"/>
          <w:szCs w:val="28"/>
          <w:lang w:val="kk-KZ" w:eastAsia="ru-RU"/>
        </w:rPr>
        <w:t>4,7</w:t>
      </w:r>
      <w:r w:rsidR="00221689" w:rsidRPr="00A22E29">
        <w:rPr>
          <w:rFonts w:ascii="Times New Roman" w:hAnsi="Times New Roman" w:cs="Times New Roman"/>
          <w:b/>
          <w:sz w:val="28"/>
          <w:szCs w:val="28"/>
          <w:lang w:val="kk-KZ" w:eastAsia="ru-RU"/>
        </w:rPr>
        <w:t xml:space="preserve"> млрд.</w:t>
      </w:r>
      <w:r w:rsidR="00221689" w:rsidRPr="00A22E29">
        <w:rPr>
          <w:rFonts w:ascii="Times New Roman" w:hAnsi="Times New Roman" w:cs="Times New Roman"/>
          <w:sz w:val="28"/>
          <w:szCs w:val="28"/>
          <w:lang w:val="kk-KZ" w:eastAsia="ru-RU"/>
        </w:rPr>
        <w:t xml:space="preserve"> тенге. </w:t>
      </w:r>
    </w:p>
    <w:p w:rsidR="00FA0D1C" w:rsidRPr="00A22E29" w:rsidRDefault="00FA0D1C" w:rsidP="00FA0D1C">
      <w:pPr>
        <w:pStyle w:val="a5"/>
        <w:spacing w:before="0" w:beforeAutospacing="0" w:after="0" w:afterAutospacing="0"/>
        <w:ind w:firstLine="567"/>
        <w:jc w:val="both"/>
        <w:rPr>
          <w:bCs/>
          <w:sz w:val="28"/>
          <w:szCs w:val="28"/>
          <w:lang w:val="ru-RU"/>
        </w:rPr>
      </w:pPr>
      <w:r w:rsidRPr="00A22E29">
        <w:rPr>
          <w:bCs/>
          <w:sz w:val="28"/>
          <w:szCs w:val="28"/>
        </w:rPr>
        <w:t>- ежемесячн</w:t>
      </w:r>
      <w:r w:rsidR="00521E40" w:rsidRPr="00A22E29">
        <w:rPr>
          <w:bCs/>
          <w:sz w:val="28"/>
          <w:szCs w:val="28"/>
          <w:lang w:val="ru-RU"/>
        </w:rPr>
        <w:t>ое</w:t>
      </w:r>
      <w:r w:rsidRPr="00A22E29">
        <w:rPr>
          <w:bCs/>
          <w:sz w:val="28"/>
          <w:szCs w:val="28"/>
        </w:rPr>
        <w:t xml:space="preserve"> пособие </w:t>
      </w:r>
      <w:r w:rsidRPr="00A22E29">
        <w:rPr>
          <w:bCs/>
          <w:sz w:val="28"/>
          <w:szCs w:val="28"/>
          <w:u w:val="single"/>
        </w:rPr>
        <w:t>многодетным матерям, награжденным</w:t>
      </w:r>
      <w:r w:rsidRPr="00A22E29">
        <w:rPr>
          <w:bCs/>
          <w:sz w:val="28"/>
          <w:szCs w:val="28"/>
        </w:rPr>
        <w:t xml:space="preserve"> подвесками «Алтын </w:t>
      </w:r>
      <w:proofErr w:type="spellStart"/>
      <w:r w:rsidRPr="00A22E29">
        <w:rPr>
          <w:bCs/>
          <w:sz w:val="28"/>
          <w:szCs w:val="28"/>
        </w:rPr>
        <w:t>алқа</w:t>
      </w:r>
      <w:proofErr w:type="spellEnd"/>
      <w:r w:rsidRPr="00A22E29">
        <w:rPr>
          <w:bCs/>
          <w:sz w:val="28"/>
          <w:szCs w:val="28"/>
        </w:rPr>
        <w:t>», «</w:t>
      </w:r>
      <w:proofErr w:type="spellStart"/>
      <w:r w:rsidRPr="00A22E29">
        <w:rPr>
          <w:bCs/>
          <w:sz w:val="28"/>
          <w:szCs w:val="28"/>
        </w:rPr>
        <w:t>Күміс</w:t>
      </w:r>
      <w:proofErr w:type="spellEnd"/>
      <w:r w:rsidRPr="00A22E29">
        <w:rPr>
          <w:bCs/>
          <w:sz w:val="28"/>
          <w:szCs w:val="28"/>
        </w:rPr>
        <w:t xml:space="preserve"> </w:t>
      </w:r>
      <w:proofErr w:type="spellStart"/>
      <w:r w:rsidRPr="00A22E29">
        <w:rPr>
          <w:bCs/>
          <w:sz w:val="28"/>
          <w:szCs w:val="28"/>
        </w:rPr>
        <w:t>алқа</w:t>
      </w:r>
      <w:proofErr w:type="spellEnd"/>
      <w:r w:rsidRPr="00A22E29">
        <w:rPr>
          <w:bCs/>
          <w:sz w:val="28"/>
          <w:szCs w:val="28"/>
        </w:rPr>
        <w:t xml:space="preserve">» или получившим ранее звание «Мать-героиня», награжденным орденами «Материнская слава» I и II степени </w:t>
      </w:r>
      <w:r w:rsidR="00521E40" w:rsidRPr="00A22E29">
        <w:rPr>
          <w:bCs/>
          <w:sz w:val="28"/>
          <w:szCs w:val="28"/>
          <w:lang w:val="ru-RU"/>
        </w:rPr>
        <w:t xml:space="preserve">охвачены </w:t>
      </w:r>
      <w:r w:rsidR="00A4138E">
        <w:rPr>
          <w:bCs/>
          <w:sz w:val="28"/>
          <w:szCs w:val="28"/>
          <w:lang w:val="ru-RU"/>
        </w:rPr>
        <w:t xml:space="preserve">                            </w:t>
      </w:r>
      <w:r w:rsidR="00521E40" w:rsidRPr="00A22E29">
        <w:rPr>
          <w:bCs/>
          <w:sz w:val="28"/>
          <w:szCs w:val="28"/>
        </w:rPr>
        <w:t xml:space="preserve">в среднем </w:t>
      </w:r>
      <w:r w:rsidR="00521E40" w:rsidRPr="00A22E29">
        <w:rPr>
          <w:b/>
          <w:bCs/>
          <w:sz w:val="28"/>
          <w:szCs w:val="28"/>
        </w:rPr>
        <w:t>23</w:t>
      </w:r>
      <w:r w:rsidR="00CF675B" w:rsidRPr="00A22E29">
        <w:rPr>
          <w:b/>
          <w:bCs/>
          <w:sz w:val="28"/>
          <w:szCs w:val="28"/>
          <w:lang w:val="ru-RU"/>
        </w:rPr>
        <w:t>5</w:t>
      </w:r>
      <w:r w:rsidR="00521E40" w:rsidRPr="00A22E29">
        <w:rPr>
          <w:b/>
          <w:bCs/>
          <w:sz w:val="28"/>
          <w:szCs w:val="28"/>
        </w:rPr>
        <w:t xml:space="preserve"> тыс. матерей</w:t>
      </w:r>
      <w:r w:rsidR="00521E40" w:rsidRPr="00A22E29">
        <w:rPr>
          <w:bCs/>
          <w:sz w:val="28"/>
          <w:szCs w:val="28"/>
        </w:rPr>
        <w:t xml:space="preserve"> </w:t>
      </w:r>
      <w:r w:rsidRPr="00A22E29">
        <w:rPr>
          <w:bCs/>
          <w:sz w:val="28"/>
          <w:szCs w:val="28"/>
        </w:rPr>
        <w:t xml:space="preserve">на сумму </w:t>
      </w:r>
      <w:r w:rsidRPr="00A22E29">
        <w:rPr>
          <w:b/>
          <w:bCs/>
          <w:sz w:val="28"/>
          <w:szCs w:val="28"/>
        </w:rPr>
        <w:t>4</w:t>
      </w:r>
      <w:r w:rsidR="00CF675B" w:rsidRPr="00A22E29">
        <w:rPr>
          <w:b/>
          <w:bCs/>
          <w:sz w:val="28"/>
          <w:szCs w:val="28"/>
          <w:lang w:val="ru-RU"/>
        </w:rPr>
        <w:t>5,7</w:t>
      </w:r>
      <w:r w:rsidRPr="00A22E29">
        <w:rPr>
          <w:b/>
          <w:bCs/>
          <w:sz w:val="28"/>
          <w:szCs w:val="28"/>
        </w:rPr>
        <w:t xml:space="preserve"> млрд. </w:t>
      </w:r>
      <w:r w:rsidR="00521E40" w:rsidRPr="00A22E29">
        <w:rPr>
          <w:bCs/>
          <w:sz w:val="28"/>
          <w:szCs w:val="28"/>
        </w:rPr>
        <w:t>тенге</w:t>
      </w:r>
      <w:r w:rsidRPr="00A22E29">
        <w:rPr>
          <w:bCs/>
          <w:sz w:val="28"/>
          <w:szCs w:val="28"/>
        </w:rPr>
        <w:t>;</w:t>
      </w:r>
    </w:p>
    <w:p w:rsidR="00CD3E7A" w:rsidRPr="00A22E29" w:rsidRDefault="00CD3E7A" w:rsidP="00CD3E7A">
      <w:pPr>
        <w:pStyle w:val="a5"/>
        <w:spacing w:before="0" w:beforeAutospacing="0" w:after="0" w:afterAutospacing="0"/>
        <w:ind w:firstLine="708"/>
        <w:contextualSpacing/>
        <w:jc w:val="both"/>
        <w:rPr>
          <w:bCs/>
          <w:sz w:val="28"/>
          <w:szCs w:val="28"/>
        </w:rPr>
      </w:pPr>
      <w:r w:rsidRPr="00A22E29">
        <w:rPr>
          <w:bCs/>
          <w:sz w:val="28"/>
          <w:szCs w:val="28"/>
        </w:rPr>
        <w:t xml:space="preserve">Пособием </w:t>
      </w:r>
      <w:r w:rsidRPr="00A22E29">
        <w:rPr>
          <w:b/>
          <w:bCs/>
          <w:sz w:val="28"/>
          <w:szCs w:val="28"/>
        </w:rPr>
        <w:t>многодетным семьям, имеющим 4-х и более несовершеннолетних детей</w:t>
      </w:r>
      <w:r w:rsidRPr="00A22E29">
        <w:rPr>
          <w:bCs/>
          <w:sz w:val="28"/>
          <w:szCs w:val="28"/>
        </w:rPr>
        <w:t xml:space="preserve"> в среднем охвачено </w:t>
      </w:r>
      <w:r w:rsidRPr="00A22E29">
        <w:rPr>
          <w:b/>
          <w:bCs/>
          <w:sz w:val="28"/>
          <w:szCs w:val="28"/>
          <w:lang w:val="kk-KZ"/>
        </w:rPr>
        <w:t>252,1</w:t>
      </w:r>
      <w:r w:rsidRPr="00A22E29">
        <w:rPr>
          <w:b/>
          <w:bCs/>
          <w:sz w:val="28"/>
          <w:szCs w:val="28"/>
        </w:rPr>
        <w:t xml:space="preserve"> тыс.</w:t>
      </w:r>
      <w:r w:rsidRPr="00A22E29">
        <w:rPr>
          <w:bCs/>
          <w:sz w:val="28"/>
          <w:szCs w:val="28"/>
        </w:rPr>
        <w:t xml:space="preserve"> семей на сумму </w:t>
      </w:r>
      <w:r w:rsidRPr="00A22E29">
        <w:rPr>
          <w:b/>
          <w:bCs/>
          <w:sz w:val="28"/>
          <w:szCs w:val="28"/>
          <w:lang w:val="kk-KZ"/>
        </w:rPr>
        <w:t>32,1</w:t>
      </w:r>
      <w:r w:rsidRPr="00A22E29">
        <w:rPr>
          <w:b/>
          <w:bCs/>
          <w:sz w:val="28"/>
          <w:szCs w:val="28"/>
        </w:rPr>
        <w:t xml:space="preserve"> млрд. тенге.</w:t>
      </w:r>
    </w:p>
    <w:p w:rsidR="00FA0D1C" w:rsidRPr="00A22E29" w:rsidRDefault="00FA0D1C" w:rsidP="00FA0D1C">
      <w:pPr>
        <w:pStyle w:val="a5"/>
        <w:spacing w:before="0" w:beforeAutospacing="0" w:after="0" w:afterAutospacing="0"/>
        <w:ind w:firstLine="567"/>
        <w:jc w:val="both"/>
        <w:rPr>
          <w:bCs/>
          <w:sz w:val="28"/>
          <w:szCs w:val="28"/>
        </w:rPr>
      </w:pPr>
      <w:r w:rsidRPr="00A22E29">
        <w:rPr>
          <w:bCs/>
          <w:sz w:val="28"/>
          <w:szCs w:val="28"/>
        </w:rPr>
        <w:t xml:space="preserve">- ежемесячное пособие лицам, </w:t>
      </w:r>
      <w:r w:rsidRPr="00A22E29">
        <w:rPr>
          <w:bCs/>
          <w:sz w:val="28"/>
          <w:szCs w:val="28"/>
          <w:u w:val="single"/>
        </w:rPr>
        <w:t>воспитывающим ребенка-инвалида</w:t>
      </w:r>
      <w:r w:rsidRPr="00A22E29">
        <w:rPr>
          <w:bCs/>
          <w:sz w:val="28"/>
          <w:szCs w:val="28"/>
        </w:rPr>
        <w:t xml:space="preserve">, получили </w:t>
      </w:r>
      <w:r w:rsidRPr="00A22E29">
        <w:rPr>
          <w:b/>
          <w:bCs/>
          <w:sz w:val="28"/>
          <w:szCs w:val="28"/>
        </w:rPr>
        <w:t>8</w:t>
      </w:r>
      <w:r w:rsidR="00CD3E7A" w:rsidRPr="00A22E29">
        <w:rPr>
          <w:b/>
          <w:bCs/>
          <w:sz w:val="28"/>
          <w:szCs w:val="28"/>
          <w:lang w:val="ru-RU"/>
        </w:rPr>
        <w:t>5,2</w:t>
      </w:r>
      <w:r w:rsidRPr="00A22E29">
        <w:rPr>
          <w:b/>
          <w:bCs/>
          <w:sz w:val="28"/>
          <w:szCs w:val="28"/>
        </w:rPr>
        <w:t xml:space="preserve"> тыс</w:t>
      </w:r>
      <w:r w:rsidRPr="00A22E29">
        <w:rPr>
          <w:bCs/>
          <w:sz w:val="28"/>
          <w:szCs w:val="28"/>
        </w:rPr>
        <w:t xml:space="preserve">. человек, на сумму </w:t>
      </w:r>
      <w:r w:rsidR="00CD3E7A" w:rsidRPr="00A22E29">
        <w:rPr>
          <w:b/>
          <w:bCs/>
          <w:sz w:val="28"/>
          <w:szCs w:val="28"/>
          <w:lang w:val="ru-RU"/>
        </w:rPr>
        <w:t>38,1</w:t>
      </w:r>
      <w:r w:rsidRPr="00A22E29">
        <w:rPr>
          <w:b/>
          <w:bCs/>
          <w:sz w:val="28"/>
          <w:szCs w:val="28"/>
        </w:rPr>
        <w:t xml:space="preserve"> млрд.</w:t>
      </w:r>
      <w:r w:rsidRPr="00A22E29">
        <w:rPr>
          <w:bCs/>
          <w:sz w:val="28"/>
          <w:szCs w:val="28"/>
        </w:rPr>
        <w:t xml:space="preserve"> тенге;</w:t>
      </w:r>
    </w:p>
    <w:p w:rsidR="00FA0D1C" w:rsidRPr="00A22E29" w:rsidRDefault="00FA0D1C" w:rsidP="00FA0D1C">
      <w:pPr>
        <w:pStyle w:val="a5"/>
        <w:spacing w:before="0" w:beforeAutospacing="0" w:after="0" w:afterAutospacing="0"/>
        <w:ind w:firstLine="567"/>
        <w:jc w:val="both"/>
        <w:rPr>
          <w:bCs/>
          <w:sz w:val="28"/>
          <w:szCs w:val="28"/>
        </w:rPr>
      </w:pPr>
      <w:r w:rsidRPr="00A22E29">
        <w:rPr>
          <w:bCs/>
          <w:sz w:val="28"/>
          <w:szCs w:val="28"/>
        </w:rPr>
        <w:t xml:space="preserve">- новое ежемесячное пособие </w:t>
      </w:r>
      <w:r w:rsidRPr="00A22E29">
        <w:rPr>
          <w:bCs/>
          <w:sz w:val="28"/>
          <w:szCs w:val="28"/>
          <w:u w:val="single"/>
        </w:rPr>
        <w:t xml:space="preserve">по уходу за инвалидом первой группы с детства старше </w:t>
      </w:r>
      <w:r w:rsidR="00B64ABB" w:rsidRPr="00A22E29">
        <w:rPr>
          <w:bCs/>
          <w:sz w:val="28"/>
          <w:szCs w:val="28"/>
          <w:u w:val="single"/>
          <w:lang w:val="ru-RU"/>
        </w:rPr>
        <w:t>18</w:t>
      </w:r>
      <w:r w:rsidRPr="00A22E29">
        <w:rPr>
          <w:bCs/>
          <w:sz w:val="28"/>
          <w:szCs w:val="28"/>
          <w:u w:val="single"/>
        </w:rPr>
        <w:t xml:space="preserve"> лет</w:t>
      </w:r>
      <w:r w:rsidRPr="00A22E29">
        <w:rPr>
          <w:bCs/>
          <w:sz w:val="28"/>
          <w:szCs w:val="28"/>
        </w:rPr>
        <w:t xml:space="preserve"> получают в среднем </w:t>
      </w:r>
      <w:r w:rsidRPr="00A22E29">
        <w:rPr>
          <w:b/>
          <w:bCs/>
          <w:sz w:val="28"/>
          <w:szCs w:val="28"/>
        </w:rPr>
        <w:t>1</w:t>
      </w:r>
      <w:r w:rsidR="00CD3E7A" w:rsidRPr="00A22E29">
        <w:rPr>
          <w:b/>
          <w:bCs/>
          <w:sz w:val="28"/>
          <w:szCs w:val="28"/>
          <w:lang w:val="ru-RU"/>
        </w:rPr>
        <w:t>3,7</w:t>
      </w:r>
      <w:r w:rsidRPr="00A22E29">
        <w:rPr>
          <w:b/>
          <w:bCs/>
          <w:sz w:val="28"/>
          <w:szCs w:val="28"/>
        </w:rPr>
        <w:t xml:space="preserve"> тыс. человек</w:t>
      </w:r>
      <w:r w:rsidRPr="00A22E29">
        <w:rPr>
          <w:bCs/>
          <w:sz w:val="28"/>
          <w:szCs w:val="28"/>
        </w:rPr>
        <w:t xml:space="preserve">, на сумму </w:t>
      </w:r>
      <w:r w:rsidR="00A4138E">
        <w:rPr>
          <w:bCs/>
          <w:sz w:val="28"/>
          <w:szCs w:val="28"/>
          <w:lang w:val="ru-RU"/>
        </w:rPr>
        <w:t xml:space="preserve">                       </w:t>
      </w:r>
      <w:r w:rsidR="00EC2DD2" w:rsidRPr="00A22E29">
        <w:rPr>
          <w:b/>
          <w:bCs/>
          <w:sz w:val="28"/>
          <w:szCs w:val="28"/>
          <w:lang w:val="ru-RU"/>
        </w:rPr>
        <w:t>6,1</w:t>
      </w:r>
      <w:r w:rsidRPr="00A22E29">
        <w:rPr>
          <w:b/>
          <w:bCs/>
          <w:sz w:val="28"/>
          <w:szCs w:val="28"/>
        </w:rPr>
        <w:t xml:space="preserve"> млрд</w:t>
      </w:r>
      <w:r w:rsidRPr="00A22E29">
        <w:rPr>
          <w:bCs/>
          <w:sz w:val="28"/>
          <w:szCs w:val="28"/>
        </w:rPr>
        <w:t>. тенге.</w:t>
      </w:r>
    </w:p>
    <w:p w:rsidR="0062680D" w:rsidRPr="00A22E29" w:rsidRDefault="0062680D" w:rsidP="00FA0D1C">
      <w:pPr>
        <w:pStyle w:val="a5"/>
        <w:spacing w:before="0" w:beforeAutospacing="0" w:after="0" w:afterAutospacing="0"/>
        <w:ind w:firstLine="567"/>
        <w:jc w:val="both"/>
        <w:rPr>
          <w:bCs/>
          <w:sz w:val="28"/>
          <w:szCs w:val="28"/>
          <w:lang w:val="ru-RU"/>
        </w:rPr>
      </w:pPr>
      <w:r w:rsidRPr="00A22E29">
        <w:rPr>
          <w:bCs/>
          <w:sz w:val="28"/>
          <w:szCs w:val="28"/>
        </w:rPr>
        <w:t xml:space="preserve">Дополнительно, для работающих женщин предусмотрены </w:t>
      </w:r>
      <w:r w:rsidRPr="00A22E29">
        <w:rPr>
          <w:b/>
          <w:bCs/>
          <w:sz w:val="28"/>
          <w:szCs w:val="28"/>
        </w:rPr>
        <w:t>социальные выплаты из системы социального страхования</w:t>
      </w:r>
      <w:r w:rsidRPr="00A22E29">
        <w:rPr>
          <w:bCs/>
          <w:sz w:val="28"/>
          <w:szCs w:val="28"/>
        </w:rPr>
        <w:t xml:space="preserve">. </w:t>
      </w:r>
    </w:p>
    <w:p w:rsidR="000E7C47" w:rsidRPr="00A22E29" w:rsidRDefault="0062680D" w:rsidP="00FA0D1C">
      <w:pPr>
        <w:pStyle w:val="a5"/>
        <w:spacing w:before="0" w:beforeAutospacing="0" w:after="0" w:afterAutospacing="0"/>
        <w:ind w:firstLine="567"/>
        <w:jc w:val="both"/>
        <w:rPr>
          <w:bCs/>
          <w:sz w:val="28"/>
          <w:szCs w:val="28"/>
          <w:lang w:val="ru-RU"/>
        </w:rPr>
      </w:pPr>
      <w:r w:rsidRPr="00A22E29">
        <w:rPr>
          <w:bCs/>
          <w:sz w:val="28"/>
          <w:szCs w:val="28"/>
        </w:rPr>
        <w:t>В 201</w:t>
      </w:r>
      <w:r w:rsidR="005812FD" w:rsidRPr="00A22E29">
        <w:rPr>
          <w:bCs/>
          <w:sz w:val="28"/>
          <w:szCs w:val="28"/>
          <w:lang w:val="ru-RU"/>
        </w:rPr>
        <w:t>9</w:t>
      </w:r>
      <w:r w:rsidRPr="00A22E29">
        <w:rPr>
          <w:bCs/>
          <w:sz w:val="28"/>
          <w:szCs w:val="28"/>
        </w:rPr>
        <w:t xml:space="preserve"> году выплаты в связи с беременностью и родами </w:t>
      </w:r>
      <w:r w:rsidR="00BD260A" w:rsidRPr="00A22E29">
        <w:rPr>
          <w:bCs/>
          <w:sz w:val="28"/>
          <w:szCs w:val="28"/>
        </w:rPr>
        <w:t xml:space="preserve">из </w:t>
      </w:r>
      <w:r w:rsidR="00BD260A" w:rsidRPr="00A22E29">
        <w:rPr>
          <w:bCs/>
          <w:sz w:val="28"/>
          <w:szCs w:val="28"/>
          <w:lang w:val="ru-RU"/>
        </w:rPr>
        <w:t>Ф</w:t>
      </w:r>
      <w:proofErr w:type="spellStart"/>
      <w:r w:rsidR="00BD260A" w:rsidRPr="00A22E29">
        <w:rPr>
          <w:bCs/>
          <w:sz w:val="28"/>
          <w:szCs w:val="28"/>
        </w:rPr>
        <w:t>онда</w:t>
      </w:r>
      <w:proofErr w:type="spellEnd"/>
      <w:r w:rsidR="00BD260A" w:rsidRPr="00A22E29">
        <w:rPr>
          <w:bCs/>
          <w:sz w:val="28"/>
          <w:szCs w:val="28"/>
        </w:rPr>
        <w:t xml:space="preserve"> социального страхования </w:t>
      </w:r>
      <w:r w:rsidRPr="00A22E29">
        <w:rPr>
          <w:bCs/>
          <w:sz w:val="28"/>
          <w:szCs w:val="28"/>
        </w:rPr>
        <w:t xml:space="preserve">получили порядка </w:t>
      </w:r>
      <w:r w:rsidRPr="00A22E29">
        <w:rPr>
          <w:b/>
          <w:bCs/>
          <w:sz w:val="28"/>
          <w:szCs w:val="28"/>
        </w:rPr>
        <w:t>1</w:t>
      </w:r>
      <w:r w:rsidR="005812FD" w:rsidRPr="00A22E29">
        <w:rPr>
          <w:b/>
          <w:bCs/>
          <w:sz w:val="28"/>
          <w:szCs w:val="28"/>
          <w:lang w:val="ru-RU"/>
        </w:rPr>
        <w:t>91,4</w:t>
      </w:r>
      <w:r w:rsidRPr="00A22E29">
        <w:rPr>
          <w:b/>
          <w:bCs/>
          <w:sz w:val="28"/>
          <w:szCs w:val="28"/>
        </w:rPr>
        <w:t xml:space="preserve"> тыс.</w:t>
      </w:r>
      <w:r w:rsidRPr="00A22E29">
        <w:rPr>
          <w:bCs/>
          <w:sz w:val="28"/>
          <w:szCs w:val="28"/>
        </w:rPr>
        <w:t xml:space="preserve"> человек, объем выплат составил </w:t>
      </w:r>
      <w:r w:rsidR="00F85C1A" w:rsidRPr="00A22E29">
        <w:rPr>
          <w:b/>
          <w:bCs/>
          <w:sz w:val="28"/>
          <w:szCs w:val="28"/>
          <w:lang w:val="ru-RU"/>
        </w:rPr>
        <w:t>77,5</w:t>
      </w:r>
      <w:r w:rsidRPr="00A22E29">
        <w:rPr>
          <w:b/>
          <w:bCs/>
          <w:sz w:val="28"/>
          <w:szCs w:val="28"/>
        </w:rPr>
        <w:t xml:space="preserve"> млрд.</w:t>
      </w:r>
      <w:r w:rsidRPr="00A22E29">
        <w:rPr>
          <w:bCs/>
          <w:sz w:val="28"/>
          <w:szCs w:val="28"/>
        </w:rPr>
        <w:t xml:space="preserve"> тенге, средний размер составил </w:t>
      </w:r>
      <w:r w:rsidR="005812FD" w:rsidRPr="00A22E29">
        <w:rPr>
          <w:bCs/>
          <w:sz w:val="28"/>
          <w:szCs w:val="28"/>
          <w:lang w:val="ru-RU"/>
        </w:rPr>
        <w:t>428 325</w:t>
      </w:r>
      <w:r w:rsidRPr="00A22E29">
        <w:rPr>
          <w:bCs/>
          <w:sz w:val="28"/>
          <w:szCs w:val="28"/>
        </w:rPr>
        <w:t xml:space="preserve">  тенге.</w:t>
      </w:r>
      <w:r w:rsidR="00671D38" w:rsidRPr="00A22E29">
        <w:rPr>
          <w:bCs/>
          <w:sz w:val="28"/>
          <w:szCs w:val="28"/>
          <w:lang w:val="ru-RU"/>
        </w:rPr>
        <w:t xml:space="preserve"> </w:t>
      </w:r>
      <w:proofErr w:type="gramStart"/>
      <w:r w:rsidR="00E93CC5" w:rsidRPr="00A22E29">
        <w:rPr>
          <w:bCs/>
          <w:sz w:val="28"/>
          <w:szCs w:val="28"/>
          <w:lang w:val="ru-RU"/>
        </w:rPr>
        <w:t>В</w:t>
      </w:r>
      <w:proofErr w:type="spellStart"/>
      <w:r w:rsidR="00E93CC5" w:rsidRPr="00A22E29">
        <w:rPr>
          <w:bCs/>
          <w:sz w:val="28"/>
          <w:szCs w:val="28"/>
        </w:rPr>
        <w:t>ыплаты</w:t>
      </w:r>
      <w:proofErr w:type="spellEnd"/>
      <w:r w:rsidR="00E93CC5" w:rsidRPr="00A22E29">
        <w:rPr>
          <w:bCs/>
          <w:sz w:val="28"/>
          <w:szCs w:val="28"/>
        </w:rPr>
        <w:t xml:space="preserve"> по уходу за ребенком до года </w:t>
      </w:r>
      <w:r w:rsidR="00E93CC5" w:rsidRPr="00A22E29">
        <w:rPr>
          <w:bCs/>
          <w:sz w:val="28"/>
          <w:szCs w:val="28"/>
          <w:lang w:val="ru-RU"/>
        </w:rPr>
        <w:t xml:space="preserve">получили </w:t>
      </w:r>
      <w:r w:rsidR="005812FD" w:rsidRPr="00A22E29">
        <w:rPr>
          <w:b/>
          <w:bCs/>
          <w:sz w:val="28"/>
          <w:szCs w:val="28"/>
          <w:lang w:val="ru-RU"/>
        </w:rPr>
        <w:t>434,0</w:t>
      </w:r>
      <w:r w:rsidR="00E93CC5" w:rsidRPr="00A22E29">
        <w:rPr>
          <w:b/>
          <w:bCs/>
          <w:sz w:val="28"/>
          <w:szCs w:val="28"/>
        </w:rPr>
        <w:t xml:space="preserve"> тыс</w:t>
      </w:r>
      <w:r w:rsidR="00E93CC5" w:rsidRPr="00A22E29">
        <w:rPr>
          <w:bCs/>
          <w:sz w:val="28"/>
          <w:szCs w:val="28"/>
        </w:rPr>
        <w:t>. получателей</w:t>
      </w:r>
      <w:r w:rsidR="00E93CC5" w:rsidRPr="00A22E29">
        <w:rPr>
          <w:bCs/>
          <w:sz w:val="28"/>
          <w:szCs w:val="28"/>
          <w:lang w:val="ru-RU"/>
        </w:rPr>
        <w:t xml:space="preserve">, объем выплат составил </w:t>
      </w:r>
      <w:r w:rsidR="00F85C1A" w:rsidRPr="00A22E29">
        <w:rPr>
          <w:b/>
          <w:bCs/>
          <w:sz w:val="28"/>
          <w:szCs w:val="28"/>
          <w:lang w:val="ru-RU"/>
        </w:rPr>
        <w:t>89,1</w:t>
      </w:r>
      <w:r w:rsidR="00E93CC5" w:rsidRPr="00A22E29">
        <w:rPr>
          <w:b/>
          <w:bCs/>
          <w:sz w:val="28"/>
          <w:szCs w:val="28"/>
        </w:rPr>
        <w:t xml:space="preserve"> млрд</w:t>
      </w:r>
      <w:r w:rsidR="00E93CC5" w:rsidRPr="00A22E29">
        <w:rPr>
          <w:bCs/>
          <w:sz w:val="28"/>
          <w:szCs w:val="28"/>
        </w:rPr>
        <w:t>. тенге</w:t>
      </w:r>
      <w:r w:rsidR="00671D38" w:rsidRPr="00A22E29">
        <w:rPr>
          <w:bCs/>
          <w:sz w:val="28"/>
          <w:szCs w:val="28"/>
          <w:lang w:val="ru-RU"/>
        </w:rPr>
        <w:t>,</w:t>
      </w:r>
      <w:r w:rsidR="00E93CC5" w:rsidRPr="00A22E29">
        <w:rPr>
          <w:bCs/>
          <w:sz w:val="28"/>
          <w:szCs w:val="28"/>
        </w:rPr>
        <w:t xml:space="preserve"> средний размер </w:t>
      </w:r>
      <w:r w:rsidR="005812FD" w:rsidRPr="00A22E29">
        <w:rPr>
          <w:bCs/>
          <w:sz w:val="28"/>
          <w:szCs w:val="28"/>
        </w:rPr>
        <w:t>–</w:t>
      </w:r>
      <w:r w:rsidR="00E93CC5" w:rsidRPr="00A22E29">
        <w:rPr>
          <w:bCs/>
          <w:sz w:val="28"/>
          <w:szCs w:val="28"/>
        </w:rPr>
        <w:t xml:space="preserve"> 3</w:t>
      </w:r>
      <w:r w:rsidR="005812FD" w:rsidRPr="00A22E29">
        <w:rPr>
          <w:bCs/>
          <w:sz w:val="28"/>
          <w:szCs w:val="28"/>
          <w:lang w:val="ru-RU"/>
        </w:rPr>
        <w:t>0 878</w:t>
      </w:r>
      <w:r w:rsidR="00E93CC5" w:rsidRPr="00A22E29">
        <w:rPr>
          <w:bCs/>
          <w:sz w:val="28"/>
          <w:szCs w:val="28"/>
        </w:rPr>
        <w:t xml:space="preserve"> тенге).</w:t>
      </w:r>
      <w:proofErr w:type="gramEnd"/>
    </w:p>
    <w:p w:rsidR="00F85C1A" w:rsidRPr="00A22E29" w:rsidRDefault="008E4EEA" w:rsidP="00F85C1A">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8"/>
          <w:lang w:val="ru-RU" w:eastAsia="ar-SA"/>
        </w:rPr>
      </w:pPr>
      <w:r w:rsidRPr="00A22E29">
        <w:rPr>
          <w:rFonts w:ascii="Times New Roman" w:hAnsi="Times New Roman" w:cs="Times New Roman"/>
          <w:sz w:val="28"/>
          <w:szCs w:val="28"/>
          <w:lang w:val="ru-RU" w:eastAsia="ar-SA"/>
        </w:rPr>
        <w:t>Кроме того, в</w:t>
      </w:r>
      <w:r w:rsidR="005D54AA" w:rsidRPr="00A22E29">
        <w:rPr>
          <w:rFonts w:ascii="Times New Roman" w:hAnsi="Times New Roman" w:cs="Times New Roman"/>
          <w:sz w:val="28"/>
          <w:szCs w:val="28"/>
          <w:lang w:val="ru-RU" w:eastAsia="ar-SA"/>
        </w:rPr>
        <w:t xml:space="preserve"> соответствии с </w:t>
      </w:r>
      <w:r w:rsidR="007C6C6A" w:rsidRPr="00A22E29">
        <w:rPr>
          <w:rFonts w:ascii="Times New Roman" w:hAnsi="Times New Roman" w:cs="Times New Roman"/>
          <w:sz w:val="28"/>
          <w:szCs w:val="28"/>
          <w:lang w:val="ru-RU" w:eastAsia="ar-SA"/>
        </w:rPr>
        <w:t xml:space="preserve">законодательством </w:t>
      </w:r>
      <w:r w:rsidR="005D54AA" w:rsidRPr="00A22E29">
        <w:rPr>
          <w:rFonts w:ascii="Times New Roman" w:hAnsi="Times New Roman" w:cs="Times New Roman"/>
          <w:sz w:val="28"/>
          <w:szCs w:val="28"/>
          <w:lang w:val="ru-RU" w:eastAsia="ar-SA"/>
        </w:rPr>
        <w:t xml:space="preserve">период ухода за ребенком до трех лет засчитывается в трудовой стаж родителей при назначении пенсии, а работающим женщинам субсидируются обязательные пенсионные взносы в период по уходу за ребенком до года. </w:t>
      </w:r>
      <w:r w:rsidR="00F85C1A" w:rsidRPr="00A22E29">
        <w:rPr>
          <w:rFonts w:ascii="Times New Roman" w:eastAsia="Times New Roman" w:hAnsi="Times New Roman" w:cs="Times New Roman"/>
          <w:bCs/>
          <w:sz w:val="28"/>
          <w:szCs w:val="28"/>
          <w:lang w:val="ru-RU" w:eastAsia="ru-RU"/>
        </w:rPr>
        <w:t xml:space="preserve">Общая сумма субсидий из госбюджета за весь период, начиная с 2014 года, составила </w:t>
      </w:r>
      <w:r w:rsidR="00F85C1A" w:rsidRPr="00A22E29">
        <w:rPr>
          <w:rFonts w:ascii="Times New Roman" w:eastAsia="Times New Roman" w:hAnsi="Times New Roman" w:cs="Times New Roman"/>
          <w:bCs/>
          <w:sz w:val="28"/>
          <w:szCs w:val="28"/>
          <w:lang w:val="ru-RU" w:eastAsia="ru-RU"/>
        </w:rPr>
        <w:br/>
      </w:r>
      <w:r w:rsidR="00F85C1A" w:rsidRPr="00A22E29">
        <w:rPr>
          <w:rFonts w:ascii="Times New Roman" w:eastAsia="Times New Roman" w:hAnsi="Times New Roman" w:cs="Times New Roman"/>
          <w:b/>
          <w:bCs/>
          <w:sz w:val="28"/>
          <w:szCs w:val="28"/>
          <w:lang w:val="ru-RU" w:eastAsia="ru-RU"/>
        </w:rPr>
        <w:t>25,9</w:t>
      </w:r>
      <w:r w:rsidR="00F85C1A" w:rsidRPr="00A22E29">
        <w:rPr>
          <w:rFonts w:ascii="Times New Roman" w:eastAsia="Times New Roman" w:hAnsi="Times New Roman" w:cs="Times New Roman"/>
          <w:bCs/>
          <w:sz w:val="28"/>
          <w:szCs w:val="28"/>
          <w:lang w:val="ru-RU" w:eastAsia="ru-RU"/>
        </w:rPr>
        <w:t xml:space="preserve"> млрд. тенге.</w:t>
      </w:r>
    </w:p>
    <w:p w:rsidR="00F43515" w:rsidRPr="00A22E29" w:rsidRDefault="00F43515" w:rsidP="00F0503D">
      <w:pPr>
        <w:spacing w:after="0" w:line="240" w:lineRule="auto"/>
        <w:ind w:firstLine="708"/>
        <w:contextualSpacing/>
        <w:jc w:val="both"/>
        <w:rPr>
          <w:rFonts w:ascii="Times New Roman" w:hAnsi="Times New Roman"/>
          <w:sz w:val="28"/>
          <w:szCs w:val="28"/>
          <w:lang w:val="ru-RU"/>
        </w:rPr>
      </w:pPr>
      <w:r w:rsidRPr="00A22E29">
        <w:rPr>
          <w:rFonts w:ascii="Times New Roman" w:hAnsi="Times New Roman"/>
          <w:sz w:val="28"/>
          <w:szCs w:val="28"/>
          <w:lang w:val="ru-RU"/>
        </w:rPr>
        <w:t>А</w:t>
      </w:r>
      <w:r w:rsidR="00F0503D" w:rsidRPr="00A22E29">
        <w:rPr>
          <w:rFonts w:ascii="Times New Roman" w:hAnsi="Times New Roman"/>
          <w:sz w:val="28"/>
          <w:szCs w:val="28"/>
          <w:lang w:val="ru-RU"/>
        </w:rPr>
        <w:t>дресная социальная помощь (далее – А</w:t>
      </w:r>
      <w:r w:rsidRPr="00A22E29">
        <w:rPr>
          <w:rFonts w:ascii="Times New Roman" w:hAnsi="Times New Roman"/>
          <w:sz w:val="28"/>
          <w:szCs w:val="28"/>
          <w:lang w:val="ru-RU"/>
        </w:rPr>
        <w:t>СП</w:t>
      </w:r>
      <w:r w:rsidR="00F0503D" w:rsidRPr="00A22E29">
        <w:rPr>
          <w:rFonts w:ascii="Times New Roman" w:hAnsi="Times New Roman"/>
          <w:sz w:val="28"/>
          <w:szCs w:val="28"/>
          <w:lang w:val="ru-RU"/>
        </w:rPr>
        <w:t>)</w:t>
      </w:r>
      <w:r w:rsidRPr="00A22E29">
        <w:rPr>
          <w:rFonts w:ascii="Times New Roman" w:hAnsi="Times New Roman"/>
          <w:sz w:val="28"/>
          <w:szCs w:val="28"/>
          <w:lang w:val="ru-RU"/>
        </w:rPr>
        <w:t xml:space="preserve"> предусматривает оказание комплексной социальной помощи малообеспеченным гражданам, которая включает в себя денежную выплату, охват мерами содействия занятости и предоставление гарантированного объема социальных услуг.</w:t>
      </w:r>
    </w:p>
    <w:p w:rsidR="003437ED" w:rsidRPr="00A22E29" w:rsidRDefault="003437ED" w:rsidP="00CB7529">
      <w:pPr>
        <w:spacing w:after="0" w:line="240" w:lineRule="auto"/>
        <w:ind w:firstLine="709"/>
        <w:jc w:val="both"/>
        <w:rPr>
          <w:rFonts w:ascii="Times New Roman" w:hAnsi="Times New Roman"/>
          <w:b/>
          <w:sz w:val="28"/>
          <w:szCs w:val="28"/>
          <w:lang w:val="ru-RU"/>
        </w:rPr>
      </w:pPr>
      <w:r w:rsidRPr="00A22E29">
        <w:rPr>
          <w:rFonts w:ascii="Times New Roman" w:hAnsi="Times New Roman"/>
          <w:sz w:val="28"/>
          <w:szCs w:val="28"/>
          <w:lang w:val="ru-RU"/>
        </w:rPr>
        <w:t xml:space="preserve">АСП всем семьям с трудоспособными лицами назначается при условии заключения социального контракта, а семьям с нетрудоспособными гражданами, как и прежде, предоставляется </w:t>
      </w:r>
      <w:r w:rsidRPr="00A22E29">
        <w:rPr>
          <w:rFonts w:ascii="Times New Roman" w:hAnsi="Times New Roman"/>
          <w:b/>
          <w:sz w:val="28"/>
          <w:szCs w:val="28"/>
          <w:lang w:val="ru-RU"/>
        </w:rPr>
        <w:t>в безусловном порядке.</w:t>
      </w:r>
    </w:p>
    <w:p w:rsidR="00CB7529" w:rsidRPr="00A22E29" w:rsidRDefault="00CB7529" w:rsidP="00CB7529">
      <w:pPr>
        <w:spacing w:after="0" w:line="240" w:lineRule="auto"/>
        <w:ind w:firstLine="709"/>
        <w:jc w:val="both"/>
        <w:rPr>
          <w:rFonts w:ascii="Times New Roman" w:hAnsi="Times New Roman"/>
          <w:sz w:val="28"/>
          <w:szCs w:val="28"/>
          <w:lang w:val="ru-RU"/>
        </w:rPr>
      </w:pPr>
      <w:r w:rsidRPr="00A22E29">
        <w:rPr>
          <w:rFonts w:ascii="Times New Roman" w:hAnsi="Times New Roman"/>
          <w:sz w:val="28"/>
          <w:szCs w:val="28"/>
          <w:lang w:val="ru-RU"/>
        </w:rPr>
        <w:lastRenderedPageBreak/>
        <w:t xml:space="preserve">По итогам 2019 года численность получателей АСП нового формата составила </w:t>
      </w:r>
      <w:r w:rsidRPr="00A22E29">
        <w:rPr>
          <w:rFonts w:ascii="Times New Roman" w:hAnsi="Times New Roman"/>
          <w:b/>
          <w:sz w:val="28"/>
          <w:szCs w:val="28"/>
          <w:lang w:val="ru-RU"/>
        </w:rPr>
        <w:t>2</w:t>
      </w:r>
      <w:r w:rsidRPr="00A22E29">
        <w:rPr>
          <w:rFonts w:ascii="Times New Roman" w:hAnsi="Times New Roman"/>
          <w:b/>
          <w:sz w:val="28"/>
          <w:szCs w:val="28"/>
        </w:rPr>
        <w:t> </w:t>
      </w:r>
      <w:r w:rsidRPr="00A22E29">
        <w:rPr>
          <w:rFonts w:ascii="Times New Roman" w:hAnsi="Times New Roman"/>
          <w:b/>
          <w:sz w:val="28"/>
          <w:szCs w:val="28"/>
          <w:lang w:val="ru-RU"/>
        </w:rPr>
        <w:t>177,2</w:t>
      </w:r>
      <w:r w:rsidRPr="00A22E29">
        <w:rPr>
          <w:rFonts w:ascii="Times New Roman" w:hAnsi="Times New Roman"/>
          <w:sz w:val="28"/>
          <w:szCs w:val="28"/>
          <w:lang w:val="ru-RU"/>
        </w:rPr>
        <w:t xml:space="preserve"> тыс. человек или </w:t>
      </w:r>
      <w:r w:rsidRPr="00A22E29">
        <w:rPr>
          <w:rFonts w:ascii="Times New Roman" w:hAnsi="Times New Roman"/>
          <w:b/>
          <w:sz w:val="28"/>
          <w:szCs w:val="28"/>
          <w:lang w:val="ru-RU"/>
        </w:rPr>
        <w:t>468,3</w:t>
      </w:r>
      <w:r w:rsidRPr="00A22E29">
        <w:rPr>
          <w:rFonts w:ascii="Times New Roman" w:hAnsi="Times New Roman"/>
          <w:sz w:val="28"/>
          <w:szCs w:val="28"/>
          <w:lang w:val="ru-RU"/>
        </w:rPr>
        <w:t xml:space="preserve"> тысяч семей </w:t>
      </w:r>
      <w:r w:rsidRPr="00A22E29">
        <w:rPr>
          <w:rFonts w:ascii="Times New Roman" w:eastAsia="Calibri" w:hAnsi="Times New Roman"/>
          <w:sz w:val="28"/>
          <w:szCs w:val="28"/>
          <w:lang w:val="kk-KZ"/>
        </w:rPr>
        <w:t>(из них дети –</w:t>
      </w:r>
      <w:r w:rsidRPr="00A22E29">
        <w:rPr>
          <w:rFonts w:ascii="Times New Roman" w:eastAsia="Calibri" w:hAnsi="Times New Roman"/>
          <w:sz w:val="28"/>
          <w:szCs w:val="28"/>
          <w:lang w:val="ru-RU"/>
        </w:rPr>
        <w:t xml:space="preserve"> </w:t>
      </w:r>
      <w:r w:rsidRPr="00A22E29">
        <w:rPr>
          <w:rFonts w:ascii="Times New Roman" w:eastAsia="Calibri" w:hAnsi="Times New Roman"/>
          <w:b/>
          <w:sz w:val="28"/>
          <w:szCs w:val="28"/>
          <w:lang w:val="ru-RU"/>
        </w:rPr>
        <w:t>1</w:t>
      </w:r>
      <w:r w:rsidRPr="00A22E29">
        <w:rPr>
          <w:rFonts w:ascii="Times New Roman" w:eastAsia="Calibri" w:hAnsi="Times New Roman"/>
          <w:b/>
          <w:sz w:val="28"/>
          <w:szCs w:val="28"/>
        </w:rPr>
        <w:t> </w:t>
      </w:r>
      <w:r w:rsidRPr="00A22E29">
        <w:rPr>
          <w:rFonts w:ascii="Times New Roman" w:eastAsia="Calibri" w:hAnsi="Times New Roman"/>
          <w:b/>
          <w:sz w:val="28"/>
          <w:szCs w:val="28"/>
          <w:lang w:val="ru-RU"/>
        </w:rPr>
        <w:t>305,4</w:t>
      </w:r>
      <w:r w:rsidRPr="00A22E29">
        <w:rPr>
          <w:rFonts w:ascii="Times New Roman" w:eastAsia="Calibri" w:hAnsi="Times New Roman"/>
          <w:sz w:val="28"/>
          <w:szCs w:val="28"/>
          <w:lang w:val="ru-RU"/>
        </w:rPr>
        <w:t xml:space="preserve"> тыс. или </w:t>
      </w:r>
      <w:r w:rsidRPr="00A22E29">
        <w:rPr>
          <w:rFonts w:ascii="Times New Roman" w:eastAsia="Calibri" w:hAnsi="Times New Roman"/>
          <w:b/>
          <w:sz w:val="28"/>
          <w:szCs w:val="28"/>
          <w:lang w:val="kk-KZ"/>
        </w:rPr>
        <w:t>60</w:t>
      </w:r>
      <w:r w:rsidRPr="00A22E29">
        <w:rPr>
          <w:rFonts w:ascii="Times New Roman" w:eastAsia="Calibri" w:hAnsi="Times New Roman"/>
          <w:sz w:val="28"/>
          <w:szCs w:val="28"/>
          <w:lang w:val="kk-KZ"/>
        </w:rPr>
        <w:t>)</w:t>
      </w:r>
      <w:r w:rsidRPr="00A22E29">
        <w:rPr>
          <w:rFonts w:ascii="Times New Roman" w:eastAsia="Calibri" w:hAnsi="Times New Roman"/>
          <w:sz w:val="28"/>
          <w:szCs w:val="28"/>
          <w:lang w:val="ru-RU"/>
        </w:rPr>
        <w:t>%</w:t>
      </w:r>
      <w:r w:rsidRPr="00A22E29">
        <w:rPr>
          <w:rFonts w:ascii="Times New Roman" w:hAnsi="Times New Roman"/>
          <w:sz w:val="28"/>
          <w:szCs w:val="28"/>
          <w:lang w:val="ru-RU"/>
        </w:rPr>
        <w:t>, в том числе получатели:</w:t>
      </w:r>
    </w:p>
    <w:p w:rsidR="00CB7529" w:rsidRPr="00A22E29" w:rsidRDefault="00CB7529" w:rsidP="00CB7529">
      <w:pPr>
        <w:spacing w:after="0" w:line="240" w:lineRule="auto"/>
        <w:ind w:firstLine="709"/>
        <w:jc w:val="both"/>
        <w:rPr>
          <w:rFonts w:ascii="Times New Roman" w:hAnsi="Times New Roman"/>
          <w:sz w:val="28"/>
          <w:szCs w:val="28"/>
          <w:lang w:val="ru-RU"/>
        </w:rPr>
      </w:pPr>
      <w:r w:rsidRPr="00A22E29">
        <w:rPr>
          <w:rFonts w:ascii="Times New Roman" w:hAnsi="Times New Roman"/>
          <w:sz w:val="28"/>
          <w:szCs w:val="28"/>
          <w:lang w:val="ru-RU"/>
        </w:rPr>
        <w:t xml:space="preserve"> - безусловной денежной помощи – </w:t>
      </w:r>
      <w:r w:rsidRPr="00A22E29">
        <w:rPr>
          <w:rFonts w:ascii="Times New Roman" w:hAnsi="Times New Roman"/>
          <w:b/>
          <w:sz w:val="28"/>
          <w:szCs w:val="28"/>
          <w:lang w:val="ru-RU"/>
        </w:rPr>
        <w:t>253,2 тыс</w:t>
      </w:r>
      <w:r w:rsidRPr="00A22E29">
        <w:rPr>
          <w:rFonts w:ascii="Times New Roman" w:hAnsi="Times New Roman"/>
          <w:sz w:val="28"/>
          <w:szCs w:val="28"/>
          <w:lang w:val="ru-RU"/>
        </w:rPr>
        <w:t xml:space="preserve">. человек или 11,6% всех получателей АСП </w:t>
      </w:r>
      <w:r w:rsidRPr="00A22E29">
        <w:rPr>
          <w:rFonts w:ascii="Times New Roman" w:hAnsi="Times New Roman"/>
          <w:i/>
          <w:sz w:val="28"/>
          <w:szCs w:val="28"/>
          <w:lang w:val="ru-RU"/>
        </w:rPr>
        <w:t>(83,4 тыс. семей);</w:t>
      </w:r>
    </w:p>
    <w:p w:rsidR="00CB7529" w:rsidRPr="00A22E29" w:rsidRDefault="00CB7529" w:rsidP="00CB7529">
      <w:pPr>
        <w:spacing w:after="0" w:line="240" w:lineRule="auto"/>
        <w:ind w:firstLine="709"/>
        <w:jc w:val="both"/>
        <w:rPr>
          <w:rFonts w:ascii="Times New Roman" w:hAnsi="Times New Roman"/>
          <w:sz w:val="28"/>
          <w:szCs w:val="28"/>
          <w:lang w:val="ru-RU"/>
        </w:rPr>
      </w:pPr>
      <w:r w:rsidRPr="00A22E29">
        <w:rPr>
          <w:rFonts w:ascii="Times New Roman" w:hAnsi="Times New Roman"/>
          <w:sz w:val="28"/>
          <w:szCs w:val="28"/>
          <w:lang w:val="ru-RU"/>
        </w:rPr>
        <w:t xml:space="preserve">- обусловленной денежной помощи – </w:t>
      </w:r>
      <w:r w:rsidRPr="00A22E29">
        <w:rPr>
          <w:rFonts w:ascii="Times New Roman" w:hAnsi="Times New Roman"/>
          <w:b/>
          <w:sz w:val="28"/>
          <w:szCs w:val="28"/>
          <w:lang w:val="ru-RU"/>
        </w:rPr>
        <w:t>1 924 тыс</w:t>
      </w:r>
      <w:r w:rsidRPr="00A22E29">
        <w:rPr>
          <w:rFonts w:ascii="Times New Roman" w:hAnsi="Times New Roman"/>
          <w:sz w:val="28"/>
          <w:szCs w:val="28"/>
          <w:lang w:val="ru-RU"/>
        </w:rPr>
        <w:t xml:space="preserve">. человек или 88,4% </w:t>
      </w:r>
      <w:r w:rsidRPr="00A22E29">
        <w:rPr>
          <w:rFonts w:ascii="Times New Roman" w:hAnsi="Times New Roman"/>
          <w:i/>
          <w:sz w:val="28"/>
          <w:szCs w:val="28"/>
          <w:lang w:val="ru-RU"/>
        </w:rPr>
        <w:t>(384,9 тыс. семей).</w:t>
      </w:r>
      <w:r w:rsidRPr="00A22E29">
        <w:rPr>
          <w:rFonts w:ascii="Times New Roman" w:hAnsi="Times New Roman"/>
          <w:sz w:val="28"/>
          <w:szCs w:val="28"/>
          <w:lang w:val="ru-RU"/>
        </w:rPr>
        <w:t xml:space="preserve"> </w:t>
      </w:r>
    </w:p>
    <w:p w:rsidR="00CB7529" w:rsidRPr="00A22E29" w:rsidRDefault="00CB7529" w:rsidP="00F0503D">
      <w:pPr>
        <w:spacing w:after="0" w:line="240" w:lineRule="auto"/>
        <w:ind w:firstLine="709"/>
        <w:jc w:val="both"/>
        <w:rPr>
          <w:rFonts w:ascii="Times New Roman" w:hAnsi="Times New Roman"/>
          <w:sz w:val="28"/>
          <w:szCs w:val="28"/>
          <w:lang w:val="ru-RU"/>
        </w:rPr>
      </w:pPr>
      <w:r w:rsidRPr="00A22E29">
        <w:rPr>
          <w:rFonts w:ascii="Times New Roman" w:hAnsi="Times New Roman"/>
          <w:sz w:val="28"/>
          <w:szCs w:val="28"/>
          <w:lang w:val="ru-RU"/>
        </w:rPr>
        <w:t>В 2019 году все трудоспособные получатели АСП обеспечены мерами содействия занятости, в том числе 6</w:t>
      </w:r>
      <w:r w:rsidR="003437ED" w:rsidRPr="00A22E29">
        <w:rPr>
          <w:rFonts w:ascii="Times New Roman" w:hAnsi="Times New Roman"/>
          <w:sz w:val="28"/>
          <w:szCs w:val="28"/>
          <w:lang w:val="ru-RU"/>
        </w:rPr>
        <w:t>3</w:t>
      </w:r>
      <w:r w:rsidRPr="00A22E29">
        <w:rPr>
          <w:rFonts w:ascii="Times New Roman" w:hAnsi="Times New Roman"/>
          <w:sz w:val="28"/>
          <w:szCs w:val="28"/>
          <w:lang w:val="ru-RU"/>
        </w:rPr>
        <w:t>% вовлечены в актив</w:t>
      </w:r>
      <w:r w:rsidR="00F0503D" w:rsidRPr="00A22E29">
        <w:rPr>
          <w:rFonts w:ascii="Times New Roman" w:hAnsi="Times New Roman"/>
          <w:sz w:val="28"/>
          <w:szCs w:val="28"/>
          <w:lang w:val="ru-RU"/>
        </w:rPr>
        <w:t xml:space="preserve">ные формы содействия занятости. </w:t>
      </w:r>
      <w:r w:rsidRPr="00A22E29">
        <w:rPr>
          <w:rFonts w:ascii="Times New Roman" w:hAnsi="Times New Roman"/>
          <w:sz w:val="28"/>
          <w:szCs w:val="28"/>
          <w:lang w:val="ru-RU"/>
        </w:rPr>
        <w:t>Так, за отчетный период:</w:t>
      </w:r>
      <w:r w:rsidRPr="00A22E29">
        <w:rPr>
          <w:rFonts w:ascii="Times New Roman" w:hAnsi="Times New Roman"/>
          <w:sz w:val="28"/>
          <w:szCs w:val="28"/>
          <w:lang w:val="ru-RU"/>
        </w:rPr>
        <w:tab/>
      </w:r>
    </w:p>
    <w:p w:rsidR="00CB7529" w:rsidRPr="00A22E29" w:rsidRDefault="00CB7529" w:rsidP="00CB7529">
      <w:pPr>
        <w:spacing w:after="0" w:line="240" w:lineRule="auto"/>
        <w:ind w:firstLine="709"/>
        <w:jc w:val="both"/>
        <w:rPr>
          <w:rFonts w:ascii="Times New Roman" w:hAnsi="Times New Roman"/>
          <w:sz w:val="28"/>
          <w:szCs w:val="28"/>
          <w:lang w:val="ru-RU"/>
        </w:rPr>
      </w:pPr>
      <w:r w:rsidRPr="00A22E29">
        <w:rPr>
          <w:rFonts w:ascii="Times New Roman" w:hAnsi="Times New Roman"/>
          <w:b/>
          <w:sz w:val="28"/>
          <w:szCs w:val="28"/>
          <w:lang w:val="ru-RU"/>
        </w:rPr>
        <w:t>71,3 тыс</w:t>
      </w:r>
      <w:r w:rsidRPr="00A22E29">
        <w:rPr>
          <w:rFonts w:ascii="Times New Roman" w:hAnsi="Times New Roman"/>
          <w:sz w:val="28"/>
          <w:szCs w:val="28"/>
          <w:lang w:val="ru-RU"/>
        </w:rPr>
        <w:t>. человек или 75,8% были трудоустроены на постоянные рабочие места;</w:t>
      </w:r>
    </w:p>
    <w:p w:rsidR="00CB7529" w:rsidRPr="00A22E29" w:rsidRDefault="00CB7529" w:rsidP="00CB7529">
      <w:pPr>
        <w:spacing w:after="0" w:line="240" w:lineRule="auto"/>
        <w:ind w:firstLine="709"/>
        <w:jc w:val="both"/>
        <w:rPr>
          <w:rFonts w:ascii="Times New Roman" w:hAnsi="Times New Roman"/>
          <w:sz w:val="28"/>
          <w:szCs w:val="28"/>
          <w:lang w:val="ru-RU"/>
        </w:rPr>
      </w:pPr>
      <w:r w:rsidRPr="00A22E29">
        <w:rPr>
          <w:rFonts w:ascii="Times New Roman" w:hAnsi="Times New Roman"/>
          <w:b/>
          <w:sz w:val="28"/>
          <w:szCs w:val="28"/>
          <w:lang w:val="ru-RU"/>
        </w:rPr>
        <w:t>1,2 тыс.</w:t>
      </w:r>
      <w:r w:rsidRPr="00A22E29">
        <w:rPr>
          <w:rFonts w:ascii="Times New Roman" w:hAnsi="Times New Roman"/>
          <w:sz w:val="28"/>
          <w:szCs w:val="28"/>
          <w:lang w:val="ru-RU"/>
        </w:rPr>
        <w:t xml:space="preserve"> чел. (1,3%) – содействие предпринимательской инициативе; </w:t>
      </w:r>
    </w:p>
    <w:p w:rsidR="00CB7529" w:rsidRPr="00A22E29" w:rsidRDefault="00CB7529" w:rsidP="00CB7529">
      <w:pPr>
        <w:spacing w:after="0" w:line="240" w:lineRule="auto"/>
        <w:ind w:firstLine="709"/>
        <w:jc w:val="both"/>
        <w:rPr>
          <w:rFonts w:ascii="Times New Roman" w:hAnsi="Times New Roman"/>
          <w:sz w:val="28"/>
          <w:szCs w:val="28"/>
          <w:lang w:val="ru-RU"/>
        </w:rPr>
      </w:pPr>
      <w:r w:rsidRPr="00A22E29">
        <w:rPr>
          <w:rFonts w:ascii="Times New Roman" w:hAnsi="Times New Roman"/>
          <w:b/>
          <w:sz w:val="28"/>
          <w:szCs w:val="28"/>
          <w:lang w:val="ru-RU"/>
        </w:rPr>
        <w:t>9,2 тыс</w:t>
      </w:r>
      <w:r w:rsidRPr="00A22E29">
        <w:rPr>
          <w:rFonts w:ascii="Times New Roman" w:hAnsi="Times New Roman"/>
          <w:sz w:val="28"/>
          <w:szCs w:val="28"/>
          <w:lang w:val="ru-RU"/>
        </w:rPr>
        <w:t>. чел. (9,8%) – направлены на курсы повышения, переподготовки квалификации и переобучения;</w:t>
      </w:r>
    </w:p>
    <w:p w:rsidR="00CB7529" w:rsidRPr="00A22E29" w:rsidRDefault="00CB7529" w:rsidP="00CB7529">
      <w:pPr>
        <w:spacing w:after="0" w:line="240" w:lineRule="auto"/>
        <w:ind w:firstLine="709"/>
        <w:jc w:val="both"/>
        <w:rPr>
          <w:rFonts w:ascii="Times New Roman" w:hAnsi="Times New Roman"/>
          <w:sz w:val="28"/>
          <w:szCs w:val="28"/>
          <w:lang w:val="ru-RU"/>
        </w:rPr>
      </w:pPr>
      <w:r w:rsidRPr="00A22E29">
        <w:rPr>
          <w:rFonts w:ascii="Times New Roman" w:hAnsi="Times New Roman"/>
          <w:b/>
          <w:sz w:val="28"/>
          <w:szCs w:val="28"/>
          <w:lang w:val="ru-RU"/>
        </w:rPr>
        <w:t>12,4 тысяч</w:t>
      </w:r>
      <w:r w:rsidRPr="00A22E29">
        <w:rPr>
          <w:rFonts w:ascii="Times New Roman" w:hAnsi="Times New Roman"/>
          <w:sz w:val="28"/>
          <w:szCs w:val="28"/>
          <w:lang w:val="ru-RU"/>
        </w:rPr>
        <w:t xml:space="preserve"> человек или 13,2% оказаны меры временной</w:t>
      </w:r>
      <w:r w:rsidR="008D0761" w:rsidRPr="00A22E29">
        <w:rPr>
          <w:rFonts w:ascii="Times New Roman" w:hAnsi="Times New Roman"/>
          <w:sz w:val="28"/>
          <w:szCs w:val="28"/>
          <w:lang w:val="ru-RU"/>
        </w:rPr>
        <w:t xml:space="preserve"> занятости</w:t>
      </w:r>
      <w:r w:rsidRPr="00A22E29">
        <w:rPr>
          <w:rFonts w:ascii="Times New Roman" w:hAnsi="Times New Roman"/>
          <w:sz w:val="28"/>
          <w:szCs w:val="28"/>
          <w:lang w:val="ru-RU"/>
        </w:rPr>
        <w:t>.</w:t>
      </w:r>
    </w:p>
    <w:p w:rsidR="00CB7529" w:rsidRPr="00A22E29" w:rsidRDefault="00CB7529" w:rsidP="00CB7529">
      <w:pPr>
        <w:spacing w:after="0" w:line="240" w:lineRule="auto"/>
        <w:ind w:firstLine="709"/>
        <w:jc w:val="both"/>
        <w:rPr>
          <w:rFonts w:ascii="Times New Roman" w:hAnsi="Times New Roman"/>
          <w:sz w:val="28"/>
          <w:szCs w:val="28"/>
          <w:lang w:val="ru-RU"/>
        </w:rPr>
      </w:pPr>
      <w:r w:rsidRPr="00A22E29">
        <w:rPr>
          <w:rFonts w:ascii="Times New Roman" w:hAnsi="Times New Roman"/>
          <w:sz w:val="28"/>
          <w:szCs w:val="28"/>
          <w:lang w:val="ru-RU"/>
        </w:rPr>
        <w:t xml:space="preserve">Кроме того </w:t>
      </w:r>
      <w:r w:rsidRPr="00A22E29">
        <w:rPr>
          <w:rFonts w:ascii="Times New Roman" w:hAnsi="Times New Roman"/>
          <w:b/>
          <w:sz w:val="28"/>
          <w:szCs w:val="28"/>
          <w:lang w:val="ru-RU"/>
        </w:rPr>
        <w:t>33</w:t>
      </w:r>
      <w:r w:rsidR="003A1AFE" w:rsidRPr="00A22E29">
        <w:rPr>
          <w:rFonts w:ascii="Times New Roman" w:hAnsi="Times New Roman"/>
          <w:b/>
          <w:sz w:val="28"/>
          <w:szCs w:val="28"/>
          <w:lang w:val="ru-RU"/>
        </w:rPr>
        <w:t xml:space="preserve">2,1 </w:t>
      </w:r>
      <w:r w:rsidRPr="00A22E29">
        <w:rPr>
          <w:rFonts w:ascii="Times New Roman" w:hAnsi="Times New Roman"/>
          <w:b/>
          <w:sz w:val="28"/>
          <w:szCs w:val="28"/>
          <w:lang w:val="ru-RU"/>
        </w:rPr>
        <w:t xml:space="preserve"> тыс</w:t>
      </w:r>
      <w:r w:rsidRPr="00A22E29">
        <w:rPr>
          <w:rFonts w:ascii="Times New Roman" w:hAnsi="Times New Roman"/>
          <w:sz w:val="28"/>
          <w:szCs w:val="28"/>
          <w:lang w:val="ru-RU"/>
        </w:rPr>
        <w:t>. человек имели работу на момент обращения.</w:t>
      </w:r>
    </w:p>
    <w:p w:rsidR="00F0503D" w:rsidRPr="00A4138E" w:rsidRDefault="00F0503D" w:rsidP="00F0503D">
      <w:pPr>
        <w:tabs>
          <w:tab w:val="left" w:pos="709"/>
          <w:tab w:val="left" w:pos="851"/>
          <w:tab w:val="left" w:pos="1418"/>
        </w:tabs>
        <w:spacing w:after="0" w:line="240" w:lineRule="auto"/>
        <w:ind w:firstLine="709"/>
        <w:jc w:val="both"/>
        <w:rPr>
          <w:rFonts w:ascii="Times New Roman" w:hAnsi="Times New Roman"/>
          <w:i/>
          <w:sz w:val="24"/>
          <w:szCs w:val="28"/>
          <w:lang w:val="ru-RU"/>
        </w:rPr>
      </w:pPr>
      <w:r w:rsidRPr="00A4138E">
        <w:rPr>
          <w:rFonts w:ascii="Times New Roman" w:hAnsi="Times New Roman"/>
          <w:i/>
          <w:sz w:val="24"/>
          <w:szCs w:val="28"/>
          <w:lang w:val="ru-RU"/>
        </w:rPr>
        <w:t>Справочно;</w:t>
      </w:r>
    </w:p>
    <w:p w:rsidR="00F0503D" w:rsidRPr="00A4138E" w:rsidRDefault="00F0503D" w:rsidP="00F0503D">
      <w:pPr>
        <w:tabs>
          <w:tab w:val="left" w:pos="709"/>
          <w:tab w:val="left" w:pos="851"/>
          <w:tab w:val="left" w:pos="1418"/>
        </w:tabs>
        <w:spacing w:after="0" w:line="240" w:lineRule="auto"/>
        <w:ind w:firstLine="709"/>
        <w:jc w:val="both"/>
        <w:rPr>
          <w:rFonts w:ascii="Times New Roman" w:hAnsi="Times New Roman"/>
          <w:i/>
          <w:sz w:val="24"/>
          <w:szCs w:val="28"/>
          <w:lang w:val="ru-RU"/>
        </w:rPr>
      </w:pPr>
      <w:r w:rsidRPr="00A4138E">
        <w:rPr>
          <w:rFonts w:ascii="Times New Roman" w:hAnsi="Times New Roman"/>
          <w:i/>
          <w:sz w:val="24"/>
          <w:szCs w:val="28"/>
          <w:lang w:val="ru-RU"/>
        </w:rPr>
        <w:t xml:space="preserve">С 1 апреля 2019 года </w:t>
      </w:r>
      <w:r w:rsidRPr="00A4138E">
        <w:rPr>
          <w:rFonts w:ascii="Times New Roman" w:hAnsi="Times New Roman"/>
          <w:i/>
          <w:sz w:val="24"/>
          <w:szCs w:val="28"/>
          <w:lang w:val="kk-KZ"/>
        </w:rPr>
        <w:t xml:space="preserve">были внесены следующие изменения в механизм назначения адресной социальной помощи </w:t>
      </w:r>
      <w:r w:rsidRPr="00A4138E">
        <w:rPr>
          <w:rFonts w:ascii="Times New Roman" w:hAnsi="Times New Roman"/>
          <w:i/>
          <w:sz w:val="24"/>
          <w:szCs w:val="28"/>
          <w:lang w:val="ru-RU"/>
        </w:rPr>
        <w:t>(далее – АСП):</w:t>
      </w:r>
    </w:p>
    <w:p w:rsidR="00F0503D" w:rsidRPr="00A4138E" w:rsidRDefault="00F0503D" w:rsidP="00F0503D">
      <w:pPr>
        <w:widowControl w:val="0"/>
        <w:spacing w:after="0" w:line="240" w:lineRule="auto"/>
        <w:ind w:firstLine="709"/>
        <w:jc w:val="both"/>
        <w:rPr>
          <w:rFonts w:ascii="Times New Roman" w:hAnsi="Times New Roman"/>
          <w:i/>
          <w:sz w:val="24"/>
          <w:szCs w:val="28"/>
          <w:lang w:val="ru-RU"/>
        </w:rPr>
      </w:pPr>
      <w:r w:rsidRPr="00A4138E">
        <w:rPr>
          <w:rFonts w:ascii="Times New Roman" w:hAnsi="Times New Roman"/>
          <w:b/>
          <w:i/>
          <w:sz w:val="24"/>
          <w:szCs w:val="28"/>
          <w:lang w:val="ru-RU"/>
        </w:rPr>
        <w:t>Во-первых,</w:t>
      </w:r>
      <w:r w:rsidRPr="00A4138E">
        <w:rPr>
          <w:rFonts w:ascii="Times New Roman" w:hAnsi="Times New Roman"/>
          <w:i/>
          <w:sz w:val="24"/>
          <w:szCs w:val="28"/>
          <w:lang w:val="ru-RU"/>
        </w:rPr>
        <w:t xml:space="preserve"> </w:t>
      </w:r>
      <w:proofErr w:type="spellStart"/>
      <w:r w:rsidRPr="00A4138E">
        <w:rPr>
          <w:rFonts w:ascii="Times New Roman" w:hAnsi="Times New Roman"/>
          <w:i/>
          <w:sz w:val="24"/>
          <w:szCs w:val="28"/>
          <w:lang w:val="ru-RU"/>
        </w:rPr>
        <w:t>повы</w:t>
      </w:r>
      <w:proofErr w:type="spellEnd"/>
      <w:r w:rsidRPr="00A4138E">
        <w:rPr>
          <w:rFonts w:ascii="Times New Roman" w:hAnsi="Times New Roman"/>
          <w:i/>
          <w:sz w:val="24"/>
          <w:szCs w:val="28"/>
          <w:lang w:val="kk-KZ"/>
        </w:rPr>
        <w:t>шена</w:t>
      </w:r>
      <w:r w:rsidRPr="00A4138E">
        <w:rPr>
          <w:rFonts w:ascii="Times New Roman" w:hAnsi="Times New Roman"/>
          <w:i/>
          <w:sz w:val="24"/>
          <w:szCs w:val="28"/>
          <w:lang w:val="ru-RU"/>
        </w:rPr>
        <w:t xml:space="preserve"> черта бедности с 50% до 70% ПМ (с 14 849 до 20 789 тенге);</w:t>
      </w:r>
    </w:p>
    <w:p w:rsidR="00F0503D" w:rsidRPr="00A4138E" w:rsidRDefault="00F0503D" w:rsidP="00F0503D">
      <w:pPr>
        <w:widowControl w:val="0"/>
        <w:spacing w:after="0" w:line="240" w:lineRule="auto"/>
        <w:ind w:firstLine="709"/>
        <w:jc w:val="both"/>
        <w:rPr>
          <w:rFonts w:ascii="Times New Roman" w:hAnsi="Times New Roman"/>
          <w:i/>
          <w:sz w:val="24"/>
          <w:szCs w:val="28"/>
          <w:lang w:val="ru-RU"/>
        </w:rPr>
      </w:pPr>
      <w:proofErr w:type="gramStart"/>
      <w:r w:rsidRPr="00A4138E">
        <w:rPr>
          <w:rFonts w:ascii="Times New Roman" w:hAnsi="Times New Roman"/>
          <w:b/>
          <w:i/>
          <w:sz w:val="24"/>
          <w:szCs w:val="28"/>
          <w:lang w:val="ru-RU"/>
        </w:rPr>
        <w:t xml:space="preserve">Во-вторых, </w:t>
      </w:r>
      <w:r w:rsidRPr="00A4138E">
        <w:rPr>
          <w:rFonts w:ascii="Times New Roman" w:hAnsi="Times New Roman"/>
          <w:i/>
          <w:sz w:val="24"/>
          <w:szCs w:val="28"/>
          <w:lang w:val="ru-RU"/>
        </w:rPr>
        <w:t xml:space="preserve">при исчислении совокупного дохода семьи для назначения АСП </w:t>
      </w:r>
      <w:r w:rsidRPr="00A4138E">
        <w:rPr>
          <w:rFonts w:ascii="Times New Roman" w:hAnsi="Times New Roman"/>
          <w:i/>
          <w:sz w:val="24"/>
          <w:szCs w:val="28"/>
          <w:lang w:val="kk-KZ"/>
        </w:rPr>
        <w:t xml:space="preserve">отдельные виды социальных выплат </w:t>
      </w:r>
      <w:r w:rsidRPr="00A4138E">
        <w:rPr>
          <w:rFonts w:ascii="Times New Roman" w:hAnsi="Times New Roman"/>
          <w:i/>
          <w:sz w:val="24"/>
          <w:szCs w:val="28"/>
          <w:lang w:val="ru-RU"/>
        </w:rPr>
        <w:t>не учитываются</w:t>
      </w:r>
      <w:r w:rsidRPr="00A4138E">
        <w:rPr>
          <w:rFonts w:ascii="Times New Roman" w:hAnsi="Times New Roman"/>
          <w:i/>
          <w:sz w:val="24"/>
          <w:szCs w:val="28"/>
          <w:lang w:val="kk-KZ"/>
        </w:rPr>
        <w:t xml:space="preserve"> (</w:t>
      </w:r>
      <w:r w:rsidRPr="00A4138E">
        <w:rPr>
          <w:rFonts w:ascii="Times New Roman" w:hAnsi="Times New Roman"/>
          <w:i/>
          <w:sz w:val="24"/>
          <w:szCs w:val="28"/>
          <w:lang w:val="ru-RU"/>
        </w:rPr>
        <w:t>СГП многодетным семьям, имеющим 4 и более детей</w:t>
      </w:r>
      <w:r w:rsidR="00E66F0A" w:rsidRPr="00A4138E">
        <w:rPr>
          <w:rFonts w:ascii="Times New Roman" w:hAnsi="Times New Roman"/>
          <w:i/>
          <w:sz w:val="24"/>
          <w:szCs w:val="28"/>
          <w:lang w:val="ru-RU"/>
        </w:rPr>
        <w:t xml:space="preserve">, </w:t>
      </w:r>
      <w:r w:rsidRPr="00A4138E">
        <w:rPr>
          <w:rFonts w:ascii="Times New Roman" w:hAnsi="Times New Roman"/>
          <w:i/>
          <w:sz w:val="24"/>
          <w:szCs w:val="28"/>
          <w:lang w:val="ru-RU"/>
        </w:rPr>
        <w:t xml:space="preserve">назначенное до 01.01.2018 года в размере 10 504 тенге; пособие многодетным матерям, награжденным подвесками «Алтын </w:t>
      </w:r>
      <w:proofErr w:type="spellStart"/>
      <w:r w:rsidRPr="00A4138E">
        <w:rPr>
          <w:rFonts w:ascii="Times New Roman" w:hAnsi="Times New Roman"/>
          <w:i/>
          <w:sz w:val="24"/>
          <w:szCs w:val="28"/>
          <w:lang w:val="ru-RU"/>
        </w:rPr>
        <w:t>алқа</w:t>
      </w:r>
      <w:proofErr w:type="spellEnd"/>
      <w:r w:rsidRPr="00A4138E">
        <w:rPr>
          <w:rFonts w:ascii="Times New Roman" w:hAnsi="Times New Roman"/>
          <w:i/>
          <w:sz w:val="24"/>
          <w:szCs w:val="28"/>
          <w:lang w:val="ru-RU"/>
        </w:rPr>
        <w:t>» и «</w:t>
      </w:r>
      <w:proofErr w:type="spellStart"/>
      <w:r w:rsidRPr="00A4138E">
        <w:rPr>
          <w:rFonts w:ascii="Times New Roman" w:hAnsi="Times New Roman"/>
          <w:i/>
          <w:sz w:val="24"/>
          <w:szCs w:val="28"/>
          <w:lang w:val="ru-RU"/>
        </w:rPr>
        <w:t>Күміс</w:t>
      </w:r>
      <w:proofErr w:type="spellEnd"/>
      <w:r w:rsidRPr="00A4138E">
        <w:rPr>
          <w:rFonts w:ascii="Times New Roman" w:hAnsi="Times New Roman"/>
          <w:i/>
          <w:sz w:val="24"/>
          <w:szCs w:val="28"/>
          <w:lang w:val="ru-RU"/>
        </w:rPr>
        <w:t xml:space="preserve"> </w:t>
      </w:r>
      <w:proofErr w:type="spellStart"/>
      <w:r w:rsidRPr="00A4138E">
        <w:rPr>
          <w:rFonts w:ascii="Times New Roman" w:hAnsi="Times New Roman"/>
          <w:i/>
          <w:sz w:val="24"/>
          <w:szCs w:val="28"/>
          <w:lang w:val="ru-RU"/>
        </w:rPr>
        <w:t>алқа</w:t>
      </w:r>
      <w:proofErr w:type="spellEnd"/>
      <w:r w:rsidRPr="00A4138E">
        <w:rPr>
          <w:rFonts w:ascii="Times New Roman" w:hAnsi="Times New Roman"/>
          <w:i/>
          <w:sz w:val="24"/>
          <w:szCs w:val="28"/>
          <w:lang w:val="ru-RU"/>
        </w:rPr>
        <w:t>»; пособие по инвалидности ребенка;</w:t>
      </w:r>
      <w:proofErr w:type="gramEnd"/>
      <w:r w:rsidRPr="00A4138E">
        <w:rPr>
          <w:rFonts w:ascii="Times New Roman" w:hAnsi="Times New Roman"/>
          <w:i/>
          <w:sz w:val="24"/>
          <w:szCs w:val="28"/>
          <w:lang w:val="ru-RU"/>
        </w:rPr>
        <w:t xml:space="preserve"> стипендии учащимся);</w:t>
      </w:r>
    </w:p>
    <w:p w:rsidR="00F0503D" w:rsidRPr="00A4138E" w:rsidRDefault="00F0503D" w:rsidP="00F0503D">
      <w:pPr>
        <w:widowControl w:val="0"/>
        <w:spacing w:after="0" w:line="240" w:lineRule="auto"/>
        <w:ind w:firstLine="709"/>
        <w:jc w:val="both"/>
        <w:rPr>
          <w:rFonts w:ascii="Times New Roman" w:hAnsi="Times New Roman"/>
          <w:i/>
          <w:sz w:val="24"/>
          <w:szCs w:val="28"/>
          <w:lang w:val="ru-RU"/>
        </w:rPr>
      </w:pPr>
      <w:r w:rsidRPr="00A4138E">
        <w:rPr>
          <w:rFonts w:ascii="Times New Roman" w:hAnsi="Times New Roman"/>
          <w:b/>
          <w:i/>
          <w:sz w:val="24"/>
          <w:szCs w:val="28"/>
          <w:lang w:val="ru-RU"/>
        </w:rPr>
        <w:t>В-третьих,</w:t>
      </w:r>
      <w:r w:rsidRPr="00A4138E">
        <w:rPr>
          <w:rFonts w:ascii="Times New Roman" w:hAnsi="Times New Roman"/>
          <w:i/>
          <w:sz w:val="24"/>
          <w:szCs w:val="28"/>
          <w:lang w:val="ru-RU"/>
        </w:rPr>
        <w:t xml:space="preserve"> гарантированная выплата в размере 20 789 тенге или 70% ПМ на каждого ребенка из числа получателей АСП.</w:t>
      </w:r>
    </w:p>
    <w:p w:rsidR="00F0503D" w:rsidRPr="00A4138E" w:rsidRDefault="00F0503D" w:rsidP="00F0503D">
      <w:pPr>
        <w:widowControl w:val="0"/>
        <w:spacing w:after="0" w:line="240" w:lineRule="auto"/>
        <w:ind w:firstLine="709"/>
        <w:jc w:val="both"/>
        <w:rPr>
          <w:rFonts w:ascii="Times New Roman" w:hAnsi="Times New Roman"/>
          <w:i/>
          <w:sz w:val="24"/>
          <w:szCs w:val="28"/>
          <w:lang w:val="ru-RU"/>
        </w:rPr>
      </w:pPr>
      <w:r w:rsidRPr="00A4138E">
        <w:rPr>
          <w:rFonts w:ascii="Times New Roman" w:hAnsi="Times New Roman"/>
          <w:b/>
          <w:i/>
          <w:sz w:val="24"/>
          <w:szCs w:val="28"/>
          <w:lang w:val="ru-RU"/>
        </w:rPr>
        <w:t>При этом, размер АСП</w:t>
      </w:r>
      <w:r w:rsidRPr="00A4138E">
        <w:rPr>
          <w:rFonts w:ascii="Times New Roman" w:hAnsi="Times New Roman"/>
          <w:i/>
          <w:sz w:val="24"/>
          <w:szCs w:val="28"/>
          <w:lang w:val="ru-RU"/>
        </w:rPr>
        <w:t xml:space="preserve"> на взрослого члена семьи </w:t>
      </w:r>
      <w:proofErr w:type="spellStart"/>
      <w:proofErr w:type="gramStart"/>
      <w:r w:rsidRPr="00A4138E">
        <w:rPr>
          <w:rFonts w:ascii="Times New Roman" w:hAnsi="Times New Roman"/>
          <w:b/>
          <w:i/>
          <w:sz w:val="24"/>
          <w:szCs w:val="28"/>
          <w:lang w:val="ru-RU"/>
        </w:rPr>
        <w:t>рассчитыва</w:t>
      </w:r>
      <w:proofErr w:type="spellEnd"/>
      <w:r w:rsidRPr="00A4138E">
        <w:rPr>
          <w:rFonts w:ascii="Times New Roman" w:hAnsi="Times New Roman"/>
          <w:b/>
          <w:i/>
          <w:sz w:val="24"/>
          <w:szCs w:val="28"/>
          <w:lang w:val="kk-KZ"/>
        </w:rPr>
        <w:t>л</w:t>
      </w:r>
      <w:proofErr w:type="spellStart"/>
      <w:r w:rsidRPr="00A4138E">
        <w:rPr>
          <w:rFonts w:ascii="Times New Roman" w:hAnsi="Times New Roman"/>
          <w:b/>
          <w:i/>
          <w:sz w:val="24"/>
          <w:szCs w:val="28"/>
          <w:lang w:val="ru-RU"/>
        </w:rPr>
        <w:t>ся</w:t>
      </w:r>
      <w:proofErr w:type="spellEnd"/>
      <w:proofErr w:type="gramEnd"/>
      <w:r w:rsidRPr="00A4138E">
        <w:rPr>
          <w:rFonts w:ascii="Times New Roman" w:hAnsi="Times New Roman"/>
          <w:b/>
          <w:i/>
          <w:sz w:val="24"/>
          <w:szCs w:val="28"/>
          <w:lang w:val="ru-RU"/>
        </w:rPr>
        <w:t xml:space="preserve"> как и ранее в виде разницы между среднедушевым </w:t>
      </w:r>
      <w:r w:rsidRPr="00A4138E">
        <w:rPr>
          <w:rFonts w:ascii="Times New Roman" w:hAnsi="Times New Roman"/>
          <w:i/>
          <w:sz w:val="24"/>
          <w:szCs w:val="28"/>
          <w:lang w:val="ru-RU"/>
        </w:rPr>
        <w:t xml:space="preserve">доходом и установленной в областях (городах республиканского значения, столице) </w:t>
      </w:r>
      <w:r w:rsidRPr="00A4138E">
        <w:rPr>
          <w:rFonts w:ascii="Times New Roman" w:hAnsi="Times New Roman"/>
          <w:b/>
          <w:i/>
          <w:sz w:val="24"/>
          <w:szCs w:val="28"/>
          <w:lang w:val="ru-RU"/>
        </w:rPr>
        <w:t>чертой бедности</w:t>
      </w:r>
      <w:r w:rsidRPr="00A4138E">
        <w:rPr>
          <w:rFonts w:ascii="Times New Roman" w:hAnsi="Times New Roman"/>
          <w:i/>
          <w:sz w:val="24"/>
          <w:szCs w:val="28"/>
          <w:lang w:val="ru-RU"/>
        </w:rPr>
        <w:t xml:space="preserve"> из расчета на каждого члена семьи.</w:t>
      </w:r>
    </w:p>
    <w:p w:rsidR="00F0503D" w:rsidRPr="00A4138E" w:rsidRDefault="00F0503D" w:rsidP="007C7AAF">
      <w:pPr>
        <w:widowControl w:val="0"/>
        <w:spacing w:after="0" w:line="240" w:lineRule="auto"/>
        <w:ind w:firstLine="709"/>
        <w:jc w:val="both"/>
        <w:rPr>
          <w:rFonts w:ascii="Times New Roman" w:hAnsi="Times New Roman"/>
          <w:i/>
          <w:sz w:val="24"/>
          <w:szCs w:val="28"/>
          <w:lang w:val="ru-RU"/>
        </w:rPr>
      </w:pPr>
      <w:r w:rsidRPr="00A4138E">
        <w:rPr>
          <w:rFonts w:ascii="Times New Roman" w:hAnsi="Times New Roman"/>
          <w:i/>
          <w:sz w:val="24"/>
          <w:szCs w:val="28"/>
          <w:lang w:val="ru-RU"/>
        </w:rPr>
        <w:t>Также был продлен срок оказания безусловной денежной помощи</w:t>
      </w:r>
      <w:r w:rsidRPr="00A4138E">
        <w:rPr>
          <w:rFonts w:ascii="Times New Roman" w:hAnsi="Times New Roman"/>
          <w:i/>
          <w:sz w:val="24"/>
          <w:szCs w:val="28"/>
          <w:lang w:val="ru-RU"/>
        </w:rPr>
        <w:br/>
        <w:t xml:space="preserve"> с 3 до 6 месяцев, обусл</w:t>
      </w:r>
      <w:r w:rsidR="007C7AAF" w:rsidRPr="00A4138E">
        <w:rPr>
          <w:rFonts w:ascii="Times New Roman" w:hAnsi="Times New Roman"/>
          <w:i/>
          <w:sz w:val="24"/>
          <w:szCs w:val="28"/>
          <w:lang w:val="ru-RU"/>
        </w:rPr>
        <w:t xml:space="preserve">овленной денежной помощи с 6 до </w:t>
      </w:r>
      <w:r w:rsidRPr="00A4138E">
        <w:rPr>
          <w:rFonts w:ascii="Times New Roman" w:hAnsi="Times New Roman"/>
          <w:i/>
          <w:sz w:val="24"/>
          <w:szCs w:val="28"/>
          <w:lang w:val="ru-RU"/>
        </w:rPr>
        <w:t>12 месяцев.</w:t>
      </w:r>
    </w:p>
    <w:p w:rsidR="00CB7529" w:rsidRPr="00A22E29" w:rsidRDefault="00CB7529" w:rsidP="00CB7529">
      <w:pPr>
        <w:spacing w:after="40" w:line="240" w:lineRule="auto"/>
        <w:ind w:firstLine="709"/>
        <w:jc w:val="both"/>
        <w:rPr>
          <w:rFonts w:ascii="Times New Roman" w:eastAsia="Times New Roman" w:hAnsi="Times New Roman" w:cs="Times New Roman"/>
          <w:sz w:val="28"/>
          <w:szCs w:val="28"/>
          <w:lang w:val="ru-RU" w:eastAsia="ru-RU"/>
        </w:rPr>
      </w:pPr>
      <w:r w:rsidRPr="00A22E29">
        <w:rPr>
          <w:rFonts w:ascii="Times New Roman" w:eastAsia="Times New Roman" w:hAnsi="Times New Roman" w:cs="Times New Roman"/>
          <w:sz w:val="28"/>
          <w:szCs w:val="28"/>
          <w:lang w:val="ru-RU" w:eastAsia="ru-RU"/>
        </w:rPr>
        <w:t xml:space="preserve">На 2019 год на выплату АСП из бюджета было выделено </w:t>
      </w:r>
      <w:r w:rsidRPr="00A22E29">
        <w:rPr>
          <w:rFonts w:ascii="Times New Roman" w:eastAsia="Times New Roman" w:hAnsi="Times New Roman" w:cs="Times New Roman"/>
          <w:b/>
          <w:sz w:val="28"/>
          <w:szCs w:val="28"/>
          <w:lang w:val="ru-RU" w:eastAsia="ru-RU"/>
        </w:rPr>
        <w:t>24</w:t>
      </w:r>
      <w:r w:rsidR="008D0761" w:rsidRPr="00A22E29">
        <w:rPr>
          <w:rFonts w:ascii="Times New Roman" w:eastAsia="Times New Roman" w:hAnsi="Times New Roman" w:cs="Times New Roman"/>
          <w:b/>
          <w:sz w:val="28"/>
          <w:szCs w:val="28"/>
          <w:lang w:val="ru-RU" w:eastAsia="ru-RU"/>
        </w:rPr>
        <w:t>4,2</w:t>
      </w:r>
      <w:r w:rsidRPr="00A22E29">
        <w:rPr>
          <w:rFonts w:ascii="Times New Roman" w:eastAsia="Times New Roman" w:hAnsi="Times New Roman" w:cs="Times New Roman"/>
          <w:sz w:val="28"/>
          <w:szCs w:val="28"/>
          <w:lang w:val="ru-RU" w:eastAsia="ru-RU"/>
        </w:rPr>
        <w:t xml:space="preserve"> </w:t>
      </w:r>
      <w:r w:rsidRPr="00A22E29">
        <w:rPr>
          <w:rFonts w:ascii="Times New Roman" w:eastAsia="Times New Roman" w:hAnsi="Times New Roman" w:cs="Times New Roman"/>
          <w:b/>
          <w:sz w:val="28"/>
          <w:szCs w:val="28"/>
          <w:lang w:val="ru-RU" w:eastAsia="ru-RU"/>
        </w:rPr>
        <w:t>млрд</w:t>
      </w:r>
      <w:r w:rsidRPr="00A22E29">
        <w:rPr>
          <w:rFonts w:ascii="Times New Roman" w:eastAsia="Times New Roman" w:hAnsi="Times New Roman" w:cs="Times New Roman"/>
          <w:sz w:val="28"/>
          <w:szCs w:val="28"/>
          <w:lang w:val="ru-RU" w:eastAsia="ru-RU"/>
        </w:rPr>
        <w:t xml:space="preserve">. </w:t>
      </w:r>
      <w:r w:rsidRPr="00A22E29">
        <w:rPr>
          <w:rFonts w:ascii="Times New Roman" w:eastAsia="Times New Roman" w:hAnsi="Times New Roman" w:cs="Times New Roman"/>
          <w:b/>
          <w:sz w:val="28"/>
          <w:szCs w:val="28"/>
          <w:lang w:val="ru-RU" w:eastAsia="ru-RU"/>
        </w:rPr>
        <w:t>тенге</w:t>
      </w:r>
      <w:r w:rsidRPr="00A22E29">
        <w:rPr>
          <w:rFonts w:ascii="Times New Roman" w:eastAsia="Times New Roman" w:hAnsi="Times New Roman" w:cs="Times New Roman"/>
          <w:sz w:val="28"/>
          <w:szCs w:val="28"/>
          <w:lang w:val="ru-RU" w:eastAsia="ru-RU"/>
        </w:rPr>
        <w:t xml:space="preserve">, в том числе </w:t>
      </w:r>
      <w:r w:rsidRPr="00A22E29">
        <w:rPr>
          <w:rFonts w:ascii="Times New Roman" w:eastAsia="Calibri" w:hAnsi="Times New Roman" w:cs="Times New Roman"/>
          <w:sz w:val="28"/>
          <w:szCs w:val="28"/>
          <w:lang w:val="ru-RU"/>
        </w:rPr>
        <w:t xml:space="preserve">из республиканского бюджета – </w:t>
      </w:r>
      <w:r w:rsidRPr="00A22E29">
        <w:rPr>
          <w:rFonts w:ascii="Times New Roman" w:eastAsia="Calibri" w:hAnsi="Times New Roman" w:cs="Times New Roman"/>
          <w:b/>
          <w:sz w:val="28"/>
          <w:szCs w:val="28"/>
          <w:lang w:val="ru-RU"/>
        </w:rPr>
        <w:t>22</w:t>
      </w:r>
      <w:r w:rsidR="003A414A" w:rsidRPr="00A22E29">
        <w:rPr>
          <w:rFonts w:ascii="Times New Roman" w:eastAsia="Calibri" w:hAnsi="Times New Roman" w:cs="Times New Roman"/>
          <w:b/>
          <w:sz w:val="28"/>
          <w:szCs w:val="28"/>
          <w:lang w:val="ru-RU"/>
        </w:rPr>
        <w:t>4,3</w:t>
      </w:r>
      <w:r w:rsidRPr="00A22E29">
        <w:rPr>
          <w:rFonts w:ascii="Times New Roman" w:eastAsia="Calibri" w:hAnsi="Times New Roman" w:cs="Times New Roman"/>
          <w:b/>
          <w:sz w:val="28"/>
          <w:szCs w:val="28"/>
          <w:lang w:val="ru-RU"/>
        </w:rPr>
        <w:t xml:space="preserve"> млрд. тенге</w:t>
      </w:r>
      <w:r w:rsidRPr="00A22E29">
        <w:rPr>
          <w:rFonts w:ascii="Times New Roman" w:eastAsia="Calibri" w:hAnsi="Times New Roman" w:cs="Times New Roman"/>
          <w:sz w:val="28"/>
          <w:szCs w:val="28"/>
          <w:lang w:val="ru-RU"/>
        </w:rPr>
        <w:t xml:space="preserve"> и за счет местного бюджета – </w:t>
      </w:r>
      <w:r w:rsidR="003A414A" w:rsidRPr="00A22E29">
        <w:rPr>
          <w:rFonts w:ascii="Times New Roman" w:eastAsia="Calibri" w:hAnsi="Times New Roman" w:cs="Times New Roman"/>
          <w:b/>
          <w:sz w:val="28"/>
          <w:szCs w:val="28"/>
          <w:lang w:val="ru-RU"/>
        </w:rPr>
        <w:t>19,8</w:t>
      </w:r>
      <w:r w:rsidRPr="00A22E29">
        <w:rPr>
          <w:rFonts w:ascii="Times New Roman" w:eastAsia="Calibri" w:hAnsi="Times New Roman" w:cs="Times New Roman"/>
          <w:b/>
          <w:sz w:val="28"/>
          <w:szCs w:val="28"/>
          <w:lang w:val="ru-RU"/>
        </w:rPr>
        <w:t xml:space="preserve"> млрд. тенге</w:t>
      </w:r>
      <w:r w:rsidRPr="00A22E29">
        <w:rPr>
          <w:rFonts w:ascii="Times New Roman" w:eastAsia="Times New Roman" w:hAnsi="Times New Roman" w:cs="Times New Roman"/>
          <w:sz w:val="28"/>
          <w:szCs w:val="28"/>
          <w:lang w:val="ru-RU" w:eastAsia="ru-RU"/>
        </w:rPr>
        <w:t xml:space="preserve">. </w:t>
      </w:r>
    </w:p>
    <w:p w:rsidR="00E3756D" w:rsidRPr="00A22E29" w:rsidRDefault="00E3756D" w:rsidP="00E3756D">
      <w:pPr>
        <w:spacing w:after="0" w:line="240" w:lineRule="auto"/>
        <w:ind w:firstLine="709"/>
        <w:jc w:val="both"/>
        <w:rPr>
          <w:rFonts w:ascii="Times New Roman" w:eastAsia="Calibri" w:hAnsi="Times New Roman"/>
          <w:sz w:val="28"/>
          <w:szCs w:val="28"/>
          <w:lang w:val="ru-RU"/>
        </w:rPr>
      </w:pPr>
      <w:r w:rsidRPr="00A22E29">
        <w:rPr>
          <w:rFonts w:ascii="Times New Roman" w:eastAsia="Calibri" w:hAnsi="Times New Roman"/>
          <w:sz w:val="28"/>
          <w:szCs w:val="28"/>
          <w:lang w:val="ru-RU"/>
        </w:rPr>
        <w:t>В реализацию поручений Главы государства, озвученных в Послании народу Казахстана 2 сентября 2019 г., пересмотрен механизм оказания АСП.</w:t>
      </w:r>
      <w:r w:rsidRPr="00A22E29">
        <w:rPr>
          <w:rFonts w:ascii="Times New Roman" w:eastAsia="Times New Roman" w:hAnsi="Times New Roman" w:cs="Times New Roman"/>
          <w:sz w:val="28"/>
          <w:szCs w:val="28"/>
          <w:lang w:val="ru-RU" w:eastAsia="ru-RU"/>
        </w:rPr>
        <w:t xml:space="preserve"> Соответствующий Закон «О внесении изменений и дополнений в некоторые законодательные акты Республики Казахстан по вопросам обязательного социального страхования, социального обеспечения и государственно-частного партнерства в сфере здравоохранения» принят 26 декабря 2019 года № 287, </w:t>
      </w:r>
      <w:r w:rsidR="00A4138E">
        <w:rPr>
          <w:rFonts w:ascii="Times New Roman" w:eastAsia="Times New Roman" w:hAnsi="Times New Roman" w:cs="Times New Roman"/>
          <w:sz w:val="28"/>
          <w:szCs w:val="28"/>
          <w:lang w:val="ru-RU" w:eastAsia="ru-RU"/>
        </w:rPr>
        <w:t xml:space="preserve">                </w:t>
      </w:r>
      <w:r w:rsidRPr="00A22E29">
        <w:rPr>
          <w:rFonts w:ascii="Times New Roman" w:eastAsia="Times New Roman" w:hAnsi="Times New Roman" w:cs="Times New Roman"/>
          <w:sz w:val="28"/>
          <w:szCs w:val="28"/>
          <w:lang w:val="ru-RU" w:eastAsia="ru-RU"/>
        </w:rPr>
        <w:t>и вступил в силу с 1 января 2020 года.</w:t>
      </w:r>
    </w:p>
    <w:p w:rsidR="003437ED" w:rsidRPr="00A22E29" w:rsidRDefault="003437ED" w:rsidP="003437ED">
      <w:pPr>
        <w:spacing w:after="0" w:line="240" w:lineRule="auto"/>
        <w:ind w:firstLine="709"/>
        <w:jc w:val="both"/>
        <w:rPr>
          <w:rFonts w:ascii="Times New Roman" w:eastAsia="Calibri" w:hAnsi="Times New Roman"/>
          <w:sz w:val="28"/>
          <w:szCs w:val="28"/>
          <w:lang w:val="ru-RU"/>
        </w:rPr>
      </w:pPr>
      <w:r w:rsidRPr="00A22E29">
        <w:rPr>
          <w:rFonts w:ascii="Times New Roman" w:eastAsia="Calibri" w:hAnsi="Times New Roman"/>
          <w:i/>
          <w:sz w:val="28"/>
          <w:szCs w:val="28"/>
          <w:lang w:val="ru-RU"/>
        </w:rPr>
        <w:t>Во-первых,</w:t>
      </w:r>
      <w:r w:rsidRPr="00A22E29">
        <w:rPr>
          <w:rFonts w:ascii="Times New Roman" w:eastAsia="Calibri" w:hAnsi="Times New Roman"/>
          <w:sz w:val="28"/>
          <w:szCs w:val="28"/>
          <w:lang w:val="ru-RU"/>
        </w:rPr>
        <w:t xml:space="preserve"> введено пособие для многодетных семей, независимо от их доходов</w:t>
      </w:r>
      <w:r w:rsidR="00C124E3" w:rsidRPr="00A22E29">
        <w:rPr>
          <w:rFonts w:ascii="Times New Roman" w:eastAsia="Calibri" w:hAnsi="Times New Roman"/>
          <w:sz w:val="28"/>
          <w:szCs w:val="28"/>
          <w:lang w:val="ru-RU"/>
        </w:rPr>
        <w:t xml:space="preserve"> </w:t>
      </w:r>
      <w:r w:rsidRPr="00A22E29">
        <w:rPr>
          <w:rFonts w:ascii="Times New Roman" w:eastAsia="Calibri" w:hAnsi="Times New Roman"/>
          <w:sz w:val="28"/>
          <w:szCs w:val="28"/>
          <w:lang w:val="ru-RU"/>
        </w:rPr>
        <w:t>в дифференцированных размерах (от 42 49</w:t>
      </w:r>
      <w:r w:rsidR="008D0761" w:rsidRPr="00A22E29">
        <w:rPr>
          <w:rFonts w:ascii="Times New Roman" w:eastAsia="Calibri" w:hAnsi="Times New Roman"/>
          <w:sz w:val="28"/>
          <w:szCs w:val="28"/>
          <w:lang w:val="ru-RU"/>
        </w:rPr>
        <w:t>6</w:t>
      </w:r>
      <w:r w:rsidRPr="00A22E29">
        <w:rPr>
          <w:rFonts w:ascii="Times New Roman" w:eastAsia="Calibri" w:hAnsi="Times New Roman"/>
          <w:sz w:val="28"/>
          <w:szCs w:val="28"/>
          <w:lang w:val="ru-RU"/>
        </w:rPr>
        <w:t xml:space="preserve"> до 74 388 тенге) в зависимости от числа детей.</w:t>
      </w:r>
    </w:p>
    <w:p w:rsidR="003437ED" w:rsidRPr="00A22E29" w:rsidRDefault="003437ED" w:rsidP="003437ED">
      <w:pPr>
        <w:spacing w:after="0" w:line="240" w:lineRule="auto"/>
        <w:ind w:firstLine="709"/>
        <w:jc w:val="both"/>
        <w:rPr>
          <w:rFonts w:ascii="Times New Roman" w:eastAsia="Calibri" w:hAnsi="Times New Roman"/>
          <w:sz w:val="28"/>
          <w:szCs w:val="28"/>
          <w:lang w:val="ru-RU"/>
        </w:rPr>
      </w:pPr>
      <w:r w:rsidRPr="00A22E29">
        <w:rPr>
          <w:rFonts w:ascii="Times New Roman" w:eastAsia="Calibri" w:hAnsi="Times New Roman"/>
          <w:i/>
          <w:sz w:val="28"/>
          <w:szCs w:val="28"/>
          <w:lang w:val="ru-RU"/>
        </w:rPr>
        <w:lastRenderedPageBreak/>
        <w:t>Во-вторых,</w:t>
      </w:r>
      <w:r w:rsidRPr="00A22E29">
        <w:rPr>
          <w:rFonts w:ascii="Times New Roman" w:eastAsia="Calibri" w:hAnsi="Times New Roman"/>
          <w:sz w:val="28"/>
          <w:szCs w:val="28"/>
          <w:lang w:val="ru-RU"/>
        </w:rPr>
        <w:t xml:space="preserve"> AC</w:t>
      </w:r>
      <w:proofErr w:type="gramStart"/>
      <w:r w:rsidRPr="00A22E29">
        <w:rPr>
          <w:rFonts w:ascii="Times New Roman" w:eastAsia="Calibri" w:hAnsi="Times New Roman"/>
          <w:sz w:val="28"/>
          <w:szCs w:val="28"/>
          <w:lang w:val="ru-RU"/>
        </w:rPr>
        <w:t>П</w:t>
      </w:r>
      <w:proofErr w:type="gramEnd"/>
      <w:r w:rsidRPr="00A22E29">
        <w:rPr>
          <w:rFonts w:ascii="Times New Roman" w:eastAsia="Calibri" w:hAnsi="Times New Roman"/>
          <w:sz w:val="28"/>
          <w:szCs w:val="28"/>
          <w:lang w:val="ru-RU"/>
        </w:rPr>
        <w:t xml:space="preserve"> не будет оказываться семьям, в которых трудоспособные отказались от предложенных мер содействия занятости. Размеры AC</w:t>
      </w:r>
      <w:proofErr w:type="gramStart"/>
      <w:r w:rsidRPr="00A22E29">
        <w:rPr>
          <w:rFonts w:ascii="Times New Roman" w:eastAsia="Calibri" w:hAnsi="Times New Roman"/>
          <w:sz w:val="28"/>
          <w:szCs w:val="28"/>
          <w:lang w:val="ru-RU"/>
        </w:rPr>
        <w:t>П</w:t>
      </w:r>
      <w:proofErr w:type="gramEnd"/>
      <w:r w:rsidRPr="00A22E29">
        <w:rPr>
          <w:rFonts w:ascii="Times New Roman" w:eastAsia="Calibri" w:hAnsi="Times New Roman"/>
          <w:sz w:val="28"/>
          <w:szCs w:val="28"/>
          <w:lang w:val="ru-RU"/>
        </w:rPr>
        <w:t xml:space="preserve"> будут определяться исходя из среднедушевого дохода семьи.</w:t>
      </w:r>
    </w:p>
    <w:p w:rsidR="003437ED" w:rsidRPr="00A22E29" w:rsidRDefault="003437ED" w:rsidP="003437ED">
      <w:pPr>
        <w:spacing w:after="0" w:line="240" w:lineRule="auto"/>
        <w:ind w:firstLine="709"/>
        <w:jc w:val="both"/>
        <w:rPr>
          <w:rFonts w:ascii="Times New Roman" w:eastAsia="Calibri" w:hAnsi="Times New Roman"/>
          <w:sz w:val="28"/>
          <w:szCs w:val="28"/>
          <w:lang w:val="ru-RU"/>
        </w:rPr>
      </w:pPr>
      <w:r w:rsidRPr="00A22E29">
        <w:rPr>
          <w:rFonts w:ascii="Times New Roman" w:eastAsia="Calibri" w:hAnsi="Times New Roman"/>
          <w:i/>
          <w:sz w:val="28"/>
          <w:szCs w:val="28"/>
          <w:lang w:val="ru-RU"/>
        </w:rPr>
        <w:t>В-третьих,</w:t>
      </w:r>
      <w:r w:rsidRPr="00A22E29">
        <w:rPr>
          <w:rFonts w:ascii="Times New Roman" w:eastAsia="Calibri" w:hAnsi="Times New Roman"/>
          <w:sz w:val="28"/>
          <w:szCs w:val="28"/>
          <w:lang w:val="ru-RU"/>
        </w:rPr>
        <w:t xml:space="preserve"> введен гарантированный социальный пакет для детей из малообеспеченных семей (обеспечение продуктовыми наборами и наборами  бытовой химии; предоставление бесплатного питания по месту обучения, школьной формы и школьными принадлежности, льготного проезда на городском общественном транспорте).</w:t>
      </w:r>
    </w:p>
    <w:p w:rsidR="003437ED" w:rsidRPr="00A22E29" w:rsidRDefault="003437ED" w:rsidP="003437ED">
      <w:pPr>
        <w:spacing w:after="0" w:line="240" w:lineRule="auto"/>
        <w:ind w:firstLine="709"/>
        <w:jc w:val="both"/>
        <w:rPr>
          <w:rFonts w:ascii="Times New Roman" w:eastAsia="Calibri" w:hAnsi="Times New Roman"/>
          <w:sz w:val="28"/>
          <w:szCs w:val="28"/>
          <w:lang w:val="ru-RU"/>
        </w:rPr>
      </w:pPr>
      <w:r w:rsidRPr="00A22E29">
        <w:rPr>
          <w:rFonts w:ascii="Times New Roman" w:eastAsia="Calibri" w:hAnsi="Times New Roman"/>
          <w:sz w:val="28"/>
          <w:szCs w:val="28"/>
          <w:lang w:val="ru-RU"/>
        </w:rPr>
        <w:t>Новы</w:t>
      </w:r>
      <w:r w:rsidR="00E3756D" w:rsidRPr="00A22E29">
        <w:rPr>
          <w:rFonts w:ascii="Times New Roman" w:eastAsia="Calibri" w:hAnsi="Times New Roman"/>
          <w:sz w:val="28"/>
          <w:szCs w:val="28"/>
          <w:lang w:val="ru-RU"/>
        </w:rPr>
        <w:t>й</w:t>
      </w:r>
      <w:r w:rsidRPr="00A22E29">
        <w:rPr>
          <w:rFonts w:ascii="Times New Roman" w:eastAsia="Calibri" w:hAnsi="Times New Roman"/>
          <w:sz w:val="28"/>
          <w:szCs w:val="28"/>
          <w:lang w:val="ru-RU"/>
        </w:rPr>
        <w:t xml:space="preserve"> м</w:t>
      </w:r>
      <w:r w:rsidR="00E3756D" w:rsidRPr="00A22E29">
        <w:rPr>
          <w:rFonts w:ascii="Times New Roman" w:eastAsia="Calibri" w:hAnsi="Times New Roman"/>
          <w:sz w:val="28"/>
          <w:szCs w:val="28"/>
          <w:lang w:val="ru-RU"/>
        </w:rPr>
        <w:t>еханизм обеспечи</w:t>
      </w:r>
      <w:r w:rsidRPr="00A22E29">
        <w:rPr>
          <w:rFonts w:ascii="Times New Roman" w:eastAsia="Calibri" w:hAnsi="Times New Roman"/>
          <w:sz w:val="28"/>
          <w:szCs w:val="28"/>
          <w:lang w:val="ru-RU"/>
        </w:rPr>
        <w:t xml:space="preserve">т адресность, прозрачность и справедливость оказания помощи малообеспеченным, </w:t>
      </w:r>
      <w:r w:rsidR="00E3756D" w:rsidRPr="00A22E29">
        <w:rPr>
          <w:rFonts w:ascii="Times New Roman" w:eastAsia="Calibri" w:hAnsi="Times New Roman"/>
          <w:sz w:val="28"/>
          <w:szCs w:val="28"/>
          <w:lang w:val="ru-RU"/>
        </w:rPr>
        <w:t xml:space="preserve">и </w:t>
      </w:r>
      <w:r w:rsidRPr="00A22E29">
        <w:rPr>
          <w:rFonts w:ascii="Times New Roman" w:eastAsia="Calibri" w:hAnsi="Times New Roman"/>
          <w:sz w:val="28"/>
          <w:szCs w:val="28"/>
          <w:lang w:val="ru-RU"/>
        </w:rPr>
        <w:t>да</w:t>
      </w:r>
      <w:r w:rsidR="00E3756D" w:rsidRPr="00A22E29">
        <w:rPr>
          <w:rFonts w:ascii="Times New Roman" w:eastAsia="Calibri" w:hAnsi="Times New Roman"/>
          <w:sz w:val="28"/>
          <w:szCs w:val="28"/>
          <w:lang w:val="ru-RU"/>
        </w:rPr>
        <w:t>ст</w:t>
      </w:r>
      <w:r w:rsidRPr="00A22E29">
        <w:rPr>
          <w:rFonts w:ascii="Times New Roman" w:eastAsia="Calibri" w:hAnsi="Times New Roman"/>
          <w:sz w:val="28"/>
          <w:szCs w:val="28"/>
          <w:lang w:val="ru-RU"/>
        </w:rPr>
        <w:t xml:space="preserve"> им новые стимулы к труду, </w:t>
      </w:r>
      <w:r w:rsidR="004F6E40">
        <w:rPr>
          <w:rFonts w:ascii="Times New Roman" w:eastAsia="Calibri" w:hAnsi="Times New Roman"/>
          <w:sz w:val="28"/>
          <w:szCs w:val="28"/>
          <w:lang w:val="ru-RU"/>
        </w:rPr>
        <w:t xml:space="preserve">                        </w:t>
      </w:r>
      <w:r w:rsidRPr="00A22E29">
        <w:rPr>
          <w:rFonts w:ascii="Times New Roman" w:eastAsia="Calibri" w:hAnsi="Times New Roman"/>
          <w:sz w:val="28"/>
          <w:szCs w:val="28"/>
          <w:lang w:val="ru-RU"/>
        </w:rPr>
        <w:t xml:space="preserve">в результате государство будет помогать только тем, кто трудится. </w:t>
      </w:r>
    </w:p>
    <w:p w:rsidR="00F43515" w:rsidRPr="00A22E29" w:rsidRDefault="00F43515" w:rsidP="003437ED">
      <w:pPr>
        <w:spacing w:after="0" w:line="240" w:lineRule="auto"/>
        <w:ind w:firstLine="709"/>
        <w:jc w:val="both"/>
        <w:rPr>
          <w:rFonts w:ascii="Times New Roman" w:hAnsi="Times New Roman"/>
          <w:sz w:val="28"/>
          <w:szCs w:val="28"/>
          <w:lang w:val="ru-RU"/>
        </w:rPr>
      </w:pPr>
      <w:r w:rsidRPr="00A22E29">
        <w:rPr>
          <w:rFonts w:ascii="Times New Roman" w:hAnsi="Times New Roman"/>
          <w:sz w:val="28"/>
          <w:szCs w:val="28"/>
          <w:lang w:val="ru-RU"/>
        </w:rPr>
        <w:t xml:space="preserve">По итогам 2019 года достижение ключевого показателя по реализации АСП нового формата составляет </w:t>
      </w:r>
      <w:r w:rsidR="00CB7529" w:rsidRPr="00A22E29">
        <w:rPr>
          <w:rFonts w:ascii="Times New Roman" w:hAnsi="Times New Roman"/>
          <w:b/>
          <w:sz w:val="28"/>
          <w:szCs w:val="28"/>
          <w:lang w:val="ru-RU"/>
        </w:rPr>
        <w:t>22,</w:t>
      </w:r>
      <w:r w:rsidR="002B23C3" w:rsidRPr="00A22E29">
        <w:rPr>
          <w:rFonts w:ascii="Times New Roman" w:hAnsi="Times New Roman"/>
          <w:b/>
          <w:sz w:val="28"/>
          <w:szCs w:val="28"/>
          <w:lang w:val="ru-RU"/>
        </w:rPr>
        <w:t>2%</w:t>
      </w:r>
      <w:r w:rsidRPr="00A22E29">
        <w:rPr>
          <w:rFonts w:ascii="Times New Roman" w:hAnsi="Times New Roman"/>
          <w:b/>
          <w:sz w:val="28"/>
          <w:szCs w:val="28"/>
          <w:lang w:val="ru-RU"/>
        </w:rPr>
        <w:t>.</w:t>
      </w:r>
      <w:r w:rsidRPr="00A22E29">
        <w:rPr>
          <w:rFonts w:ascii="Times New Roman" w:hAnsi="Times New Roman"/>
          <w:sz w:val="28"/>
          <w:szCs w:val="28"/>
          <w:lang w:val="ru-RU"/>
        </w:rPr>
        <w:t xml:space="preserve"> </w:t>
      </w:r>
    </w:p>
    <w:p w:rsidR="00C124E3" w:rsidRPr="00A4138E" w:rsidRDefault="005A35F2" w:rsidP="007E5FE9">
      <w:pPr>
        <w:spacing w:after="0" w:line="240" w:lineRule="auto"/>
        <w:ind w:firstLine="709"/>
        <w:contextualSpacing/>
        <w:jc w:val="both"/>
        <w:rPr>
          <w:rFonts w:ascii="Times New Roman" w:hAnsi="Times New Roman" w:cs="Times New Roman"/>
          <w:bCs/>
          <w:i/>
          <w:color w:val="FF0000"/>
          <w:sz w:val="24"/>
          <w:szCs w:val="28"/>
          <w:lang w:val="ru-RU"/>
        </w:rPr>
      </w:pPr>
      <w:r w:rsidRPr="00A22E29">
        <w:rPr>
          <w:rFonts w:ascii="Times New Roman" w:hAnsi="Times New Roman" w:cs="Times New Roman"/>
          <w:b/>
          <w:bCs/>
          <w:sz w:val="28"/>
          <w:szCs w:val="28"/>
          <w:lang w:val="ru-RU"/>
        </w:rPr>
        <w:t>Д</w:t>
      </w:r>
      <w:r w:rsidR="00714109" w:rsidRPr="00A22E29">
        <w:rPr>
          <w:rFonts w:ascii="Times New Roman" w:hAnsi="Times New Roman" w:cs="Times New Roman"/>
          <w:b/>
          <w:bCs/>
          <w:sz w:val="28"/>
          <w:szCs w:val="28"/>
          <w:lang w:val="ru-RU"/>
        </w:rPr>
        <w:t>оля населения с доходами ниже прожиточного минимума</w:t>
      </w:r>
      <w:r w:rsidR="00714109" w:rsidRPr="00A22E29">
        <w:rPr>
          <w:rFonts w:ascii="Times New Roman" w:hAnsi="Times New Roman" w:cs="Times New Roman"/>
          <w:bCs/>
          <w:sz w:val="28"/>
          <w:szCs w:val="28"/>
          <w:lang w:val="ru-RU"/>
        </w:rPr>
        <w:t xml:space="preserve"> по итогам 3 квартала 201</w:t>
      </w:r>
      <w:r w:rsidR="00F43515" w:rsidRPr="00A22E29">
        <w:rPr>
          <w:rFonts w:ascii="Times New Roman" w:hAnsi="Times New Roman" w:cs="Times New Roman"/>
          <w:bCs/>
          <w:sz w:val="28"/>
          <w:szCs w:val="28"/>
          <w:lang w:val="ru-RU"/>
        </w:rPr>
        <w:t>9</w:t>
      </w:r>
      <w:r w:rsidR="00714109" w:rsidRPr="00A22E29">
        <w:rPr>
          <w:rFonts w:ascii="Times New Roman" w:hAnsi="Times New Roman" w:cs="Times New Roman"/>
          <w:bCs/>
          <w:sz w:val="28"/>
          <w:szCs w:val="28"/>
          <w:lang w:val="ru-RU"/>
        </w:rPr>
        <w:t xml:space="preserve"> года составила </w:t>
      </w:r>
      <w:r w:rsidR="00242515" w:rsidRPr="00A22E29">
        <w:rPr>
          <w:rFonts w:ascii="Times New Roman" w:hAnsi="Times New Roman" w:cs="Times New Roman"/>
          <w:b/>
          <w:bCs/>
          <w:sz w:val="28"/>
          <w:szCs w:val="28"/>
          <w:lang w:val="ru-RU"/>
        </w:rPr>
        <w:t>4,</w:t>
      </w:r>
      <w:r w:rsidR="00F43515" w:rsidRPr="00A22E29">
        <w:rPr>
          <w:rFonts w:ascii="Times New Roman" w:hAnsi="Times New Roman" w:cs="Times New Roman"/>
          <w:b/>
          <w:bCs/>
          <w:sz w:val="28"/>
          <w:szCs w:val="28"/>
          <w:lang w:val="ru-RU"/>
        </w:rPr>
        <w:t>5</w:t>
      </w:r>
      <w:r w:rsidR="00714109" w:rsidRPr="00A22E29">
        <w:rPr>
          <w:rFonts w:ascii="Times New Roman" w:hAnsi="Times New Roman" w:cs="Times New Roman"/>
          <w:b/>
          <w:bCs/>
          <w:sz w:val="28"/>
          <w:szCs w:val="28"/>
          <w:lang w:val="ru-RU"/>
        </w:rPr>
        <w:t>%</w:t>
      </w:r>
      <w:r w:rsidR="00714109" w:rsidRPr="00A22E29">
        <w:rPr>
          <w:rFonts w:ascii="Times New Roman" w:hAnsi="Times New Roman" w:cs="Times New Roman"/>
          <w:bCs/>
          <w:sz w:val="28"/>
          <w:szCs w:val="28"/>
          <w:lang w:val="ru-RU"/>
        </w:rPr>
        <w:t xml:space="preserve"> </w:t>
      </w:r>
      <w:r w:rsidR="00714109" w:rsidRPr="00A4138E">
        <w:rPr>
          <w:rFonts w:ascii="Times New Roman" w:hAnsi="Times New Roman" w:cs="Times New Roman"/>
          <w:bCs/>
          <w:i/>
          <w:sz w:val="24"/>
          <w:szCs w:val="28"/>
          <w:lang w:val="ru-RU"/>
        </w:rPr>
        <w:t>(</w:t>
      </w:r>
      <w:r w:rsidR="00F43515" w:rsidRPr="00A4138E">
        <w:rPr>
          <w:rFonts w:ascii="Times New Roman" w:hAnsi="Times New Roman" w:cs="Times New Roman"/>
          <w:bCs/>
          <w:i/>
          <w:sz w:val="24"/>
          <w:szCs w:val="28"/>
          <w:lang w:val="ru-RU"/>
        </w:rPr>
        <w:t xml:space="preserve">3 квартал </w:t>
      </w:r>
      <w:r w:rsidR="00714109" w:rsidRPr="00A4138E">
        <w:rPr>
          <w:rFonts w:ascii="Times New Roman" w:hAnsi="Times New Roman" w:cs="Times New Roman"/>
          <w:bCs/>
          <w:i/>
          <w:sz w:val="24"/>
          <w:szCs w:val="28"/>
          <w:lang w:val="ru-RU"/>
        </w:rPr>
        <w:t>201</w:t>
      </w:r>
      <w:r w:rsidR="00F43515" w:rsidRPr="00A4138E">
        <w:rPr>
          <w:rFonts w:ascii="Times New Roman" w:hAnsi="Times New Roman" w:cs="Times New Roman"/>
          <w:bCs/>
          <w:i/>
          <w:sz w:val="24"/>
          <w:szCs w:val="28"/>
          <w:lang w:val="ru-RU"/>
        </w:rPr>
        <w:t>8</w:t>
      </w:r>
      <w:r w:rsidR="00714109" w:rsidRPr="00A4138E">
        <w:rPr>
          <w:rFonts w:ascii="Times New Roman" w:hAnsi="Times New Roman" w:cs="Times New Roman"/>
          <w:bCs/>
          <w:i/>
          <w:sz w:val="24"/>
          <w:szCs w:val="28"/>
          <w:lang w:val="ru-RU"/>
        </w:rPr>
        <w:t xml:space="preserve"> год - </w:t>
      </w:r>
      <w:r w:rsidR="00F43515" w:rsidRPr="00A4138E">
        <w:rPr>
          <w:rFonts w:ascii="Times New Roman" w:hAnsi="Times New Roman" w:cs="Times New Roman"/>
          <w:bCs/>
          <w:i/>
          <w:sz w:val="24"/>
          <w:szCs w:val="28"/>
          <w:lang w:val="ru-RU"/>
        </w:rPr>
        <w:t>4</w:t>
      </w:r>
      <w:r w:rsidR="00714109" w:rsidRPr="00A4138E">
        <w:rPr>
          <w:rFonts w:ascii="Times New Roman" w:hAnsi="Times New Roman" w:cs="Times New Roman"/>
          <w:bCs/>
          <w:i/>
          <w:sz w:val="24"/>
          <w:szCs w:val="28"/>
          <w:lang w:val="ru-RU"/>
        </w:rPr>
        <w:t>,6%).</w:t>
      </w:r>
      <w:r w:rsidR="00714109" w:rsidRPr="00A4138E">
        <w:rPr>
          <w:rFonts w:ascii="Times New Roman" w:hAnsi="Times New Roman" w:cs="Times New Roman"/>
          <w:bCs/>
          <w:i/>
          <w:color w:val="FF0000"/>
          <w:sz w:val="24"/>
          <w:szCs w:val="28"/>
          <w:lang w:val="ru-RU"/>
        </w:rPr>
        <w:t xml:space="preserve"> </w:t>
      </w:r>
    </w:p>
    <w:p w:rsidR="00C01347" w:rsidRPr="00A22E29" w:rsidRDefault="00C01347" w:rsidP="00A4138E">
      <w:pPr>
        <w:spacing w:before="120" w:after="0" w:line="240" w:lineRule="auto"/>
        <w:ind w:firstLine="709"/>
        <w:jc w:val="both"/>
        <w:rPr>
          <w:rFonts w:ascii="Times New Roman" w:hAnsi="Times New Roman" w:cs="Times New Roman"/>
          <w:b/>
          <w:bCs/>
          <w:sz w:val="28"/>
          <w:szCs w:val="28"/>
          <w:lang w:val="ru-RU"/>
        </w:rPr>
      </w:pPr>
      <w:r w:rsidRPr="00A22E29">
        <w:rPr>
          <w:rFonts w:ascii="Times New Roman" w:hAnsi="Times New Roman"/>
          <w:b/>
          <w:color w:val="000000"/>
          <w:sz w:val="28"/>
          <w:szCs w:val="28"/>
          <w:lang w:val="ru-RU" w:eastAsia="ru-RU"/>
        </w:rPr>
        <w:t>Цель 1</w:t>
      </w:r>
      <w:r w:rsidRPr="00A22E29">
        <w:rPr>
          <w:rFonts w:ascii="Times New Roman" w:hAnsi="Times New Roman"/>
          <w:b/>
          <w:color w:val="000000"/>
          <w:sz w:val="28"/>
          <w:szCs w:val="28"/>
          <w:lang w:val="kk-KZ" w:eastAsia="ru-RU"/>
        </w:rPr>
        <w:t>.2.</w:t>
      </w:r>
      <w:r w:rsidRPr="00A22E29">
        <w:rPr>
          <w:rFonts w:ascii="Times New Roman" w:hAnsi="Times New Roman"/>
          <w:b/>
          <w:color w:val="000000"/>
          <w:sz w:val="28"/>
          <w:szCs w:val="28"/>
          <w:lang w:val="ru-RU" w:eastAsia="ru-RU"/>
        </w:rPr>
        <w:t xml:space="preserve"> </w:t>
      </w:r>
      <w:r w:rsidRPr="00A22E29">
        <w:rPr>
          <w:rFonts w:ascii="Times New Roman" w:eastAsia="MS PGothic" w:hAnsi="Times New Roman"/>
          <w:b/>
          <w:color w:val="000000"/>
          <w:kern w:val="24"/>
          <w:sz w:val="28"/>
          <w:szCs w:val="28"/>
          <w:lang w:val="kk-KZ" w:eastAsia="ru-RU"/>
        </w:rPr>
        <w:t>Содействие эффективности предоставления услуг социально уязвимым слоям населения</w:t>
      </w:r>
    </w:p>
    <w:p w:rsidR="00C20AB5" w:rsidRPr="00A22E29" w:rsidRDefault="00C40F53" w:rsidP="007E5FE9">
      <w:pPr>
        <w:pStyle w:val="af0"/>
        <w:spacing w:after="0"/>
        <w:ind w:left="0" w:firstLine="709"/>
        <w:jc w:val="both"/>
        <w:rPr>
          <w:sz w:val="28"/>
          <w:szCs w:val="28"/>
          <w:lang w:eastAsia="x-none"/>
        </w:rPr>
      </w:pPr>
      <w:r w:rsidRPr="00A22E29">
        <w:rPr>
          <w:b/>
          <w:i/>
          <w:sz w:val="28"/>
          <w:szCs w:val="28"/>
          <w:lang w:eastAsia="x-none"/>
        </w:rPr>
        <w:t>В сфере п</w:t>
      </w:r>
      <w:r w:rsidR="00A0077A" w:rsidRPr="00A22E29">
        <w:rPr>
          <w:b/>
          <w:i/>
          <w:sz w:val="28"/>
          <w:szCs w:val="28"/>
          <w:lang w:eastAsia="x-none"/>
        </w:rPr>
        <w:t>редоставлени</w:t>
      </w:r>
      <w:r w:rsidR="00FA08EC" w:rsidRPr="00A22E29">
        <w:rPr>
          <w:b/>
          <w:i/>
          <w:sz w:val="28"/>
          <w:szCs w:val="28"/>
          <w:lang w:eastAsia="x-none"/>
        </w:rPr>
        <w:t>я</w:t>
      </w:r>
      <w:r w:rsidR="00A0077A" w:rsidRPr="00A22E29">
        <w:rPr>
          <w:b/>
          <w:i/>
          <w:sz w:val="28"/>
          <w:szCs w:val="28"/>
          <w:lang w:eastAsia="x-none"/>
        </w:rPr>
        <w:t xml:space="preserve"> специальных социальных услуг.</w:t>
      </w:r>
      <w:r w:rsidR="00A0077A" w:rsidRPr="00A22E29">
        <w:rPr>
          <w:b/>
          <w:sz w:val="28"/>
          <w:szCs w:val="28"/>
          <w:lang w:eastAsia="x-none"/>
        </w:rPr>
        <w:t xml:space="preserve"> </w:t>
      </w:r>
      <w:r w:rsidR="004F6E40">
        <w:rPr>
          <w:b/>
          <w:sz w:val="28"/>
          <w:szCs w:val="28"/>
          <w:lang w:eastAsia="x-none"/>
        </w:rPr>
        <w:t xml:space="preserve">                                    </w:t>
      </w:r>
      <w:r w:rsidR="000704E0" w:rsidRPr="00A22E29">
        <w:rPr>
          <w:sz w:val="28"/>
          <w:szCs w:val="28"/>
          <w:lang w:eastAsia="x-none"/>
        </w:rPr>
        <w:t xml:space="preserve">В соответствии с Законом Республики Казахстан «О специальных социальных услугах» </w:t>
      </w:r>
      <w:r w:rsidRPr="00A22E29">
        <w:rPr>
          <w:sz w:val="28"/>
          <w:szCs w:val="28"/>
          <w:lang w:eastAsia="x-none"/>
        </w:rPr>
        <w:t xml:space="preserve">гарантированный объем специальных социальных услуг (далее - ССУ) предоставляется </w:t>
      </w:r>
      <w:r w:rsidR="00661F36" w:rsidRPr="00A22E29">
        <w:rPr>
          <w:sz w:val="28"/>
          <w:szCs w:val="28"/>
          <w:lang w:eastAsia="x-none"/>
        </w:rPr>
        <w:t>лицам, находящимся в трудной жизненной ситуации</w:t>
      </w:r>
      <w:r w:rsidR="00C20AB5" w:rsidRPr="00A22E29">
        <w:rPr>
          <w:sz w:val="28"/>
          <w:szCs w:val="28"/>
          <w:lang w:eastAsia="x-none"/>
        </w:rPr>
        <w:t xml:space="preserve">, </w:t>
      </w:r>
      <w:r w:rsidR="00661F36" w:rsidRPr="00A22E29">
        <w:rPr>
          <w:sz w:val="28"/>
          <w:szCs w:val="28"/>
          <w:lang w:eastAsia="x-none"/>
        </w:rPr>
        <w:t xml:space="preserve">в </w:t>
      </w:r>
      <w:proofErr w:type="spellStart"/>
      <w:r w:rsidR="00661F36" w:rsidRPr="00A22E29">
        <w:rPr>
          <w:sz w:val="28"/>
          <w:szCs w:val="28"/>
          <w:lang w:eastAsia="x-none"/>
        </w:rPr>
        <w:t>т.ч</w:t>
      </w:r>
      <w:proofErr w:type="spellEnd"/>
      <w:r w:rsidR="00661F36" w:rsidRPr="00A22E29">
        <w:rPr>
          <w:sz w:val="28"/>
          <w:szCs w:val="28"/>
          <w:lang w:eastAsia="x-none"/>
        </w:rPr>
        <w:t>. престарелы</w:t>
      </w:r>
      <w:r w:rsidR="00C20AB5" w:rsidRPr="00A22E29">
        <w:rPr>
          <w:sz w:val="28"/>
          <w:szCs w:val="28"/>
          <w:lang w:eastAsia="x-none"/>
        </w:rPr>
        <w:t>м</w:t>
      </w:r>
      <w:r w:rsidR="00661F36" w:rsidRPr="00A22E29">
        <w:rPr>
          <w:sz w:val="28"/>
          <w:szCs w:val="28"/>
          <w:lang w:eastAsia="x-none"/>
        </w:rPr>
        <w:t>, инвалид</w:t>
      </w:r>
      <w:r w:rsidR="00C20AB5" w:rsidRPr="00A22E29">
        <w:rPr>
          <w:sz w:val="28"/>
          <w:szCs w:val="28"/>
          <w:lang w:eastAsia="x-none"/>
        </w:rPr>
        <w:t>ам</w:t>
      </w:r>
      <w:r w:rsidR="00661F36" w:rsidRPr="00A22E29">
        <w:rPr>
          <w:sz w:val="28"/>
          <w:szCs w:val="28"/>
          <w:lang w:eastAsia="x-none"/>
        </w:rPr>
        <w:t>, лица</w:t>
      </w:r>
      <w:r w:rsidR="00C20AB5" w:rsidRPr="00A22E29">
        <w:rPr>
          <w:sz w:val="28"/>
          <w:szCs w:val="28"/>
          <w:lang w:eastAsia="x-none"/>
        </w:rPr>
        <w:t>м</w:t>
      </w:r>
      <w:r w:rsidR="00661F36" w:rsidRPr="00A22E29">
        <w:rPr>
          <w:sz w:val="28"/>
          <w:szCs w:val="28"/>
          <w:lang w:eastAsia="x-none"/>
        </w:rPr>
        <w:t>, освободивши</w:t>
      </w:r>
      <w:r w:rsidR="00C20AB5" w:rsidRPr="00A22E29">
        <w:rPr>
          <w:sz w:val="28"/>
          <w:szCs w:val="28"/>
          <w:lang w:eastAsia="x-none"/>
        </w:rPr>
        <w:t>м</w:t>
      </w:r>
      <w:r w:rsidR="00661F36" w:rsidRPr="00A22E29">
        <w:rPr>
          <w:sz w:val="28"/>
          <w:szCs w:val="28"/>
          <w:lang w:eastAsia="x-none"/>
        </w:rPr>
        <w:t>ся из мест лишения свободы и находящи</w:t>
      </w:r>
      <w:r w:rsidR="00C20AB5" w:rsidRPr="00A22E29">
        <w:rPr>
          <w:sz w:val="28"/>
          <w:szCs w:val="28"/>
          <w:lang w:eastAsia="x-none"/>
        </w:rPr>
        <w:t>м</w:t>
      </w:r>
      <w:r w:rsidR="00661F36" w:rsidRPr="00A22E29">
        <w:rPr>
          <w:sz w:val="28"/>
          <w:szCs w:val="28"/>
          <w:lang w:eastAsia="x-none"/>
        </w:rPr>
        <w:t>ся на учете в службах пробации, жертв</w:t>
      </w:r>
      <w:r w:rsidR="00C20AB5" w:rsidRPr="00A22E29">
        <w:rPr>
          <w:sz w:val="28"/>
          <w:szCs w:val="28"/>
          <w:lang w:eastAsia="x-none"/>
        </w:rPr>
        <w:t>ам</w:t>
      </w:r>
      <w:r w:rsidR="00661F36" w:rsidRPr="00A22E29">
        <w:rPr>
          <w:sz w:val="28"/>
          <w:szCs w:val="28"/>
          <w:lang w:eastAsia="x-none"/>
        </w:rPr>
        <w:t xml:space="preserve"> торговли людьми и бытового насилия. </w:t>
      </w:r>
    </w:p>
    <w:p w:rsidR="000704E0" w:rsidRPr="00A22E29" w:rsidRDefault="0082794F" w:rsidP="007E5FE9">
      <w:pPr>
        <w:pStyle w:val="af0"/>
        <w:spacing w:after="0"/>
        <w:ind w:left="0" w:firstLine="709"/>
        <w:jc w:val="both"/>
        <w:rPr>
          <w:b/>
          <w:sz w:val="28"/>
          <w:szCs w:val="28"/>
          <w:highlight w:val="yellow"/>
          <w:lang w:eastAsia="x-none"/>
        </w:rPr>
      </w:pPr>
      <w:proofErr w:type="gramStart"/>
      <w:r w:rsidRPr="00A22E29">
        <w:rPr>
          <w:sz w:val="28"/>
          <w:szCs w:val="28"/>
          <w:lang w:eastAsia="x-none"/>
        </w:rPr>
        <w:t>В 201</w:t>
      </w:r>
      <w:r w:rsidRPr="00A22E29">
        <w:rPr>
          <w:sz w:val="28"/>
          <w:szCs w:val="28"/>
          <w:lang w:val="kk-KZ" w:eastAsia="x-none"/>
        </w:rPr>
        <w:t>9</w:t>
      </w:r>
      <w:r w:rsidR="00C20AB5" w:rsidRPr="00A22E29">
        <w:rPr>
          <w:sz w:val="28"/>
          <w:szCs w:val="28"/>
          <w:lang w:eastAsia="x-none"/>
        </w:rPr>
        <w:t xml:space="preserve"> году на реализацию Стандартов оказания специальных социальных услуг было выделено </w:t>
      </w:r>
      <w:r w:rsidR="00344B70" w:rsidRPr="00A22E29">
        <w:rPr>
          <w:sz w:val="28"/>
          <w:szCs w:val="28"/>
          <w:lang w:eastAsia="x-none"/>
        </w:rPr>
        <w:t xml:space="preserve">более </w:t>
      </w:r>
      <w:r w:rsidR="00C20AB5" w:rsidRPr="00A22E29">
        <w:rPr>
          <w:b/>
          <w:sz w:val="28"/>
          <w:szCs w:val="28"/>
          <w:lang w:eastAsia="x-none"/>
        </w:rPr>
        <w:t>1,</w:t>
      </w:r>
      <w:r w:rsidR="00344B70" w:rsidRPr="00A22E29">
        <w:rPr>
          <w:b/>
          <w:sz w:val="28"/>
          <w:szCs w:val="28"/>
          <w:lang w:val="kk-KZ" w:eastAsia="x-none"/>
        </w:rPr>
        <w:t>3</w:t>
      </w:r>
      <w:r w:rsidR="00C20AB5" w:rsidRPr="00A22E29">
        <w:rPr>
          <w:b/>
          <w:sz w:val="28"/>
          <w:szCs w:val="28"/>
          <w:lang w:eastAsia="x-none"/>
        </w:rPr>
        <w:t xml:space="preserve"> млрд</w:t>
      </w:r>
      <w:r w:rsidR="00C20AB5" w:rsidRPr="00A22E29">
        <w:rPr>
          <w:sz w:val="28"/>
          <w:szCs w:val="28"/>
          <w:lang w:eastAsia="x-none"/>
        </w:rPr>
        <w:t>. тенге цел</w:t>
      </w:r>
      <w:r w:rsidRPr="00A22E29">
        <w:rPr>
          <w:sz w:val="28"/>
          <w:szCs w:val="28"/>
          <w:lang w:eastAsia="x-none"/>
        </w:rPr>
        <w:t>евых текущих трансфертов (в 201</w:t>
      </w:r>
      <w:r w:rsidRPr="00A22E29">
        <w:rPr>
          <w:sz w:val="28"/>
          <w:szCs w:val="28"/>
          <w:lang w:val="kk-KZ" w:eastAsia="x-none"/>
        </w:rPr>
        <w:t>8</w:t>
      </w:r>
      <w:r w:rsidR="00C20AB5" w:rsidRPr="00A22E29">
        <w:rPr>
          <w:sz w:val="28"/>
          <w:szCs w:val="28"/>
          <w:lang w:eastAsia="x-none"/>
        </w:rPr>
        <w:t xml:space="preserve"> году </w:t>
      </w:r>
      <w:r w:rsidRPr="00A22E29">
        <w:rPr>
          <w:sz w:val="28"/>
          <w:szCs w:val="28"/>
          <w:lang w:eastAsia="x-none"/>
        </w:rPr>
        <w:t>–</w:t>
      </w:r>
      <w:r w:rsidR="00C20AB5" w:rsidRPr="00A22E29">
        <w:rPr>
          <w:sz w:val="28"/>
          <w:szCs w:val="28"/>
          <w:lang w:eastAsia="x-none"/>
        </w:rPr>
        <w:t xml:space="preserve"> </w:t>
      </w:r>
      <w:r w:rsidRPr="00A22E29">
        <w:rPr>
          <w:sz w:val="28"/>
          <w:szCs w:val="28"/>
          <w:lang w:val="kk-KZ" w:eastAsia="x-none"/>
        </w:rPr>
        <w:t>1,3</w:t>
      </w:r>
      <w:r w:rsidR="00C20AB5" w:rsidRPr="00A22E29">
        <w:rPr>
          <w:sz w:val="28"/>
          <w:szCs w:val="28"/>
          <w:lang w:eastAsia="x-none"/>
        </w:rPr>
        <w:t xml:space="preserve"> мл</w:t>
      </w:r>
      <w:r w:rsidRPr="00A22E29">
        <w:rPr>
          <w:sz w:val="28"/>
          <w:szCs w:val="28"/>
          <w:lang w:val="kk-KZ" w:eastAsia="x-none"/>
        </w:rPr>
        <w:t>рд</w:t>
      </w:r>
      <w:r w:rsidR="00C20AB5" w:rsidRPr="00A22E29">
        <w:rPr>
          <w:sz w:val="28"/>
          <w:szCs w:val="28"/>
          <w:lang w:eastAsia="x-none"/>
        </w:rPr>
        <w:t>. тенге), что позвол</w:t>
      </w:r>
      <w:r w:rsidRPr="00A22E29">
        <w:rPr>
          <w:sz w:val="28"/>
          <w:szCs w:val="28"/>
          <w:lang w:eastAsia="x-none"/>
        </w:rPr>
        <w:t xml:space="preserve">ило по состоянию на </w:t>
      </w:r>
      <w:r w:rsidR="004F6E40">
        <w:rPr>
          <w:sz w:val="28"/>
          <w:szCs w:val="28"/>
          <w:lang w:eastAsia="x-none"/>
        </w:rPr>
        <w:t xml:space="preserve">               </w:t>
      </w:r>
      <w:r w:rsidRPr="00A22E29">
        <w:rPr>
          <w:sz w:val="28"/>
          <w:szCs w:val="28"/>
          <w:lang w:eastAsia="x-none"/>
        </w:rPr>
        <w:t>1 января 20</w:t>
      </w:r>
      <w:r w:rsidRPr="00A22E29">
        <w:rPr>
          <w:sz w:val="28"/>
          <w:szCs w:val="28"/>
          <w:lang w:val="kk-KZ" w:eastAsia="x-none"/>
        </w:rPr>
        <w:t>20</w:t>
      </w:r>
      <w:r w:rsidR="00C20AB5" w:rsidRPr="00A22E29">
        <w:rPr>
          <w:sz w:val="28"/>
          <w:szCs w:val="28"/>
          <w:lang w:eastAsia="x-none"/>
        </w:rPr>
        <w:t xml:space="preserve"> года охватить системой социального обслуживания </w:t>
      </w:r>
      <w:r w:rsidR="00440A11" w:rsidRPr="00A22E29">
        <w:rPr>
          <w:sz w:val="28"/>
          <w:szCs w:val="28"/>
          <w:lang w:eastAsia="x-none"/>
        </w:rPr>
        <w:t xml:space="preserve">около </w:t>
      </w:r>
      <w:r w:rsidR="004F6E40">
        <w:rPr>
          <w:sz w:val="28"/>
          <w:szCs w:val="28"/>
          <w:lang w:eastAsia="x-none"/>
        </w:rPr>
        <w:t xml:space="preserve">                  </w:t>
      </w:r>
      <w:r w:rsidR="00344B70" w:rsidRPr="00A22E29">
        <w:rPr>
          <w:b/>
          <w:sz w:val="28"/>
          <w:szCs w:val="28"/>
          <w:lang w:eastAsia="x-none"/>
        </w:rPr>
        <w:t>123</w:t>
      </w:r>
      <w:r w:rsidR="00C20AB5" w:rsidRPr="00A22E29">
        <w:rPr>
          <w:b/>
          <w:sz w:val="28"/>
          <w:szCs w:val="28"/>
          <w:lang w:eastAsia="x-none"/>
        </w:rPr>
        <w:t xml:space="preserve"> тыс</w:t>
      </w:r>
      <w:r w:rsidR="00C20AB5" w:rsidRPr="00A22E29">
        <w:rPr>
          <w:sz w:val="28"/>
          <w:szCs w:val="28"/>
          <w:lang w:eastAsia="x-none"/>
        </w:rPr>
        <w:t>. человек</w:t>
      </w:r>
      <w:r w:rsidR="00BB0FC5" w:rsidRPr="00A22E29">
        <w:rPr>
          <w:sz w:val="28"/>
          <w:szCs w:val="28"/>
          <w:lang w:eastAsia="x-none"/>
        </w:rPr>
        <w:t xml:space="preserve">, в том числе более </w:t>
      </w:r>
      <w:r w:rsidR="00E63CED" w:rsidRPr="00A22E29">
        <w:rPr>
          <w:b/>
          <w:sz w:val="28"/>
          <w:szCs w:val="28"/>
          <w:lang w:eastAsia="x-none"/>
        </w:rPr>
        <w:t>58</w:t>
      </w:r>
      <w:r w:rsidR="00BB0FC5" w:rsidRPr="00A22E29">
        <w:rPr>
          <w:b/>
          <w:sz w:val="28"/>
          <w:szCs w:val="28"/>
          <w:lang w:eastAsia="x-none"/>
        </w:rPr>
        <w:t xml:space="preserve"> </w:t>
      </w:r>
      <w:r w:rsidR="00BB0FC5" w:rsidRPr="00A22E29">
        <w:rPr>
          <w:sz w:val="28"/>
          <w:szCs w:val="28"/>
          <w:lang w:eastAsia="x-none"/>
        </w:rPr>
        <w:t xml:space="preserve">тыс. человек с инвалидностью, </w:t>
      </w:r>
      <w:r w:rsidR="0075654A" w:rsidRPr="00A22E29">
        <w:rPr>
          <w:sz w:val="28"/>
          <w:szCs w:val="28"/>
          <w:lang w:eastAsia="x-none"/>
        </w:rPr>
        <w:t>более</w:t>
      </w:r>
      <w:r w:rsidR="00BB0FC5" w:rsidRPr="00A22E29">
        <w:rPr>
          <w:sz w:val="28"/>
          <w:szCs w:val="28"/>
          <w:lang w:eastAsia="x-none"/>
        </w:rPr>
        <w:t xml:space="preserve"> </w:t>
      </w:r>
      <w:r w:rsidR="00AA2369" w:rsidRPr="00A22E29">
        <w:rPr>
          <w:sz w:val="28"/>
          <w:szCs w:val="28"/>
          <w:lang w:eastAsia="x-none"/>
        </w:rPr>
        <w:t xml:space="preserve"> </w:t>
      </w:r>
      <w:r w:rsidR="004F6E40">
        <w:rPr>
          <w:sz w:val="28"/>
          <w:szCs w:val="28"/>
          <w:lang w:eastAsia="x-none"/>
        </w:rPr>
        <w:t xml:space="preserve">              </w:t>
      </w:r>
      <w:r w:rsidR="0075654A" w:rsidRPr="00A22E29">
        <w:rPr>
          <w:sz w:val="28"/>
          <w:szCs w:val="28"/>
          <w:lang w:eastAsia="x-none"/>
        </w:rPr>
        <w:t>2</w:t>
      </w:r>
      <w:r w:rsidR="00BB0FC5" w:rsidRPr="00A22E29">
        <w:rPr>
          <w:sz w:val="28"/>
          <w:szCs w:val="28"/>
          <w:lang w:eastAsia="x-none"/>
        </w:rPr>
        <w:t xml:space="preserve"> тыс. человек - жертв торговли людьми и бытового</w:t>
      </w:r>
      <w:proofErr w:type="gramEnd"/>
      <w:r w:rsidR="00BB0FC5" w:rsidRPr="00A22E29">
        <w:rPr>
          <w:sz w:val="28"/>
          <w:szCs w:val="28"/>
          <w:lang w:eastAsia="x-none"/>
        </w:rPr>
        <w:t xml:space="preserve"> насилия.</w:t>
      </w:r>
      <w:r w:rsidR="00C20AB5" w:rsidRPr="00A22E29">
        <w:rPr>
          <w:sz w:val="28"/>
          <w:szCs w:val="28"/>
          <w:lang w:eastAsia="x-none"/>
        </w:rPr>
        <w:t xml:space="preserve"> </w:t>
      </w:r>
      <w:r w:rsidRPr="00A22E29">
        <w:rPr>
          <w:sz w:val="28"/>
          <w:szCs w:val="28"/>
          <w:lang w:eastAsia="x-none"/>
        </w:rPr>
        <w:t>По состоянию на</w:t>
      </w:r>
      <w:r w:rsidR="0075654A" w:rsidRPr="00A22E29">
        <w:rPr>
          <w:sz w:val="28"/>
          <w:szCs w:val="28"/>
          <w:lang w:eastAsia="x-none"/>
        </w:rPr>
        <w:t xml:space="preserve"> </w:t>
      </w:r>
      <w:r w:rsidR="004F6E40">
        <w:rPr>
          <w:sz w:val="28"/>
          <w:szCs w:val="28"/>
          <w:lang w:eastAsia="x-none"/>
        </w:rPr>
        <w:t xml:space="preserve">             </w:t>
      </w:r>
      <w:r w:rsidRPr="00A22E29">
        <w:rPr>
          <w:sz w:val="28"/>
          <w:szCs w:val="28"/>
          <w:lang w:eastAsia="x-none"/>
        </w:rPr>
        <w:t xml:space="preserve">1 января </w:t>
      </w:r>
      <w:r w:rsidR="00AA2369" w:rsidRPr="00A22E29">
        <w:rPr>
          <w:sz w:val="28"/>
          <w:szCs w:val="28"/>
          <w:lang w:eastAsia="x-none"/>
        </w:rPr>
        <w:t xml:space="preserve">   </w:t>
      </w:r>
      <w:r w:rsidRPr="00A22E29">
        <w:rPr>
          <w:sz w:val="28"/>
          <w:szCs w:val="28"/>
          <w:lang w:eastAsia="x-none"/>
        </w:rPr>
        <w:t>20</w:t>
      </w:r>
      <w:r w:rsidRPr="00A22E29">
        <w:rPr>
          <w:sz w:val="28"/>
          <w:szCs w:val="28"/>
          <w:lang w:val="kk-KZ" w:eastAsia="x-none"/>
        </w:rPr>
        <w:t>20</w:t>
      </w:r>
      <w:r w:rsidR="000704E0" w:rsidRPr="00A22E29">
        <w:rPr>
          <w:sz w:val="28"/>
          <w:szCs w:val="28"/>
          <w:lang w:eastAsia="x-none"/>
        </w:rPr>
        <w:t xml:space="preserve"> года </w:t>
      </w:r>
      <w:r w:rsidR="00F136B7" w:rsidRPr="00A22E29">
        <w:rPr>
          <w:b/>
          <w:sz w:val="28"/>
          <w:szCs w:val="28"/>
          <w:lang w:eastAsia="x-none"/>
        </w:rPr>
        <w:t>удельный вес лиц, охваченных оказанием специальных социальных услуг из числа нуждающихся в их получении</w:t>
      </w:r>
      <w:r w:rsidR="00F7249B" w:rsidRPr="00A22E29">
        <w:rPr>
          <w:sz w:val="28"/>
          <w:szCs w:val="28"/>
          <w:lang w:eastAsia="x-none"/>
        </w:rPr>
        <w:t>,</w:t>
      </w:r>
      <w:r w:rsidR="000704E0" w:rsidRPr="00A22E29">
        <w:rPr>
          <w:sz w:val="28"/>
          <w:szCs w:val="28"/>
          <w:lang w:eastAsia="x-none"/>
        </w:rPr>
        <w:t xml:space="preserve"> составил</w:t>
      </w:r>
      <w:r w:rsidR="000704E0" w:rsidRPr="00A22E29">
        <w:rPr>
          <w:b/>
          <w:sz w:val="28"/>
          <w:szCs w:val="28"/>
          <w:lang w:eastAsia="x-none"/>
        </w:rPr>
        <w:t xml:space="preserve"> 99,1%.</w:t>
      </w:r>
    </w:p>
    <w:p w:rsidR="000704E0" w:rsidRPr="00A22E29" w:rsidRDefault="00A37607" w:rsidP="007E5FE9">
      <w:pPr>
        <w:pStyle w:val="af0"/>
        <w:spacing w:after="0"/>
        <w:ind w:left="0" w:firstLine="709"/>
        <w:jc w:val="both"/>
        <w:rPr>
          <w:i/>
          <w:sz w:val="28"/>
          <w:szCs w:val="28"/>
          <w:highlight w:val="yellow"/>
          <w:lang w:eastAsia="x-none"/>
        </w:rPr>
      </w:pPr>
      <w:r w:rsidRPr="00A22E29">
        <w:rPr>
          <w:sz w:val="28"/>
          <w:szCs w:val="28"/>
          <w:lang w:eastAsia="x-none"/>
        </w:rPr>
        <w:t>В целях создания конкурентной среды и повышения качества услуг, ССУ на альтернативной основе</w:t>
      </w:r>
      <w:r w:rsidR="000704E0" w:rsidRPr="00A22E29">
        <w:rPr>
          <w:sz w:val="28"/>
          <w:szCs w:val="28"/>
          <w:lang w:eastAsia="x-none"/>
        </w:rPr>
        <w:t xml:space="preserve"> </w:t>
      </w:r>
      <w:r w:rsidRPr="00A22E29">
        <w:rPr>
          <w:sz w:val="28"/>
          <w:szCs w:val="28"/>
          <w:lang w:eastAsia="x-none"/>
        </w:rPr>
        <w:t xml:space="preserve">оказывают </w:t>
      </w:r>
      <w:r w:rsidR="000704E0" w:rsidRPr="00A22E29">
        <w:rPr>
          <w:sz w:val="28"/>
          <w:szCs w:val="28"/>
          <w:lang w:eastAsia="x-none"/>
        </w:rPr>
        <w:t>неправительственные организации</w:t>
      </w:r>
      <w:r w:rsidRPr="00A22E29">
        <w:rPr>
          <w:sz w:val="28"/>
          <w:szCs w:val="28"/>
          <w:lang w:eastAsia="x-none"/>
        </w:rPr>
        <w:t xml:space="preserve">. </w:t>
      </w:r>
      <w:r w:rsidR="004F6E40">
        <w:rPr>
          <w:sz w:val="28"/>
          <w:szCs w:val="28"/>
          <w:lang w:eastAsia="x-none"/>
        </w:rPr>
        <w:t xml:space="preserve">                </w:t>
      </w:r>
      <w:r w:rsidRPr="00A22E29">
        <w:rPr>
          <w:sz w:val="28"/>
          <w:szCs w:val="28"/>
          <w:lang w:eastAsia="x-none"/>
        </w:rPr>
        <w:t>Н</w:t>
      </w:r>
      <w:r w:rsidR="00001313" w:rsidRPr="00A22E29">
        <w:rPr>
          <w:sz w:val="28"/>
          <w:szCs w:val="28"/>
          <w:lang w:eastAsia="x-none"/>
        </w:rPr>
        <w:t>а 1 января 20</w:t>
      </w:r>
      <w:r w:rsidR="00001313" w:rsidRPr="00A22E29">
        <w:rPr>
          <w:sz w:val="28"/>
          <w:szCs w:val="28"/>
          <w:lang w:val="kk-KZ" w:eastAsia="x-none"/>
        </w:rPr>
        <w:t>20</w:t>
      </w:r>
      <w:r w:rsidR="000704E0" w:rsidRPr="00A22E29">
        <w:rPr>
          <w:sz w:val="28"/>
          <w:szCs w:val="28"/>
          <w:lang w:eastAsia="x-none"/>
        </w:rPr>
        <w:t xml:space="preserve"> года </w:t>
      </w:r>
      <w:r w:rsidR="003C3F91" w:rsidRPr="00A22E29">
        <w:rPr>
          <w:sz w:val="28"/>
          <w:szCs w:val="28"/>
          <w:lang w:eastAsia="x-none"/>
        </w:rPr>
        <w:t xml:space="preserve">государственный </w:t>
      </w:r>
      <w:r w:rsidR="000704E0" w:rsidRPr="00A22E29">
        <w:rPr>
          <w:sz w:val="28"/>
          <w:szCs w:val="28"/>
          <w:lang w:eastAsia="x-none"/>
        </w:rPr>
        <w:t>социальный заказ по предоставлению специальных социальных услуг был р</w:t>
      </w:r>
      <w:r w:rsidR="00344B70" w:rsidRPr="00A22E29">
        <w:rPr>
          <w:sz w:val="28"/>
          <w:szCs w:val="28"/>
          <w:lang w:eastAsia="x-none"/>
        </w:rPr>
        <w:t xml:space="preserve">еализован в 17 регионах среди </w:t>
      </w:r>
      <w:r w:rsidR="00344B70" w:rsidRPr="00A22E29">
        <w:rPr>
          <w:b/>
          <w:sz w:val="28"/>
          <w:szCs w:val="28"/>
          <w:lang w:eastAsia="x-none"/>
        </w:rPr>
        <w:t>18</w:t>
      </w:r>
      <w:r w:rsidR="00785F3C" w:rsidRPr="00A22E29">
        <w:rPr>
          <w:b/>
          <w:sz w:val="28"/>
          <w:szCs w:val="28"/>
          <w:lang w:eastAsia="x-none"/>
        </w:rPr>
        <w:t>1</w:t>
      </w:r>
      <w:r w:rsidR="000704E0" w:rsidRPr="00A22E29">
        <w:rPr>
          <w:b/>
          <w:sz w:val="28"/>
          <w:szCs w:val="28"/>
          <w:lang w:eastAsia="x-none"/>
        </w:rPr>
        <w:t xml:space="preserve"> </w:t>
      </w:r>
      <w:r w:rsidR="000704E0" w:rsidRPr="00A22E29">
        <w:rPr>
          <w:sz w:val="28"/>
          <w:szCs w:val="28"/>
          <w:lang w:eastAsia="x-none"/>
        </w:rPr>
        <w:t xml:space="preserve">НПО </w:t>
      </w:r>
      <w:r w:rsidR="004F6E40">
        <w:rPr>
          <w:sz w:val="28"/>
          <w:szCs w:val="28"/>
          <w:lang w:eastAsia="x-none"/>
        </w:rPr>
        <w:t xml:space="preserve">               </w:t>
      </w:r>
      <w:r w:rsidR="000704E0" w:rsidRPr="00A22E29">
        <w:rPr>
          <w:sz w:val="28"/>
          <w:szCs w:val="28"/>
          <w:lang w:eastAsia="x-none"/>
        </w:rPr>
        <w:t xml:space="preserve">с охватом </w:t>
      </w:r>
      <w:r w:rsidR="00440A11" w:rsidRPr="00A22E29">
        <w:rPr>
          <w:b/>
          <w:sz w:val="28"/>
          <w:szCs w:val="28"/>
          <w:lang w:eastAsia="x-none"/>
        </w:rPr>
        <w:t>10,4</w:t>
      </w:r>
      <w:r w:rsidR="000704E0" w:rsidRPr="00A22E29">
        <w:rPr>
          <w:b/>
          <w:sz w:val="28"/>
          <w:szCs w:val="28"/>
          <w:lang w:eastAsia="x-none"/>
        </w:rPr>
        <w:t xml:space="preserve"> тыс.</w:t>
      </w:r>
      <w:r w:rsidR="000704E0" w:rsidRPr="00A22E29">
        <w:rPr>
          <w:sz w:val="28"/>
          <w:szCs w:val="28"/>
          <w:lang w:eastAsia="x-none"/>
        </w:rPr>
        <w:t xml:space="preserve"> человек</w:t>
      </w:r>
      <w:r w:rsidR="003C3F91" w:rsidRPr="00A22E29">
        <w:rPr>
          <w:sz w:val="28"/>
          <w:szCs w:val="28"/>
          <w:lang w:eastAsia="x-none"/>
        </w:rPr>
        <w:t xml:space="preserve"> </w:t>
      </w:r>
      <w:r w:rsidR="003C3F91" w:rsidRPr="00A22E29">
        <w:rPr>
          <w:i/>
          <w:sz w:val="28"/>
          <w:szCs w:val="28"/>
          <w:lang w:eastAsia="x-none"/>
        </w:rPr>
        <w:t>(</w:t>
      </w:r>
      <w:r w:rsidR="00001313" w:rsidRPr="00A22E29">
        <w:rPr>
          <w:i/>
          <w:sz w:val="28"/>
          <w:szCs w:val="28"/>
          <w:lang w:val="kk-KZ" w:eastAsia="x-none"/>
        </w:rPr>
        <w:t>в 2018 году – 177 НПО</w:t>
      </w:r>
      <w:r w:rsidR="003C3F91" w:rsidRPr="00A22E29">
        <w:rPr>
          <w:i/>
          <w:sz w:val="28"/>
          <w:szCs w:val="28"/>
          <w:lang w:eastAsia="x-none"/>
        </w:rPr>
        <w:t>)</w:t>
      </w:r>
      <w:r w:rsidR="003C3F91" w:rsidRPr="00A22E29">
        <w:rPr>
          <w:sz w:val="28"/>
          <w:szCs w:val="28"/>
          <w:lang w:eastAsia="x-none"/>
        </w:rPr>
        <w:t xml:space="preserve">. </w:t>
      </w:r>
      <w:r w:rsidR="00F74EE9" w:rsidRPr="00A22E29">
        <w:rPr>
          <w:sz w:val="28"/>
          <w:szCs w:val="28"/>
          <w:lang w:eastAsia="x-none"/>
        </w:rPr>
        <w:t>В</w:t>
      </w:r>
      <w:r w:rsidR="003C3F91" w:rsidRPr="00A22E29">
        <w:rPr>
          <w:sz w:val="28"/>
          <w:szCs w:val="28"/>
          <w:lang w:eastAsia="x-none"/>
        </w:rPr>
        <w:t xml:space="preserve"> 201</w:t>
      </w:r>
      <w:r w:rsidR="00001313" w:rsidRPr="00A22E29">
        <w:rPr>
          <w:sz w:val="28"/>
          <w:szCs w:val="28"/>
          <w:lang w:val="kk-KZ" w:eastAsia="x-none"/>
        </w:rPr>
        <w:t>9</w:t>
      </w:r>
      <w:r w:rsidR="003C3F91" w:rsidRPr="00A22E29">
        <w:rPr>
          <w:sz w:val="28"/>
          <w:szCs w:val="28"/>
          <w:lang w:eastAsia="x-none"/>
        </w:rPr>
        <w:t xml:space="preserve"> году </w:t>
      </w:r>
      <w:r w:rsidR="00F74EE9" w:rsidRPr="00A22E29">
        <w:rPr>
          <w:sz w:val="28"/>
          <w:szCs w:val="28"/>
          <w:lang w:eastAsia="x-none"/>
        </w:rPr>
        <w:t xml:space="preserve">объем государственного социального заказа составил </w:t>
      </w:r>
      <w:r w:rsidR="003C3F91" w:rsidRPr="00A22E29">
        <w:rPr>
          <w:sz w:val="28"/>
          <w:szCs w:val="28"/>
          <w:lang w:eastAsia="x-none"/>
        </w:rPr>
        <w:t xml:space="preserve">1,3 млрд. тенге </w:t>
      </w:r>
      <w:r w:rsidR="0075654A" w:rsidRPr="00A22E29">
        <w:rPr>
          <w:sz w:val="28"/>
          <w:szCs w:val="28"/>
          <w:lang w:eastAsia="x-none"/>
        </w:rPr>
        <w:t xml:space="preserve">                   </w:t>
      </w:r>
      <w:r w:rsidR="004F6E40">
        <w:rPr>
          <w:sz w:val="28"/>
          <w:szCs w:val="28"/>
          <w:lang w:eastAsia="x-none"/>
        </w:rPr>
        <w:t xml:space="preserve">                  </w:t>
      </w:r>
      <w:r w:rsidR="0075654A" w:rsidRPr="00A22E29">
        <w:rPr>
          <w:sz w:val="28"/>
          <w:szCs w:val="28"/>
          <w:lang w:eastAsia="x-none"/>
        </w:rPr>
        <w:t xml:space="preserve">  </w:t>
      </w:r>
      <w:r w:rsidR="003C3F91" w:rsidRPr="00A22E29">
        <w:rPr>
          <w:i/>
          <w:sz w:val="28"/>
          <w:szCs w:val="28"/>
          <w:lang w:eastAsia="x-none"/>
        </w:rPr>
        <w:t>(в 201</w:t>
      </w:r>
      <w:r w:rsidR="00001313" w:rsidRPr="00A22E29">
        <w:rPr>
          <w:i/>
          <w:sz w:val="28"/>
          <w:szCs w:val="28"/>
          <w:lang w:val="kk-KZ" w:eastAsia="x-none"/>
        </w:rPr>
        <w:t>8</w:t>
      </w:r>
      <w:r w:rsidR="003C3F91" w:rsidRPr="00A22E29">
        <w:rPr>
          <w:i/>
          <w:sz w:val="28"/>
          <w:szCs w:val="28"/>
          <w:lang w:eastAsia="x-none"/>
        </w:rPr>
        <w:t xml:space="preserve"> году - 1,</w:t>
      </w:r>
      <w:r w:rsidR="00001313" w:rsidRPr="00A22E29">
        <w:rPr>
          <w:i/>
          <w:sz w:val="28"/>
          <w:szCs w:val="28"/>
          <w:lang w:val="kk-KZ" w:eastAsia="x-none"/>
        </w:rPr>
        <w:t>3</w:t>
      </w:r>
      <w:r w:rsidR="003C3F91" w:rsidRPr="00A22E29">
        <w:rPr>
          <w:i/>
          <w:sz w:val="28"/>
          <w:szCs w:val="28"/>
          <w:lang w:eastAsia="x-none"/>
        </w:rPr>
        <w:t xml:space="preserve"> млрд. тенге).</w:t>
      </w:r>
    </w:p>
    <w:p w:rsidR="009127F8" w:rsidRPr="00A22E29" w:rsidRDefault="00E87002" w:rsidP="007E5FE9">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val="ru-RU" w:eastAsia="ru-RU"/>
        </w:rPr>
      </w:pPr>
      <w:r w:rsidRPr="00A22E29">
        <w:rPr>
          <w:rFonts w:ascii="Times New Roman" w:eastAsia="Calibri" w:hAnsi="Times New Roman" w:cs="Times New Roman"/>
          <w:sz w:val="28"/>
          <w:szCs w:val="28"/>
          <w:lang w:val="ru-RU" w:eastAsia="ru-RU"/>
        </w:rPr>
        <w:t xml:space="preserve">В соответствии с </w:t>
      </w:r>
      <w:r w:rsidR="009127F8" w:rsidRPr="00A22E29">
        <w:rPr>
          <w:rFonts w:ascii="Times New Roman" w:eastAsia="Calibri" w:hAnsi="Times New Roman" w:cs="Times New Roman"/>
          <w:sz w:val="28"/>
          <w:szCs w:val="28"/>
          <w:lang w:val="ru-RU" w:eastAsia="ru-RU"/>
        </w:rPr>
        <w:t xml:space="preserve">Концепцией социального развития Республики Казахстан до 2030 года </w:t>
      </w:r>
      <w:r w:rsidRPr="00A22E29">
        <w:rPr>
          <w:rFonts w:ascii="Times New Roman" w:eastAsia="Calibri" w:hAnsi="Times New Roman" w:cs="Times New Roman"/>
          <w:sz w:val="28"/>
          <w:szCs w:val="28"/>
          <w:lang w:val="ru-RU" w:eastAsia="ru-RU"/>
        </w:rPr>
        <w:t xml:space="preserve">поэтапно проводится работа по внедрению </w:t>
      </w:r>
      <w:r w:rsidR="009127F8" w:rsidRPr="00A22E29">
        <w:rPr>
          <w:rFonts w:ascii="Times New Roman" w:eastAsia="Calibri" w:hAnsi="Times New Roman" w:cs="Times New Roman"/>
          <w:b/>
          <w:sz w:val="28"/>
          <w:szCs w:val="28"/>
          <w:lang w:val="ru-RU" w:eastAsia="ru-RU"/>
        </w:rPr>
        <w:t>интегрированн</w:t>
      </w:r>
      <w:r w:rsidRPr="00A22E29">
        <w:rPr>
          <w:rFonts w:ascii="Times New Roman" w:eastAsia="Calibri" w:hAnsi="Times New Roman" w:cs="Times New Roman"/>
          <w:b/>
          <w:sz w:val="28"/>
          <w:szCs w:val="28"/>
          <w:lang w:val="ru-RU" w:eastAsia="ru-RU"/>
        </w:rPr>
        <w:t>ой</w:t>
      </w:r>
      <w:r w:rsidR="009127F8" w:rsidRPr="00A22E29">
        <w:rPr>
          <w:rFonts w:ascii="Times New Roman" w:eastAsia="Calibri" w:hAnsi="Times New Roman" w:cs="Times New Roman"/>
          <w:b/>
          <w:sz w:val="28"/>
          <w:szCs w:val="28"/>
          <w:lang w:val="ru-RU" w:eastAsia="ru-RU"/>
        </w:rPr>
        <w:t xml:space="preserve"> модел</w:t>
      </w:r>
      <w:r w:rsidRPr="00A22E29">
        <w:rPr>
          <w:rFonts w:ascii="Times New Roman" w:eastAsia="Calibri" w:hAnsi="Times New Roman" w:cs="Times New Roman"/>
          <w:b/>
          <w:sz w:val="28"/>
          <w:szCs w:val="28"/>
          <w:lang w:val="ru-RU" w:eastAsia="ru-RU"/>
        </w:rPr>
        <w:t>и</w:t>
      </w:r>
      <w:r w:rsidR="009127F8" w:rsidRPr="00A22E29">
        <w:rPr>
          <w:rFonts w:ascii="Times New Roman" w:eastAsia="Calibri" w:hAnsi="Times New Roman" w:cs="Times New Roman"/>
          <w:b/>
          <w:sz w:val="28"/>
          <w:szCs w:val="28"/>
          <w:lang w:val="ru-RU" w:eastAsia="ru-RU"/>
        </w:rPr>
        <w:t xml:space="preserve"> предоставления социальных услуг и социальной помощи</w:t>
      </w:r>
      <w:r w:rsidR="009127F8" w:rsidRPr="00A22E29">
        <w:rPr>
          <w:rFonts w:ascii="Times New Roman" w:eastAsia="Calibri" w:hAnsi="Times New Roman" w:cs="Times New Roman"/>
          <w:sz w:val="28"/>
          <w:szCs w:val="28"/>
          <w:lang w:val="ru-RU" w:eastAsia="ru-RU"/>
        </w:rPr>
        <w:t>, направленн</w:t>
      </w:r>
      <w:r w:rsidR="00265C2A" w:rsidRPr="00A22E29">
        <w:rPr>
          <w:rFonts w:ascii="Times New Roman" w:eastAsia="Calibri" w:hAnsi="Times New Roman" w:cs="Times New Roman"/>
          <w:sz w:val="28"/>
          <w:szCs w:val="28"/>
          <w:lang w:val="ru-RU" w:eastAsia="ru-RU"/>
        </w:rPr>
        <w:t>ой</w:t>
      </w:r>
      <w:r w:rsidR="009127F8" w:rsidRPr="00A22E29">
        <w:rPr>
          <w:rFonts w:ascii="Times New Roman" w:eastAsia="Calibri" w:hAnsi="Times New Roman" w:cs="Times New Roman"/>
          <w:sz w:val="28"/>
          <w:szCs w:val="28"/>
          <w:lang w:val="ru-RU" w:eastAsia="ru-RU"/>
        </w:rPr>
        <w:t xml:space="preserve"> на профилактику социального неблагополучия.</w:t>
      </w:r>
      <w:r w:rsidR="00FA08EC" w:rsidRPr="00A22E29">
        <w:rPr>
          <w:rFonts w:ascii="Times New Roman" w:eastAsia="Calibri" w:hAnsi="Times New Roman" w:cs="Times New Roman"/>
          <w:sz w:val="28"/>
          <w:szCs w:val="28"/>
          <w:lang w:val="ru-RU" w:eastAsia="ru-RU"/>
        </w:rPr>
        <w:t xml:space="preserve"> </w:t>
      </w:r>
      <w:r w:rsidR="004F6E40">
        <w:rPr>
          <w:rFonts w:ascii="Times New Roman" w:eastAsia="Calibri" w:hAnsi="Times New Roman" w:cs="Times New Roman"/>
          <w:sz w:val="28"/>
          <w:szCs w:val="28"/>
          <w:lang w:val="ru-RU" w:eastAsia="ru-RU"/>
        </w:rPr>
        <w:t xml:space="preserve">                      </w:t>
      </w:r>
      <w:r w:rsidR="00706A10" w:rsidRPr="00A22E29">
        <w:rPr>
          <w:rFonts w:ascii="Times New Roman" w:eastAsia="Calibri" w:hAnsi="Times New Roman" w:cs="Times New Roman"/>
          <w:sz w:val="28"/>
          <w:szCs w:val="28"/>
          <w:lang w:val="ru-RU" w:eastAsia="ru-RU"/>
        </w:rPr>
        <w:t>В рамках интегрированной модели к</w:t>
      </w:r>
      <w:r w:rsidR="009127F8" w:rsidRPr="00A22E29">
        <w:rPr>
          <w:rFonts w:ascii="Times New Roman" w:eastAsia="Calibri" w:hAnsi="Times New Roman" w:cs="Times New Roman"/>
          <w:sz w:val="28"/>
          <w:szCs w:val="28"/>
          <w:lang w:val="ru-RU" w:eastAsia="ru-RU"/>
        </w:rPr>
        <w:t>оординаци</w:t>
      </w:r>
      <w:r w:rsidR="00706A10" w:rsidRPr="00A22E29">
        <w:rPr>
          <w:rFonts w:ascii="Times New Roman" w:eastAsia="Calibri" w:hAnsi="Times New Roman" w:cs="Times New Roman"/>
          <w:sz w:val="28"/>
          <w:szCs w:val="28"/>
          <w:lang w:val="ru-RU" w:eastAsia="ru-RU"/>
        </w:rPr>
        <w:t>я</w:t>
      </w:r>
      <w:r w:rsidR="009127F8" w:rsidRPr="00A22E29">
        <w:rPr>
          <w:rFonts w:ascii="Times New Roman" w:eastAsia="Calibri" w:hAnsi="Times New Roman" w:cs="Times New Roman"/>
          <w:sz w:val="28"/>
          <w:szCs w:val="28"/>
          <w:lang w:val="ru-RU" w:eastAsia="ru-RU"/>
        </w:rPr>
        <w:t xml:space="preserve"> деятельности социальных работников систем образования, здравоохранения, социальной защиты и других </w:t>
      </w:r>
      <w:r w:rsidR="009127F8" w:rsidRPr="00A22E29">
        <w:rPr>
          <w:rFonts w:ascii="Times New Roman" w:eastAsia="Calibri" w:hAnsi="Times New Roman" w:cs="Times New Roman"/>
          <w:sz w:val="28"/>
          <w:szCs w:val="28"/>
          <w:lang w:val="ru-RU" w:eastAsia="ru-RU"/>
        </w:rPr>
        <w:lastRenderedPageBreak/>
        <w:t>сфер позволит оказывать социальные услуги нуждающимся гражданам по принципу «одного окна».</w:t>
      </w:r>
    </w:p>
    <w:p w:rsidR="002B0252" w:rsidRPr="00A22E29" w:rsidRDefault="002B0252" w:rsidP="00C426E1">
      <w:pPr>
        <w:widowControl w:val="0"/>
        <w:spacing w:after="0" w:line="240" w:lineRule="auto"/>
        <w:ind w:firstLine="709"/>
        <w:jc w:val="both"/>
        <w:rPr>
          <w:rFonts w:ascii="Times New Roman" w:hAnsi="Times New Roman" w:cs="Times New Roman"/>
          <w:sz w:val="28"/>
          <w:szCs w:val="28"/>
          <w:lang w:val="ru-RU"/>
        </w:rPr>
      </w:pPr>
      <w:r w:rsidRPr="00A22E29">
        <w:rPr>
          <w:rFonts w:ascii="Times New Roman" w:hAnsi="Times New Roman" w:cs="Times New Roman"/>
          <w:sz w:val="28"/>
          <w:szCs w:val="28"/>
          <w:lang w:val="ru-RU"/>
        </w:rPr>
        <w:t>В 2019 году проект по внедрению интегрированной модели оказания специальных социальных услуг пилотировался в 11 р</w:t>
      </w:r>
      <w:r w:rsidR="00C426E1" w:rsidRPr="00A22E29">
        <w:rPr>
          <w:rFonts w:ascii="Times New Roman" w:hAnsi="Times New Roman" w:cs="Times New Roman"/>
          <w:sz w:val="28"/>
          <w:szCs w:val="28"/>
          <w:lang w:val="ru-RU"/>
        </w:rPr>
        <w:t xml:space="preserve">егионах страны. </w:t>
      </w:r>
      <w:r w:rsidR="004F6E40">
        <w:rPr>
          <w:rFonts w:ascii="Times New Roman" w:hAnsi="Times New Roman" w:cs="Times New Roman"/>
          <w:sz w:val="28"/>
          <w:szCs w:val="28"/>
          <w:lang w:val="ru-RU"/>
        </w:rPr>
        <w:t xml:space="preserve">                 </w:t>
      </w:r>
      <w:r w:rsidRPr="00A22E29">
        <w:rPr>
          <w:rFonts w:ascii="Times New Roman" w:hAnsi="Times New Roman" w:cs="Times New Roman"/>
          <w:sz w:val="28"/>
          <w:szCs w:val="28"/>
          <w:lang w:val="ru-RU"/>
        </w:rPr>
        <w:t xml:space="preserve">В 2020 году планируется охватить </w:t>
      </w:r>
      <w:proofErr w:type="gramStart"/>
      <w:r w:rsidRPr="00A22E29">
        <w:rPr>
          <w:rFonts w:ascii="Times New Roman" w:hAnsi="Times New Roman" w:cs="Times New Roman"/>
          <w:sz w:val="28"/>
          <w:szCs w:val="28"/>
          <w:lang w:val="ru-RU"/>
        </w:rPr>
        <w:t>оставшиеся</w:t>
      </w:r>
      <w:proofErr w:type="gramEnd"/>
      <w:r w:rsidRPr="00A22E29">
        <w:rPr>
          <w:rFonts w:ascii="Times New Roman" w:hAnsi="Times New Roman" w:cs="Times New Roman"/>
          <w:sz w:val="28"/>
          <w:szCs w:val="28"/>
          <w:lang w:val="ru-RU"/>
        </w:rPr>
        <w:t xml:space="preserve"> 6 регионов.</w:t>
      </w:r>
    </w:p>
    <w:p w:rsidR="001B1700" w:rsidRPr="00A22E29" w:rsidRDefault="00F523ED" w:rsidP="007E5FE9">
      <w:pPr>
        <w:pStyle w:val="af0"/>
        <w:spacing w:after="0"/>
        <w:ind w:left="0" w:firstLine="709"/>
        <w:jc w:val="both"/>
        <w:rPr>
          <w:sz w:val="28"/>
          <w:szCs w:val="28"/>
          <w:lang w:eastAsia="x-none"/>
        </w:rPr>
      </w:pPr>
      <w:r w:rsidRPr="00A22E29">
        <w:rPr>
          <w:b/>
          <w:i/>
          <w:sz w:val="28"/>
          <w:szCs w:val="28"/>
          <w:lang w:eastAsia="x-none"/>
        </w:rPr>
        <w:t>С</w:t>
      </w:r>
      <w:r w:rsidR="00A0077A" w:rsidRPr="00A22E29">
        <w:rPr>
          <w:b/>
          <w:i/>
          <w:sz w:val="28"/>
          <w:szCs w:val="28"/>
          <w:lang w:eastAsia="x-none"/>
        </w:rPr>
        <w:t>оциальн</w:t>
      </w:r>
      <w:r w:rsidRPr="00A22E29">
        <w:rPr>
          <w:b/>
          <w:i/>
          <w:sz w:val="28"/>
          <w:szCs w:val="28"/>
          <w:lang w:eastAsia="x-none"/>
        </w:rPr>
        <w:t>ая</w:t>
      </w:r>
      <w:r w:rsidR="00A0077A" w:rsidRPr="00A22E29">
        <w:rPr>
          <w:b/>
          <w:i/>
          <w:sz w:val="28"/>
          <w:szCs w:val="28"/>
          <w:lang w:eastAsia="x-none"/>
        </w:rPr>
        <w:t xml:space="preserve"> защит</w:t>
      </w:r>
      <w:r w:rsidRPr="00A22E29">
        <w:rPr>
          <w:b/>
          <w:i/>
          <w:sz w:val="28"/>
          <w:szCs w:val="28"/>
          <w:lang w:eastAsia="x-none"/>
        </w:rPr>
        <w:t>а</w:t>
      </w:r>
      <w:r w:rsidR="00A0077A" w:rsidRPr="00A22E29">
        <w:rPr>
          <w:b/>
          <w:i/>
          <w:sz w:val="28"/>
          <w:szCs w:val="28"/>
          <w:lang w:eastAsia="x-none"/>
        </w:rPr>
        <w:t xml:space="preserve"> инвалидов</w:t>
      </w:r>
      <w:r w:rsidRPr="00A22E29">
        <w:rPr>
          <w:b/>
          <w:sz w:val="28"/>
          <w:szCs w:val="28"/>
          <w:lang w:eastAsia="x-none"/>
        </w:rPr>
        <w:t xml:space="preserve"> </w:t>
      </w:r>
      <w:r w:rsidRPr="00A22E29">
        <w:rPr>
          <w:sz w:val="28"/>
          <w:szCs w:val="28"/>
          <w:lang w:eastAsia="x-none"/>
        </w:rPr>
        <w:t>занимает о</w:t>
      </w:r>
      <w:r w:rsidR="00336ADE" w:rsidRPr="00A22E29">
        <w:rPr>
          <w:sz w:val="28"/>
          <w:szCs w:val="28"/>
          <w:lang w:eastAsia="x-none"/>
        </w:rPr>
        <w:t xml:space="preserve">собое место в системе мер социальной поддержки </w:t>
      </w:r>
      <w:r w:rsidRPr="00A22E29">
        <w:rPr>
          <w:sz w:val="28"/>
          <w:szCs w:val="28"/>
          <w:lang w:eastAsia="x-none"/>
        </w:rPr>
        <w:t>социально-уязвимых слоев населения</w:t>
      </w:r>
      <w:r w:rsidR="00336ADE" w:rsidRPr="00A22E29">
        <w:rPr>
          <w:sz w:val="28"/>
          <w:szCs w:val="28"/>
          <w:lang w:eastAsia="x-none"/>
        </w:rPr>
        <w:t xml:space="preserve">. </w:t>
      </w:r>
      <w:r w:rsidR="001B1700" w:rsidRPr="00A22E29">
        <w:rPr>
          <w:sz w:val="28"/>
          <w:szCs w:val="28"/>
          <w:lang w:eastAsia="x-none"/>
        </w:rPr>
        <w:t xml:space="preserve">Социальная защита лиц с ограниченными возможностями направлена на обеспечение прав </w:t>
      </w:r>
      <w:r w:rsidR="001B1700" w:rsidRPr="00A22E29">
        <w:rPr>
          <w:b/>
          <w:sz w:val="28"/>
          <w:szCs w:val="28"/>
          <w:lang w:eastAsia="x-none"/>
        </w:rPr>
        <w:t>6</w:t>
      </w:r>
      <w:r w:rsidR="00EF027A" w:rsidRPr="00A22E29">
        <w:rPr>
          <w:b/>
          <w:sz w:val="28"/>
          <w:szCs w:val="28"/>
          <w:lang w:val="kk-KZ" w:eastAsia="x-none"/>
        </w:rPr>
        <w:t>95,3</w:t>
      </w:r>
      <w:r w:rsidR="001B1700" w:rsidRPr="00A22E29">
        <w:rPr>
          <w:sz w:val="28"/>
          <w:szCs w:val="28"/>
          <w:lang w:eastAsia="x-none"/>
        </w:rPr>
        <w:t xml:space="preserve"> тыс. лиц с инвалидностью, в </w:t>
      </w:r>
      <w:proofErr w:type="spellStart"/>
      <w:r w:rsidR="001B1700" w:rsidRPr="00A22E29">
        <w:rPr>
          <w:sz w:val="28"/>
          <w:szCs w:val="28"/>
          <w:lang w:eastAsia="x-none"/>
        </w:rPr>
        <w:t>т.ч</w:t>
      </w:r>
      <w:proofErr w:type="spellEnd"/>
      <w:r w:rsidR="001B1700" w:rsidRPr="00A22E29">
        <w:rPr>
          <w:sz w:val="28"/>
          <w:szCs w:val="28"/>
          <w:lang w:eastAsia="x-none"/>
        </w:rPr>
        <w:t>.</w:t>
      </w:r>
      <w:r w:rsidR="004F6E40">
        <w:rPr>
          <w:sz w:val="28"/>
          <w:szCs w:val="28"/>
          <w:lang w:eastAsia="x-none"/>
        </w:rPr>
        <w:t xml:space="preserve"> </w:t>
      </w:r>
      <w:r w:rsidR="001B1700" w:rsidRPr="00A22E29">
        <w:rPr>
          <w:b/>
          <w:sz w:val="28"/>
          <w:szCs w:val="28"/>
          <w:lang w:eastAsia="x-none"/>
        </w:rPr>
        <w:t>4</w:t>
      </w:r>
      <w:r w:rsidR="00EF027A" w:rsidRPr="00A22E29">
        <w:rPr>
          <w:b/>
          <w:sz w:val="28"/>
          <w:szCs w:val="28"/>
          <w:lang w:val="kk-KZ" w:eastAsia="x-none"/>
        </w:rPr>
        <w:t>24</w:t>
      </w:r>
      <w:r w:rsidR="001B1700" w:rsidRPr="00A22E29">
        <w:rPr>
          <w:b/>
          <w:sz w:val="28"/>
          <w:szCs w:val="28"/>
          <w:lang w:eastAsia="x-none"/>
        </w:rPr>
        <w:t xml:space="preserve"> </w:t>
      </w:r>
      <w:r w:rsidR="001B1700" w:rsidRPr="00A22E29">
        <w:rPr>
          <w:sz w:val="28"/>
          <w:szCs w:val="28"/>
          <w:lang w:eastAsia="x-none"/>
        </w:rPr>
        <w:t xml:space="preserve">тыс. человек трудоспособного возраста (61%), </w:t>
      </w:r>
      <w:r w:rsidR="001B1700" w:rsidRPr="00A22E29">
        <w:rPr>
          <w:b/>
          <w:sz w:val="28"/>
          <w:szCs w:val="28"/>
          <w:lang w:eastAsia="x-none"/>
        </w:rPr>
        <w:t>17</w:t>
      </w:r>
      <w:r w:rsidR="00EF027A" w:rsidRPr="00A22E29">
        <w:rPr>
          <w:b/>
          <w:sz w:val="28"/>
          <w:szCs w:val="28"/>
          <w:lang w:val="kk-KZ" w:eastAsia="x-none"/>
        </w:rPr>
        <w:t>9,7</w:t>
      </w:r>
      <w:r w:rsidR="001B1700" w:rsidRPr="00A22E29">
        <w:rPr>
          <w:sz w:val="28"/>
          <w:szCs w:val="28"/>
          <w:lang w:eastAsia="x-none"/>
        </w:rPr>
        <w:t xml:space="preserve"> тыс. лиц пенсионного возраста (25,</w:t>
      </w:r>
      <w:r w:rsidR="00EF027A" w:rsidRPr="00A22E29">
        <w:rPr>
          <w:sz w:val="28"/>
          <w:szCs w:val="28"/>
          <w:lang w:val="kk-KZ" w:eastAsia="x-none"/>
        </w:rPr>
        <w:t>8</w:t>
      </w:r>
      <w:r w:rsidR="001B1700" w:rsidRPr="00A22E29">
        <w:rPr>
          <w:sz w:val="28"/>
          <w:szCs w:val="28"/>
          <w:lang w:eastAsia="x-none"/>
        </w:rPr>
        <w:t xml:space="preserve">%), </w:t>
      </w:r>
      <w:r w:rsidR="00EF027A" w:rsidRPr="00A22E29">
        <w:rPr>
          <w:b/>
          <w:sz w:val="28"/>
          <w:szCs w:val="28"/>
          <w:lang w:val="kk-KZ" w:eastAsia="x-none"/>
        </w:rPr>
        <w:t>91,6</w:t>
      </w:r>
      <w:r w:rsidR="001B1700" w:rsidRPr="00A22E29">
        <w:rPr>
          <w:b/>
          <w:sz w:val="28"/>
          <w:szCs w:val="28"/>
          <w:lang w:eastAsia="x-none"/>
        </w:rPr>
        <w:t xml:space="preserve"> тыс</w:t>
      </w:r>
      <w:r w:rsidR="001B1700" w:rsidRPr="00A22E29">
        <w:rPr>
          <w:sz w:val="28"/>
          <w:szCs w:val="28"/>
          <w:lang w:eastAsia="x-none"/>
        </w:rPr>
        <w:t>. детей до 18 лет (1</w:t>
      </w:r>
      <w:r w:rsidR="00706522" w:rsidRPr="00A22E29">
        <w:rPr>
          <w:sz w:val="28"/>
          <w:szCs w:val="28"/>
          <w:lang w:val="kk-KZ" w:eastAsia="x-none"/>
        </w:rPr>
        <w:t>3,2</w:t>
      </w:r>
      <w:r w:rsidR="001B1700" w:rsidRPr="00A22E29">
        <w:rPr>
          <w:sz w:val="28"/>
          <w:szCs w:val="28"/>
          <w:lang w:eastAsia="x-none"/>
        </w:rPr>
        <w:t>%).</w:t>
      </w:r>
    </w:p>
    <w:p w:rsidR="00995574" w:rsidRPr="00A22E29" w:rsidRDefault="00995574" w:rsidP="00995574">
      <w:pPr>
        <w:pStyle w:val="af0"/>
        <w:spacing w:after="0"/>
        <w:ind w:left="0" w:firstLine="709"/>
        <w:jc w:val="both"/>
        <w:rPr>
          <w:sz w:val="28"/>
          <w:szCs w:val="28"/>
          <w:highlight w:val="yellow"/>
          <w:lang w:eastAsia="x-none"/>
        </w:rPr>
      </w:pPr>
      <w:r w:rsidRPr="00A22E29">
        <w:rPr>
          <w:sz w:val="28"/>
          <w:szCs w:val="28"/>
          <w:lang w:eastAsia="x-none"/>
        </w:rPr>
        <w:t>На их социальную защиту из республиканского бюджета в 201</w:t>
      </w:r>
      <w:r w:rsidRPr="00A22E29">
        <w:rPr>
          <w:sz w:val="28"/>
          <w:szCs w:val="28"/>
          <w:lang w:val="kk-KZ" w:eastAsia="x-none"/>
        </w:rPr>
        <w:t>9</w:t>
      </w:r>
      <w:r w:rsidRPr="00A22E29">
        <w:rPr>
          <w:sz w:val="28"/>
          <w:szCs w:val="28"/>
          <w:lang w:eastAsia="x-none"/>
        </w:rPr>
        <w:t xml:space="preserve"> году направлено </w:t>
      </w:r>
      <w:r w:rsidR="00786464" w:rsidRPr="00A22E29">
        <w:rPr>
          <w:b/>
          <w:sz w:val="28"/>
          <w:szCs w:val="28"/>
          <w:lang w:eastAsia="x-none"/>
        </w:rPr>
        <w:t>323,1</w:t>
      </w:r>
      <w:r w:rsidRPr="00A22E29">
        <w:rPr>
          <w:sz w:val="28"/>
          <w:szCs w:val="28"/>
          <w:lang w:eastAsia="x-none"/>
        </w:rPr>
        <w:t xml:space="preserve"> млрд. тенге,</w:t>
      </w:r>
      <w:r w:rsidR="00786464" w:rsidRPr="00A22E29">
        <w:rPr>
          <w:sz w:val="28"/>
          <w:szCs w:val="28"/>
          <w:lang w:eastAsia="x-none"/>
        </w:rPr>
        <w:t xml:space="preserve"> что на 9,3% больше, чем в 2018</w:t>
      </w:r>
      <w:r w:rsidRPr="00A22E29">
        <w:rPr>
          <w:sz w:val="28"/>
          <w:szCs w:val="28"/>
          <w:lang w:eastAsia="x-none"/>
        </w:rPr>
        <w:t xml:space="preserve"> году</w:t>
      </w:r>
      <w:r w:rsidR="00786464" w:rsidRPr="00A22E29">
        <w:rPr>
          <w:sz w:val="28"/>
          <w:szCs w:val="28"/>
          <w:lang w:eastAsia="x-none"/>
        </w:rPr>
        <w:t xml:space="preserve"> </w:t>
      </w:r>
      <w:r w:rsidR="004F6E40">
        <w:rPr>
          <w:sz w:val="28"/>
          <w:szCs w:val="28"/>
          <w:lang w:eastAsia="x-none"/>
        </w:rPr>
        <w:t xml:space="preserve">                       </w:t>
      </w:r>
      <w:r w:rsidR="00786464" w:rsidRPr="00A22E29">
        <w:rPr>
          <w:sz w:val="28"/>
          <w:szCs w:val="28"/>
          <w:lang w:eastAsia="x-none"/>
        </w:rPr>
        <w:t xml:space="preserve">(295,5 </w:t>
      </w:r>
      <w:proofErr w:type="gramStart"/>
      <w:r w:rsidR="00786464" w:rsidRPr="00A22E29">
        <w:rPr>
          <w:sz w:val="28"/>
          <w:szCs w:val="28"/>
          <w:lang w:eastAsia="x-none"/>
        </w:rPr>
        <w:t>млрд</w:t>
      </w:r>
      <w:proofErr w:type="gramEnd"/>
      <w:r w:rsidR="00786464" w:rsidRPr="00A22E29">
        <w:rPr>
          <w:sz w:val="28"/>
          <w:szCs w:val="28"/>
          <w:lang w:eastAsia="x-none"/>
        </w:rPr>
        <w:t>)</w:t>
      </w:r>
      <w:r w:rsidRPr="00A22E29">
        <w:rPr>
          <w:sz w:val="28"/>
          <w:szCs w:val="28"/>
          <w:lang w:eastAsia="x-none"/>
        </w:rPr>
        <w:t xml:space="preserve">. </w:t>
      </w:r>
    </w:p>
    <w:p w:rsidR="00336ADE" w:rsidRPr="00A22E29" w:rsidRDefault="00336ADE" w:rsidP="007E5FE9">
      <w:pPr>
        <w:pStyle w:val="af0"/>
        <w:spacing w:after="0"/>
        <w:ind w:left="0" w:firstLine="709"/>
        <w:jc w:val="both"/>
        <w:rPr>
          <w:sz w:val="28"/>
          <w:szCs w:val="28"/>
          <w:lang w:eastAsia="x-none"/>
        </w:rPr>
      </w:pPr>
      <w:r w:rsidRPr="00A22E29">
        <w:rPr>
          <w:sz w:val="28"/>
          <w:szCs w:val="28"/>
          <w:lang w:eastAsia="x-none"/>
        </w:rPr>
        <w:t xml:space="preserve">Со стороны </w:t>
      </w:r>
      <w:r w:rsidR="00995574" w:rsidRPr="00A22E29">
        <w:rPr>
          <w:sz w:val="28"/>
          <w:szCs w:val="28"/>
          <w:lang w:eastAsia="x-none"/>
        </w:rPr>
        <w:t>МИО</w:t>
      </w:r>
      <w:r w:rsidRPr="00A22E29">
        <w:rPr>
          <w:sz w:val="28"/>
          <w:szCs w:val="28"/>
          <w:lang w:eastAsia="x-none"/>
        </w:rPr>
        <w:t xml:space="preserve"> </w:t>
      </w:r>
      <w:r w:rsidR="00BD374A" w:rsidRPr="00A22E29">
        <w:rPr>
          <w:sz w:val="28"/>
          <w:szCs w:val="28"/>
          <w:lang w:eastAsia="x-none"/>
        </w:rPr>
        <w:t xml:space="preserve">лицам с </w:t>
      </w:r>
      <w:r w:rsidRPr="00A22E29">
        <w:rPr>
          <w:sz w:val="28"/>
          <w:szCs w:val="28"/>
          <w:lang w:eastAsia="x-none"/>
        </w:rPr>
        <w:t>инвалид</w:t>
      </w:r>
      <w:r w:rsidR="00BD374A" w:rsidRPr="00A22E29">
        <w:rPr>
          <w:sz w:val="28"/>
          <w:szCs w:val="28"/>
          <w:lang w:eastAsia="x-none"/>
        </w:rPr>
        <w:t xml:space="preserve">ностью </w:t>
      </w:r>
      <w:r w:rsidRPr="00A22E29">
        <w:rPr>
          <w:sz w:val="28"/>
          <w:szCs w:val="28"/>
          <w:lang w:eastAsia="x-none"/>
        </w:rPr>
        <w:t xml:space="preserve">предоставляются технические вспомогательные (компенсаторные) средства (протезно-ортопедическая помощь, кресла-коляски, </w:t>
      </w:r>
      <w:proofErr w:type="spellStart"/>
      <w:r w:rsidRPr="00A22E29">
        <w:rPr>
          <w:sz w:val="28"/>
          <w:szCs w:val="28"/>
          <w:lang w:eastAsia="x-none"/>
        </w:rPr>
        <w:t>сурд</w:t>
      </w:r>
      <w:proofErr w:type="gramStart"/>
      <w:r w:rsidRPr="00A22E29">
        <w:rPr>
          <w:sz w:val="28"/>
          <w:szCs w:val="28"/>
          <w:lang w:eastAsia="x-none"/>
        </w:rPr>
        <w:t>о</w:t>
      </w:r>
      <w:proofErr w:type="spellEnd"/>
      <w:r w:rsidRPr="00A22E29">
        <w:rPr>
          <w:sz w:val="28"/>
          <w:szCs w:val="28"/>
          <w:lang w:eastAsia="x-none"/>
        </w:rPr>
        <w:t>-</w:t>
      </w:r>
      <w:proofErr w:type="gramEnd"/>
      <w:r w:rsidRPr="00A22E29">
        <w:rPr>
          <w:sz w:val="28"/>
          <w:szCs w:val="28"/>
          <w:lang w:eastAsia="x-none"/>
        </w:rPr>
        <w:t xml:space="preserve"> и </w:t>
      </w:r>
      <w:proofErr w:type="spellStart"/>
      <w:r w:rsidRPr="00A22E29">
        <w:rPr>
          <w:sz w:val="28"/>
          <w:szCs w:val="28"/>
          <w:lang w:eastAsia="x-none"/>
        </w:rPr>
        <w:t>тифло</w:t>
      </w:r>
      <w:proofErr w:type="spellEnd"/>
      <w:r w:rsidRPr="00A22E29">
        <w:rPr>
          <w:sz w:val="28"/>
          <w:szCs w:val="28"/>
          <w:lang w:eastAsia="x-none"/>
        </w:rPr>
        <w:t xml:space="preserve">-технические средства), санаторно-курортное лечение, услуги специалистов жестового языка и индивидуальных помощников, </w:t>
      </w:r>
      <w:proofErr w:type="spellStart"/>
      <w:r w:rsidRPr="00A22E29">
        <w:rPr>
          <w:sz w:val="28"/>
          <w:szCs w:val="28"/>
          <w:lang w:eastAsia="x-none"/>
        </w:rPr>
        <w:t>инватакси</w:t>
      </w:r>
      <w:proofErr w:type="spellEnd"/>
      <w:r w:rsidRPr="00A22E29">
        <w:rPr>
          <w:sz w:val="28"/>
          <w:szCs w:val="28"/>
          <w:lang w:eastAsia="x-none"/>
        </w:rPr>
        <w:t>.</w:t>
      </w:r>
    </w:p>
    <w:p w:rsidR="00995574" w:rsidRPr="00A22E29" w:rsidRDefault="00995574" w:rsidP="00995574">
      <w:pPr>
        <w:spacing w:after="0" w:line="240" w:lineRule="auto"/>
        <w:ind w:firstLine="709"/>
        <w:contextualSpacing/>
        <w:jc w:val="both"/>
        <w:rPr>
          <w:rFonts w:ascii="Times New Roman" w:eastAsia="Times New Roman" w:hAnsi="Times New Roman" w:cs="Times New Roman"/>
          <w:sz w:val="28"/>
          <w:szCs w:val="28"/>
          <w:lang w:val="ru-RU" w:eastAsia="ru-RU"/>
        </w:rPr>
      </w:pPr>
      <w:r w:rsidRPr="00A22E29">
        <w:rPr>
          <w:rFonts w:ascii="Times New Roman" w:eastAsia="Times New Roman" w:hAnsi="Times New Roman" w:cs="Times New Roman"/>
          <w:sz w:val="28"/>
          <w:szCs w:val="28"/>
          <w:lang w:val="ru-RU" w:eastAsia="ru-RU"/>
        </w:rPr>
        <w:t xml:space="preserve">Перечень технических компенсаторных средств реабилитации состоит из 55 видов наименований, включая современные </w:t>
      </w:r>
      <w:proofErr w:type="spellStart"/>
      <w:r w:rsidRPr="00A22E29">
        <w:rPr>
          <w:rFonts w:ascii="Times New Roman" w:eastAsia="Times New Roman" w:hAnsi="Times New Roman" w:cs="Times New Roman"/>
          <w:sz w:val="28"/>
          <w:szCs w:val="28"/>
          <w:lang w:val="ru-RU" w:eastAsia="ru-RU"/>
        </w:rPr>
        <w:t>сурдотехнические</w:t>
      </w:r>
      <w:proofErr w:type="spellEnd"/>
      <w:r w:rsidRPr="00A22E29">
        <w:rPr>
          <w:rFonts w:ascii="Times New Roman" w:eastAsia="Times New Roman" w:hAnsi="Times New Roman" w:cs="Times New Roman"/>
          <w:sz w:val="28"/>
          <w:szCs w:val="28"/>
          <w:lang w:val="ru-RU" w:eastAsia="ru-RU"/>
        </w:rPr>
        <w:t xml:space="preserve">, </w:t>
      </w:r>
      <w:r w:rsidR="004F6E40">
        <w:rPr>
          <w:rFonts w:ascii="Times New Roman" w:eastAsia="Times New Roman" w:hAnsi="Times New Roman" w:cs="Times New Roman"/>
          <w:sz w:val="28"/>
          <w:szCs w:val="28"/>
          <w:lang w:val="ru-RU" w:eastAsia="ru-RU"/>
        </w:rPr>
        <w:t xml:space="preserve">                                </w:t>
      </w:r>
      <w:r w:rsidRPr="00A22E29">
        <w:rPr>
          <w:rFonts w:ascii="Times New Roman" w:eastAsia="Times New Roman" w:hAnsi="Times New Roman" w:cs="Times New Roman"/>
          <w:sz w:val="28"/>
          <w:szCs w:val="28"/>
          <w:lang w:val="ru-RU" w:eastAsia="ru-RU"/>
        </w:rPr>
        <w:t xml:space="preserve">и </w:t>
      </w:r>
      <w:proofErr w:type="spellStart"/>
      <w:r w:rsidRPr="00A22E29">
        <w:rPr>
          <w:rFonts w:ascii="Times New Roman" w:eastAsia="Times New Roman" w:hAnsi="Times New Roman" w:cs="Times New Roman"/>
          <w:sz w:val="28"/>
          <w:szCs w:val="28"/>
          <w:lang w:val="ru-RU" w:eastAsia="ru-RU"/>
        </w:rPr>
        <w:t>тифлотехнические</w:t>
      </w:r>
      <w:proofErr w:type="spellEnd"/>
      <w:r w:rsidRPr="00A22E29">
        <w:rPr>
          <w:rFonts w:ascii="Times New Roman" w:eastAsia="Times New Roman" w:hAnsi="Times New Roman" w:cs="Times New Roman"/>
          <w:sz w:val="28"/>
          <w:szCs w:val="28"/>
          <w:lang w:val="ru-RU" w:eastAsia="ru-RU"/>
        </w:rPr>
        <w:t xml:space="preserve"> средства (</w:t>
      </w:r>
      <w:r w:rsidRPr="00A22E29">
        <w:rPr>
          <w:rFonts w:ascii="Times New Roman" w:eastAsia="Times New Roman" w:hAnsi="Times New Roman" w:cs="Times New Roman"/>
          <w:i/>
          <w:sz w:val="28"/>
          <w:szCs w:val="28"/>
          <w:lang w:val="ru-RU" w:eastAsia="ru-RU"/>
        </w:rPr>
        <w:t xml:space="preserve">ноутбуки с веб-камерой для лиц с нарушением слуха, ноутбуки с программным обеспечением экранного доступа с синтезом речи, телефоны мобильные со звуковым сообщением и диктофоном для лиц </w:t>
      </w:r>
      <w:r w:rsidR="004F6E40">
        <w:rPr>
          <w:rFonts w:ascii="Times New Roman" w:eastAsia="Times New Roman" w:hAnsi="Times New Roman" w:cs="Times New Roman"/>
          <w:i/>
          <w:sz w:val="28"/>
          <w:szCs w:val="28"/>
          <w:lang w:val="ru-RU" w:eastAsia="ru-RU"/>
        </w:rPr>
        <w:t xml:space="preserve">                   </w:t>
      </w:r>
      <w:r w:rsidRPr="00A22E29">
        <w:rPr>
          <w:rFonts w:ascii="Times New Roman" w:eastAsia="Times New Roman" w:hAnsi="Times New Roman" w:cs="Times New Roman"/>
          <w:i/>
          <w:sz w:val="28"/>
          <w:szCs w:val="28"/>
          <w:lang w:val="ru-RU" w:eastAsia="ru-RU"/>
        </w:rPr>
        <w:t>с нарушением зрения и др.</w:t>
      </w:r>
      <w:r w:rsidRPr="00A22E29">
        <w:rPr>
          <w:rFonts w:ascii="Times New Roman" w:eastAsia="Times New Roman" w:hAnsi="Times New Roman" w:cs="Times New Roman"/>
          <w:sz w:val="28"/>
          <w:szCs w:val="28"/>
          <w:lang w:val="ru-RU" w:eastAsia="ru-RU"/>
        </w:rPr>
        <w:t>).</w:t>
      </w:r>
    </w:p>
    <w:p w:rsidR="00995574" w:rsidRPr="00A22E29" w:rsidRDefault="00995574" w:rsidP="00995574">
      <w:pPr>
        <w:spacing w:after="0" w:line="240" w:lineRule="auto"/>
        <w:ind w:firstLine="709"/>
        <w:contextualSpacing/>
        <w:jc w:val="both"/>
        <w:rPr>
          <w:rFonts w:ascii="Times New Roman" w:eastAsia="Times New Roman" w:hAnsi="Times New Roman" w:cs="Times New Roman"/>
          <w:sz w:val="28"/>
          <w:szCs w:val="28"/>
          <w:lang w:val="ru-RU" w:eastAsia="ru-RU"/>
        </w:rPr>
      </w:pPr>
      <w:r w:rsidRPr="00A22E29">
        <w:rPr>
          <w:rFonts w:ascii="Times New Roman" w:eastAsia="Times New Roman" w:hAnsi="Times New Roman" w:cs="Times New Roman"/>
          <w:sz w:val="28"/>
          <w:szCs w:val="28"/>
          <w:lang w:val="ru-RU" w:eastAsia="ru-RU"/>
        </w:rPr>
        <w:t>МИО в рамках социальной реабилитации лиц с ограниченными возможностями, в том числе детей-инвалидов на 1 января</w:t>
      </w:r>
      <w:r w:rsidRPr="00A22E29">
        <w:rPr>
          <w:rFonts w:ascii="Times New Roman" w:eastAsia="Times New Roman" w:hAnsi="Times New Roman" w:cs="Times New Roman"/>
          <w:sz w:val="28"/>
          <w:szCs w:val="28"/>
          <w:lang w:val="kk-KZ" w:eastAsia="ru-RU"/>
        </w:rPr>
        <w:t xml:space="preserve"> </w:t>
      </w:r>
      <w:r w:rsidRPr="00A22E29">
        <w:rPr>
          <w:rFonts w:ascii="Times New Roman" w:eastAsia="Times New Roman" w:hAnsi="Times New Roman" w:cs="Times New Roman"/>
          <w:sz w:val="28"/>
          <w:szCs w:val="28"/>
          <w:lang w:val="ru-RU" w:eastAsia="ru-RU"/>
        </w:rPr>
        <w:t xml:space="preserve">2020 года за счет средств государственного бюджета, выдано: </w:t>
      </w:r>
    </w:p>
    <w:p w:rsidR="00995574" w:rsidRPr="00A22E29" w:rsidRDefault="00995574" w:rsidP="00995574">
      <w:pPr>
        <w:spacing w:after="0" w:line="240" w:lineRule="auto"/>
        <w:ind w:firstLine="709"/>
        <w:contextualSpacing/>
        <w:jc w:val="both"/>
        <w:rPr>
          <w:rFonts w:ascii="Times New Roman" w:eastAsia="Times New Roman" w:hAnsi="Times New Roman" w:cs="Times New Roman"/>
          <w:sz w:val="28"/>
          <w:szCs w:val="28"/>
          <w:lang w:val="ru-RU" w:eastAsia="ru-RU"/>
        </w:rPr>
      </w:pPr>
      <w:r w:rsidRPr="00A22E29">
        <w:rPr>
          <w:rFonts w:ascii="Times New Roman" w:eastAsia="Times New Roman" w:hAnsi="Times New Roman" w:cs="Times New Roman"/>
          <w:sz w:val="28"/>
          <w:szCs w:val="28"/>
          <w:lang w:val="ru-RU" w:eastAsia="ru-RU"/>
        </w:rPr>
        <w:t>43,7 тыс. протезно-ортопедических изделий;</w:t>
      </w:r>
    </w:p>
    <w:p w:rsidR="00995574" w:rsidRPr="00A22E29" w:rsidRDefault="00995574" w:rsidP="00995574">
      <w:pPr>
        <w:spacing w:after="0" w:line="240" w:lineRule="auto"/>
        <w:ind w:firstLine="709"/>
        <w:contextualSpacing/>
        <w:jc w:val="both"/>
        <w:rPr>
          <w:rFonts w:ascii="Times New Roman" w:eastAsia="Times New Roman" w:hAnsi="Times New Roman" w:cs="Times New Roman"/>
          <w:sz w:val="28"/>
          <w:szCs w:val="28"/>
          <w:lang w:val="ru-RU" w:eastAsia="ru-RU"/>
        </w:rPr>
      </w:pPr>
      <w:r w:rsidRPr="00A22E29">
        <w:rPr>
          <w:rFonts w:ascii="Times New Roman" w:eastAsia="Times New Roman" w:hAnsi="Times New Roman" w:cs="Times New Roman"/>
          <w:sz w:val="28"/>
          <w:szCs w:val="28"/>
          <w:lang w:val="ru-RU" w:eastAsia="ru-RU"/>
        </w:rPr>
        <w:t xml:space="preserve">12,3 тыс. </w:t>
      </w:r>
      <w:proofErr w:type="spellStart"/>
      <w:r w:rsidRPr="00A22E29">
        <w:rPr>
          <w:rFonts w:ascii="Times New Roman" w:eastAsia="Times New Roman" w:hAnsi="Times New Roman" w:cs="Times New Roman"/>
          <w:sz w:val="28"/>
          <w:szCs w:val="28"/>
          <w:lang w:val="ru-RU" w:eastAsia="ru-RU"/>
        </w:rPr>
        <w:t>сурдотехнических</w:t>
      </w:r>
      <w:proofErr w:type="spellEnd"/>
      <w:r w:rsidRPr="00A22E29">
        <w:rPr>
          <w:rFonts w:ascii="Times New Roman" w:eastAsia="Times New Roman" w:hAnsi="Times New Roman" w:cs="Times New Roman"/>
          <w:sz w:val="28"/>
          <w:szCs w:val="28"/>
          <w:lang w:val="ru-RU" w:eastAsia="ru-RU"/>
        </w:rPr>
        <w:t xml:space="preserve"> средств;</w:t>
      </w:r>
    </w:p>
    <w:p w:rsidR="00995574" w:rsidRPr="00A22E29" w:rsidRDefault="00995574" w:rsidP="00995574">
      <w:pPr>
        <w:spacing w:after="0" w:line="240" w:lineRule="auto"/>
        <w:ind w:firstLine="709"/>
        <w:contextualSpacing/>
        <w:jc w:val="both"/>
        <w:rPr>
          <w:rFonts w:ascii="Times New Roman" w:eastAsia="Times New Roman" w:hAnsi="Times New Roman" w:cs="Times New Roman"/>
          <w:sz w:val="28"/>
          <w:szCs w:val="28"/>
          <w:lang w:val="ru-RU" w:eastAsia="ru-RU"/>
        </w:rPr>
      </w:pPr>
      <w:r w:rsidRPr="00A22E29">
        <w:rPr>
          <w:rFonts w:ascii="Times New Roman" w:eastAsia="Times New Roman" w:hAnsi="Times New Roman" w:cs="Times New Roman"/>
          <w:sz w:val="28"/>
          <w:szCs w:val="28"/>
          <w:lang w:val="ru-RU" w:eastAsia="ru-RU"/>
        </w:rPr>
        <w:t xml:space="preserve">22,3 тыс. </w:t>
      </w:r>
      <w:proofErr w:type="spellStart"/>
      <w:r w:rsidRPr="00A22E29">
        <w:rPr>
          <w:rFonts w:ascii="Times New Roman" w:eastAsia="Times New Roman" w:hAnsi="Times New Roman" w:cs="Times New Roman"/>
          <w:sz w:val="28"/>
          <w:szCs w:val="28"/>
          <w:lang w:val="ru-RU" w:eastAsia="ru-RU"/>
        </w:rPr>
        <w:t>тифлотехнических</w:t>
      </w:r>
      <w:proofErr w:type="spellEnd"/>
      <w:r w:rsidRPr="00A22E29">
        <w:rPr>
          <w:rFonts w:ascii="Times New Roman" w:eastAsia="Times New Roman" w:hAnsi="Times New Roman" w:cs="Times New Roman"/>
          <w:sz w:val="28"/>
          <w:szCs w:val="28"/>
          <w:lang w:val="ru-RU" w:eastAsia="ru-RU"/>
        </w:rPr>
        <w:t xml:space="preserve"> средств;</w:t>
      </w:r>
    </w:p>
    <w:p w:rsidR="00995574" w:rsidRPr="00A22E29" w:rsidRDefault="00995574" w:rsidP="00995574">
      <w:pPr>
        <w:spacing w:after="0" w:line="240" w:lineRule="auto"/>
        <w:ind w:firstLine="709"/>
        <w:contextualSpacing/>
        <w:jc w:val="both"/>
        <w:rPr>
          <w:rFonts w:ascii="Times New Roman" w:eastAsia="Times New Roman" w:hAnsi="Times New Roman" w:cs="Times New Roman"/>
          <w:sz w:val="28"/>
          <w:szCs w:val="28"/>
          <w:lang w:val="ru-RU" w:eastAsia="ru-RU"/>
        </w:rPr>
      </w:pPr>
      <w:r w:rsidRPr="00A22E29">
        <w:rPr>
          <w:rFonts w:ascii="Times New Roman" w:eastAsia="Times New Roman" w:hAnsi="Times New Roman" w:cs="Times New Roman"/>
          <w:sz w:val="28"/>
          <w:szCs w:val="28"/>
          <w:lang w:val="ru-RU" w:eastAsia="ru-RU"/>
        </w:rPr>
        <w:t xml:space="preserve">12,6 тыс. </w:t>
      </w:r>
      <w:proofErr w:type="gramStart"/>
      <w:r w:rsidRPr="00A22E29">
        <w:rPr>
          <w:rFonts w:ascii="Times New Roman" w:eastAsia="Times New Roman" w:hAnsi="Times New Roman" w:cs="Times New Roman"/>
          <w:sz w:val="28"/>
          <w:szCs w:val="28"/>
          <w:lang w:val="ru-RU" w:eastAsia="ru-RU"/>
        </w:rPr>
        <w:t>специальных</w:t>
      </w:r>
      <w:proofErr w:type="gramEnd"/>
      <w:r w:rsidRPr="00A22E29">
        <w:rPr>
          <w:rFonts w:ascii="Times New Roman" w:eastAsia="Times New Roman" w:hAnsi="Times New Roman" w:cs="Times New Roman"/>
          <w:sz w:val="28"/>
          <w:szCs w:val="28"/>
          <w:lang w:val="ru-RU" w:eastAsia="ru-RU"/>
        </w:rPr>
        <w:t xml:space="preserve"> средства передвижения;</w:t>
      </w:r>
    </w:p>
    <w:p w:rsidR="00995574" w:rsidRPr="00A22E29" w:rsidRDefault="00995574" w:rsidP="00995574">
      <w:pPr>
        <w:spacing w:after="0" w:line="240" w:lineRule="auto"/>
        <w:ind w:firstLine="709"/>
        <w:contextualSpacing/>
        <w:jc w:val="both"/>
        <w:rPr>
          <w:rFonts w:ascii="Times New Roman" w:eastAsia="Times New Roman" w:hAnsi="Times New Roman" w:cs="Times New Roman"/>
          <w:sz w:val="28"/>
          <w:szCs w:val="28"/>
          <w:lang w:val="ru-RU" w:eastAsia="ru-RU"/>
        </w:rPr>
      </w:pPr>
      <w:r w:rsidRPr="00A22E29">
        <w:rPr>
          <w:rFonts w:ascii="Times New Roman" w:eastAsia="Times New Roman" w:hAnsi="Times New Roman" w:cs="Times New Roman"/>
          <w:sz w:val="28"/>
          <w:szCs w:val="28"/>
          <w:lang w:val="ru-RU" w:eastAsia="ru-RU"/>
        </w:rPr>
        <w:t xml:space="preserve">39,9 </w:t>
      </w:r>
      <w:proofErr w:type="spellStart"/>
      <w:proofErr w:type="gramStart"/>
      <w:r w:rsidRPr="00A22E29">
        <w:rPr>
          <w:rFonts w:ascii="Times New Roman" w:eastAsia="Times New Roman" w:hAnsi="Times New Roman" w:cs="Times New Roman"/>
          <w:sz w:val="28"/>
          <w:szCs w:val="28"/>
          <w:lang w:val="ru-RU" w:eastAsia="ru-RU"/>
        </w:rPr>
        <w:t>тыс</w:t>
      </w:r>
      <w:proofErr w:type="spellEnd"/>
      <w:proofErr w:type="gramEnd"/>
      <w:r w:rsidRPr="00A22E29">
        <w:rPr>
          <w:rFonts w:ascii="Times New Roman" w:eastAsia="Times New Roman" w:hAnsi="Times New Roman" w:cs="Times New Roman"/>
          <w:sz w:val="28"/>
          <w:szCs w:val="28"/>
          <w:lang w:val="ru-RU" w:eastAsia="ru-RU"/>
        </w:rPr>
        <w:t xml:space="preserve"> санаторно-курортных путевок.</w:t>
      </w:r>
    </w:p>
    <w:p w:rsidR="00995574" w:rsidRPr="00A22E29" w:rsidRDefault="00995574" w:rsidP="00995574">
      <w:pPr>
        <w:spacing w:after="0" w:line="240" w:lineRule="auto"/>
        <w:ind w:firstLine="709"/>
        <w:contextualSpacing/>
        <w:jc w:val="both"/>
        <w:rPr>
          <w:rFonts w:ascii="Times New Roman" w:eastAsia="Times New Roman" w:hAnsi="Times New Roman" w:cs="Times New Roman"/>
          <w:b/>
          <w:sz w:val="28"/>
          <w:szCs w:val="28"/>
          <w:lang w:val="ru-RU" w:eastAsia="ru-RU"/>
        </w:rPr>
      </w:pPr>
      <w:r w:rsidRPr="00A22E29">
        <w:rPr>
          <w:rFonts w:ascii="Times New Roman" w:eastAsia="Times New Roman" w:hAnsi="Times New Roman" w:cs="Times New Roman"/>
          <w:sz w:val="28"/>
          <w:szCs w:val="28"/>
          <w:lang w:val="ru-RU" w:eastAsia="ru-RU"/>
        </w:rPr>
        <w:t xml:space="preserve">Кроме того, для людей с ограниченными возможностями оказывается услуга </w:t>
      </w:r>
      <w:r w:rsidRPr="00A22E29">
        <w:rPr>
          <w:rFonts w:ascii="Times New Roman" w:eastAsia="Times New Roman" w:hAnsi="Times New Roman" w:cs="Times New Roman"/>
          <w:b/>
          <w:sz w:val="28"/>
          <w:szCs w:val="28"/>
          <w:lang w:val="ru-RU" w:eastAsia="ru-RU"/>
        </w:rPr>
        <w:t>по приобретению, замене и настройке речевых процессоров.</w:t>
      </w:r>
    </w:p>
    <w:p w:rsidR="00995574" w:rsidRPr="00A22E29" w:rsidRDefault="00995574" w:rsidP="00995574">
      <w:pPr>
        <w:spacing w:after="0" w:line="240" w:lineRule="auto"/>
        <w:ind w:firstLine="709"/>
        <w:contextualSpacing/>
        <w:jc w:val="both"/>
        <w:rPr>
          <w:rFonts w:ascii="Times New Roman" w:eastAsia="Times New Roman" w:hAnsi="Times New Roman" w:cs="Times New Roman"/>
          <w:sz w:val="28"/>
          <w:szCs w:val="28"/>
          <w:lang w:val="ru-RU" w:eastAsia="ru-RU"/>
        </w:rPr>
      </w:pPr>
      <w:proofErr w:type="gramStart"/>
      <w:r w:rsidRPr="00A22E29">
        <w:rPr>
          <w:rFonts w:ascii="Times New Roman" w:eastAsia="Times New Roman" w:hAnsi="Times New Roman" w:cs="Times New Roman"/>
          <w:sz w:val="28"/>
          <w:szCs w:val="28"/>
          <w:lang w:val="ru-RU" w:eastAsia="ru-RU"/>
        </w:rPr>
        <w:t>Начиная с 2019 года предусмотрено обеспечение детей-инвалидов</w:t>
      </w:r>
      <w:proofErr w:type="gramEnd"/>
      <w:r w:rsidRPr="00A22E29">
        <w:rPr>
          <w:rFonts w:ascii="Times New Roman" w:eastAsia="Times New Roman" w:hAnsi="Times New Roman" w:cs="Times New Roman"/>
          <w:sz w:val="28"/>
          <w:szCs w:val="28"/>
          <w:lang w:val="ru-RU" w:eastAsia="ru-RU"/>
        </w:rPr>
        <w:t xml:space="preserve"> </w:t>
      </w:r>
      <w:r w:rsidR="004F6E40">
        <w:rPr>
          <w:rFonts w:ascii="Times New Roman" w:eastAsia="Times New Roman" w:hAnsi="Times New Roman" w:cs="Times New Roman"/>
          <w:sz w:val="28"/>
          <w:szCs w:val="28"/>
          <w:lang w:val="ru-RU" w:eastAsia="ru-RU"/>
        </w:rPr>
        <w:t xml:space="preserve">                       </w:t>
      </w:r>
      <w:r w:rsidRPr="00A22E29">
        <w:rPr>
          <w:rFonts w:ascii="Times New Roman" w:eastAsia="Times New Roman" w:hAnsi="Times New Roman" w:cs="Times New Roman"/>
          <w:sz w:val="28"/>
          <w:szCs w:val="28"/>
          <w:lang w:val="ru-RU" w:eastAsia="ru-RU"/>
        </w:rPr>
        <w:t xml:space="preserve">с диагнозом </w:t>
      </w:r>
      <w:proofErr w:type="spellStart"/>
      <w:r w:rsidRPr="00A22E29">
        <w:rPr>
          <w:rFonts w:ascii="Times New Roman" w:eastAsia="Times New Roman" w:hAnsi="Times New Roman" w:cs="Times New Roman"/>
          <w:sz w:val="28"/>
          <w:szCs w:val="28"/>
          <w:lang w:eastAsia="ru-RU"/>
        </w:rPr>
        <w:t>Spina</w:t>
      </w:r>
      <w:proofErr w:type="spellEnd"/>
      <w:r w:rsidRPr="00A22E29">
        <w:rPr>
          <w:rFonts w:ascii="Times New Roman" w:eastAsia="Times New Roman" w:hAnsi="Times New Roman" w:cs="Times New Roman"/>
          <w:sz w:val="28"/>
          <w:szCs w:val="28"/>
          <w:lang w:val="ru-RU" w:eastAsia="ru-RU"/>
        </w:rPr>
        <w:t xml:space="preserve"> </w:t>
      </w:r>
      <w:r w:rsidRPr="00A22E29">
        <w:rPr>
          <w:rFonts w:ascii="Times New Roman" w:eastAsia="Times New Roman" w:hAnsi="Times New Roman" w:cs="Times New Roman"/>
          <w:sz w:val="28"/>
          <w:szCs w:val="28"/>
          <w:lang w:eastAsia="ru-RU"/>
        </w:rPr>
        <w:t>bifida</w:t>
      </w:r>
      <w:r w:rsidRPr="00A22E29">
        <w:rPr>
          <w:rFonts w:ascii="Times New Roman" w:eastAsia="Times New Roman" w:hAnsi="Times New Roman" w:cs="Times New Roman"/>
          <w:sz w:val="28"/>
          <w:szCs w:val="28"/>
          <w:lang w:val="ru-RU" w:eastAsia="ru-RU"/>
        </w:rPr>
        <w:t xml:space="preserve"> катетерами одноразового использования. </w:t>
      </w:r>
    </w:p>
    <w:p w:rsidR="00995574" w:rsidRPr="00A22E29" w:rsidRDefault="00995574" w:rsidP="00995574">
      <w:pPr>
        <w:spacing w:after="0" w:line="240" w:lineRule="auto"/>
        <w:ind w:firstLine="709"/>
        <w:contextualSpacing/>
        <w:jc w:val="both"/>
        <w:rPr>
          <w:rFonts w:ascii="Times New Roman" w:eastAsia="Times New Roman" w:hAnsi="Times New Roman" w:cs="Times New Roman"/>
          <w:i/>
          <w:sz w:val="28"/>
          <w:szCs w:val="28"/>
          <w:lang w:val="ru-RU" w:eastAsia="ru-RU"/>
        </w:rPr>
      </w:pPr>
      <w:r w:rsidRPr="00A22E29">
        <w:rPr>
          <w:rFonts w:ascii="Times New Roman" w:eastAsia="Times New Roman" w:hAnsi="Times New Roman" w:cs="Times New Roman"/>
          <w:sz w:val="28"/>
          <w:szCs w:val="28"/>
          <w:lang w:val="ru-RU" w:eastAsia="ru-RU"/>
        </w:rPr>
        <w:t>Также, на местном уровне оказываются услуги</w:t>
      </w:r>
      <w:r w:rsidRPr="00A22E29">
        <w:rPr>
          <w:rFonts w:ascii="Times New Roman" w:eastAsia="Times New Roman" w:hAnsi="Times New Roman" w:cs="Times New Roman"/>
          <w:b/>
          <w:sz w:val="28"/>
          <w:szCs w:val="28"/>
          <w:lang w:val="ru-RU" w:eastAsia="ru-RU"/>
        </w:rPr>
        <w:t xml:space="preserve"> «</w:t>
      </w:r>
      <w:proofErr w:type="spellStart"/>
      <w:r w:rsidRPr="00A22E29">
        <w:rPr>
          <w:rFonts w:ascii="Times New Roman" w:eastAsia="Times New Roman" w:hAnsi="Times New Roman" w:cs="Times New Roman"/>
          <w:b/>
          <w:sz w:val="28"/>
          <w:szCs w:val="28"/>
          <w:lang w:val="ru-RU" w:eastAsia="ru-RU"/>
        </w:rPr>
        <w:t>инватакси</w:t>
      </w:r>
      <w:proofErr w:type="spellEnd"/>
      <w:r w:rsidRPr="00A22E29">
        <w:rPr>
          <w:rFonts w:ascii="Times New Roman" w:eastAsia="Times New Roman" w:hAnsi="Times New Roman" w:cs="Times New Roman"/>
          <w:b/>
          <w:sz w:val="28"/>
          <w:szCs w:val="28"/>
          <w:lang w:val="ru-RU" w:eastAsia="ru-RU"/>
        </w:rPr>
        <w:t>»</w:t>
      </w:r>
      <w:r w:rsidRPr="00A22E29">
        <w:rPr>
          <w:rFonts w:ascii="Times New Roman" w:eastAsia="Times New Roman" w:hAnsi="Times New Roman" w:cs="Times New Roman"/>
          <w:sz w:val="28"/>
          <w:szCs w:val="28"/>
          <w:lang w:val="ru-RU" w:eastAsia="ru-RU"/>
        </w:rPr>
        <w:t xml:space="preserve"> (</w:t>
      </w:r>
      <w:r w:rsidRPr="00A22E29">
        <w:rPr>
          <w:rFonts w:ascii="Times New Roman" w:eastAsia="Times New Roman" w:hAnsi="Times New Roman" w:cs="Times New Roman"/>
          <w:i/>
          <w:sz w:val="28"/>
          <w:szCs w:val="28"/>
          <w:lang w:val="ru-RU" w:eastAsia="ru-RU"/>
        </w:rPr>
        <w:t xml:space="preserve">инвалиды бесплатно доставляются в учебные заведения, медицинские учреждения, аэропорты, вокзалы и другие объекты социальной сферы). </w:t>
      </w:r>
    </w:p>
    <w:p w:rsidR="004564AE" w:rsidRPr="00A22E29" w:rsidRDefault="00995574" w:rsidP="004564AE">
      <w:pPr>
        <w:spacing w:after="0" w:line="240" w:lineRule="auto"/>
        <w:ind w:firstLine="709"/>
        <w:contextualSpacing/>
        <w:jc w:val="both"/>
        <w:rPr>
          <w:rFonts w:ascii="Times New Roman" w:eastAsia="Times New Roman" w:hAnsi="Times New Roman" w:cs="Times New Roman"/>
          <w:sz w:val="28"/>
          <w:szCs w:val="28"/>
          <w:lang w:val="ru-RU" w:eastAsia="ru-RU"/>
        </w:rPr>
      </w:pPr>
      <w:r w:rsidRPr="00A22E29">
        <w:rPr>
          <w:rFonts w:ascii="Times New Roman" w:eastAsia="Times New Roman" w:hAnsi="Times New Roman" w:cs="Times New Roman"/>
          <w:sz w:val="28"/>
          <w:szCs w:val="28"/>
          <w:lang w:val="ru-RU" w:eastAsia="ru-RU"/>
        </w:rPr>
        <w:t>В 201</w:t>
      </w:r>
      <w:r w:rsidR="007D3DFA" w:rsidRPr="00A22E29">
        <w:rPr>
          <w:rFonts w:ascii="Times New Roman" w:eastAsia="Times New Roman" w:hAnsi="Times New Roman" w:cs="Times New Roman"/>
          <w:sz w:val="28"/>
          <w:szCs w:val="28"/>
          <w:lang w:val="ru-RU" w:eastAsia="ru-RU"/>
        </w:rPr>
        <w:t>9</w:t>
      </w:r>
      <w:r w:rsidRPr="00A22E29">
        <w:rPr>
          <w:rFonts w:ascii="Times New Roman" w:eastAsia="Times New Roman" w:hAnsi="Times New Roman" w:cs="Times New Roman"/>
          <w:sz w:val="28"/>
          <w:szCs w:val="28"/>
          <w:lang w:val="ru-RU" w:eastAsia="ru-RU"/>
        </w:rPr>
        <w:t xml:space="preserve"> году </w:t>
      </w:r>
      <w:r w:rsidR="007D3DFA" w:rsidRPr="00A22E29">
        <w:rPr>
          <w:rFonts w:ascii="Times New Roman" w:eastAsia="Times New Roman" w:hAnsi="Times New Roman" w:cs="Times New Roman"/>
          <w:sz w:val="28"/>
          <w:szCs w:val="28"/>
          <w:lang w:val="ru-RU" w:eastAsia="ru-RU"/>
        </w:rPr>
        <w:t xml:space="preserve">в целях </w:t>
      </w:r>
      <w:r w:rsidR="004564AE" w:rsidRPr="00A22E29">
        <w:rPr>
          <w:rFonts w:ascii="Times New Roman" w:eastAsia="Times New Roman" w:hAnsi="Times New Roman" w:cs="Times New Roman"/>
          <w:sz w:val="28"/>
          <w:szCs w:val="28"/>
          <w:lang w:val="ru-RU" w:eastAsia="ru-RU"/>
        </w:rPr>
        <w:t xml:space="preserve">улучшения </w:t>
      </w:r>
      <w:r w:rsidRPr="00A22E29">
        <w:rPr>
          <w:rFonts w:ascii="Times New Roman" w:eastAsia="Times New Roman" w:hAnsi="Times New Roman" w:cs="Times New Roman"/>
          <w:sz w:val="28"/>
          <w:szCs w:val="28"/>
          <w:lang w:val="ru-RU" w:eastAsia="ru-RU"/>
        </w:rPr>
        <w:t>качества жизни инвалидов</w:t>
      </w:r>
      <w:r w:rsidR="004564AE" w:rsidRPr="00A22E29">
        <w:rPr>
          <w:rFonts w:ascii="Times New Roman" w:eastAsia="Times New Roman" w:hAnsi="Times New Roman" w:cs="Times New Roman"/>
          <w:sz w:val="28"/>
          <w:szCs w:val="28"/>
          <w:lang w:val="ru-RU" w:eastAsia="ru-RU"/>
        </w:rPr>
        <w:t xml:space="preserve"> по республике установлено:</w:t>
      </w:r>
    </w:p>
    <w:p w:rsidR="00995574" w:rsidRPr="00A22E29" w:rsidRDefault="00995574" w:rsidP="00995574">
      <w:pPr>
        <w:spacing w:after="0" w:line="240" w:lineRule="auto"/>
        <w:ind w:firstLine="709"/>
        <w:contextualSpacing/>
        <w:jc w:val="both"/>
        <w:rPr>
          <w:rFonts w:ascii="Times New Roman" w:eastAsia="Times New Roman" w:hAnsi="Times New Roman" w:cs="Times New Roman"/>
          <w:sz w:val="28"/>
          <w:szCs w:val="28"/>
          <w:lang w:val="ru-RU" w:eastAsia="ru-RU"/>
        </w:rPr>
      </w:pPr>
      <w:r w:rsidRPr="00A22E29">
        <w:rPr>
          <w:rFonts w:ascii="Times New Roman" w:eastAsia="Times New Roman" w:hAnsi="Times New Roman" w:cs="Times New Roman"/>
          <w:sz w:val="28"/>
          <w:szCs w:val="28"/>
          <w:lang w:val="ru-RU" w:eastAsia="ru-RU"/>
        </w:rPr>
        <w:t xml:space="preserve">- </w:t>
      </w:r>
      <w:r w:rsidR="004564AE" w:rsidRPr="00A22E29">
        <w:rPr>
          <w:rFonts w:ascii="Times New Roman" w:eastAsia="Times New Roman" w:hAnsi="Times New Roman" w:cs="Times New Roman"/>
          <w:b/>
          <w:sz w:val="28"/>
          <w:szCs w:val="28"/>
          <w:lang w:val="ru-RU" w:eastAsia="ru-RU"/>
        </w:rPr>
        <w:t>165</w:t>
      </w:r>
      <w:r w:rsidRPr="00A22E29">
        <w:rPr>
          <w:rFonts w:ascii="Times New Roman" w:eastAsia="Times New Roman" w:hAnsi="Times New Roman" w:cs="Times New Roman"/>
          <w:sz w:val="28"/>
          <w:szCs w:val="28"/>
          <w:lang w:val="ru-RU" w:eastAsia="ru-RU"/>
        </w:rPr>
        <w:t xml:space="preserve"> </w:t>
      </w:r>
      <w:r w:rsidRPr="00A22E29">
        <w:rPr>
          <w:rFonts w:ascii="Times New Roman" w:eastAsia="Times New Roman" w:hAnsi="Times New Roman" w:cs="Times New Roman"/>
          <w:b/>
          <w:sz w:val="28"/>
          <w:szCs w:val="28"/>
          <w:lang w:val="ru-RU" w:eastAsia="ru-RU"/>
        </w:rPr>
        <w:t>дорожных знака и указателя</w:t>
      </w:r>
      <w:r w:rsidRPr="00A22E29">
        <w:rPr>
          <w:rFonts w:ascii="Times New Roman" w:eastAsia="Times New Roman" w:hAnsi="Times New Roman" w:cs="Times New Roman"/>
          <w:sz w:val="28"/>
          <w:szCs w:val="28"/>
          <w:lang w:val="ru-RU" w:eastAsia="ru-RU"/>
        </w:rPr>
        <w:t xml:space="preserve"> в местах расположения организаций, ориентированных на обслуживание инвалидов; </w:t>
      </w:r>
    </w:p>
    <w:p w:rsidR="00995574" w:rsidRPr="00A22E29" w:rsidRDefault="004564AE" w:rsidP="00995574">
      <w:pPr>
        <w:spacing w:after="0" w:line="240" w:lineRule="auto"/>
        <w:ind w:firstLine="709"/>
        <w:contextualSpacing/>
        <w:jc w:val="both"/>
        <w:rPr>
          <w:rFonts w:ascii="Times New Roman" w:eastAsia="Times New Roman" w:hAnsi="Times New Roman" w:cs="Times New Roman"/>
          <w:sz w:val="28"/>
          <w:szCs w:val="28"/>
          <w:lang w:val="ru-RU" w:eastAsia="ru-RU"/>
        </w:rPr>
      </w:pPr>
      <w:proofErr w:type="gramStart"/>
      <w:r w:rsidRPr="00A22E29">
        <w:rPr>
          <w:rFonts w:ascii="Times New Roman" w:eastAsia="Times New Roman" w:hAnsi="Times New Roman" w:cs="Times New Roman"/>
          <w:b/>
          <w:sz w:val="28"/>
          <w:szCs w:val="28"/>
          <w:lang w:val="ru-RU" w:eastAsia="ru-RU"/>
        </w:rPr>
        <w:lastRenderedPageBreak/>
        <w:t>- 39</w:t>
      </w:r>
      <w:r w:rsidR="00995574" w:rsidRPr="00A22E29">
        <w:rPr>
          <w:rFonts w:ascii="Times New Roman" w:eastAsia="Times New Roman" w:hAnsi="Times New Roman" w:cs="Times New Roman"/>
          <w:sz w:val="28"/>
          <w:szCs w:val="28"/>
          <w:lang w:val="ru-RU" w:eastAsia="ru-RU"/>
        </w:rPr>
        <w:t xml:space="preserve"> </w:t>
      </w:r>
      <w:r w:rsidR="00995574" w:rsidRPr="00A22E29">
        <w:rPr>
          <w:rFonts w:ascii="Times New Roman" w:eastAsia="Times New Roman" w:hAnsi="Times New Roman" w:cs="Times New Roman"/>
          <w:b/>
          <w:sz w:val="28"/>
          <w:szCs w:val="28"/>
          <w:lang w:val="ru-RU" w:eastAsia="ru-RU"/>
        </w:rPr>
        <w:t xml:space="preserve">пешеходных перехода </w:t>
      </w:r>
      <w:r w:rsidR="00995574" w:rsidRPr="00A22E29">
        <w:rPr>
          <w:rFonts w:ascii="Times New Roman" w:eastAsia="Times New Roman" w:hAnsi="Times New Roman" w:cs="Times New Roman"/>
          <w:sz w:val="28"/>
          <w:szCs w:val="28"/>
          <w:lang w:val="ru-RU" w:eastAsia="ru-RU"/>
        </w:rPr>
        <w:t>в местах расположения организаций, ориентированных на обслуживание инвалидов, обустроены</w:t>
      </w:r>
      <w:r w:rsidR="00995574" w:rsidRPr="00A22E29">
        <w:rPr>
          <w:rFonts w:ascii="Times New Roman" w:eastAsia="Times New Roman" w:hAnsi="Times New Roman" w:cs="Times New Roman"/>
          <w:b/>
          <w:sz w:val="28"/>
          <w:szCs w:val="28"/>
          <w:lang w:val="ru-RU" w:eastAsia="ru-RU"/>
        </w:rPr>
        <w:t xml:space="preserve"> звуковыми устройствами</w:t>
      </w:r>
      <w:r w:rsidR="00995574" w:rsidRPr="00A22E29">
        <w:rPr>
          <w:rFonts w:ascii="Times New Roman" w:eastAsia="Times New Roman" w:hAnsi="Times New Roman" w:cs="Times New Roman"/>
          <w:sz w:val="28"/>
          <w:szCs w:val="28"/>
          <w:lang w:val="ru-RU" w:eastAsia="ru-RU"/>
        </w:rPr>
        <w:t xml:space="preserve">; </w:t>
      </w:r>
      <w:proofErr w:type="gramEnd"/>
    </w:p>
    <w:p w:rsidR="00995574" w:rsidRPr="00A22E29" w:rsidRDefault="00995574" w:rsidP="004564AE">
      <w:pPr>
        <w:spacing w:after="0" w:line="240" w:lineRule="auto"/>
        <w:ind w:firstLine="709"/>
        <w:contextualSpacing/>
        <w:jc w:val="both"/>
        <w:rPr>
          <w:rFonts w:ascii="Times New Roman" w:eastAsia="Times New Roman" w:hAnsi="Times New Roman" w:cs="Times New Roman"/>
          <w:sz w:val="28"/>
          <w:szCs w:val="28"/>
          <w:lang w:val="ru-RU" w:eastAsia="ru-RU"/>
        </w:rPr>
      </w:pPr>
      <w:r w:rsidRPr="00A22E29">
        <w:rPr>
          <w:rFonts w:ascii="Times New Roman" w:eastAsia="Times New Roman" w:hAnsi="Times New Roman" w:cs="Times New Roman"/>
          <w:sz w:val="28"/>
          <w:szCs w:val="28"/>
          <w:lang w:val="ru-RU" w:eastAsia="ru-RU"/>
        </w:rPr>
        <w:t xml:space="preserve">- обеспечено сопровождение </w:t>
      </w:r>
      <w:proofErr w:type="spellStart"/>
      <w:r w:rsidRPr="00A22E29">
        <w:rPr>
          <w:rFonts w:ascii="Times New Roman" w:eastAsia="Times New Roman" w:hAnsi="Times New Roman" w:cs="Times New Roman"/>
          <w:b/>
          <w:sz w:val="28"/>
          <w:szCs w:val="28"/>
          <w:lang w:val="ru-RU" w:eastAsia="ru-RU"/>
        </w:rPr>
        <w:t>сурдопереводом</w:t>
      </w:r>
      <w:proofErr w:type="spellEnd"/>
      <w:r w:rsidRPr="00A22E29">
        <w:rPr>
          <w:rFonts w:ascii="Times New Roman" w:eastAsia="Times New Roman" w:hAnsi="Times New Roman" w:cs="Times New Roman"/>
          <w:sz w:val="28"/>
          <w:szCs w:val="28"/>
          <w:lang w:val="ru-RU" w:eastAsia="ru-RU"/>
        </w:rPr>
        <w:t xml:space="preserve"> транслирование новостных телепередач на </w:t>
      </w:r>
      <w:r w:rsidR="004564AE" w:rsidRPr="00A22E29">
        <w:rPr>
          <w:rFonts w:ascii="Times New Roman" w:eastAsia="Times New Roman" w:hAnsi="Times New Roman" w:cs="Times New Roman"/>
          <w:b/>
          <w:sz w:val="28"/>
          <w:szCs w:val="28"/>
          <w:lang w:val="ru-RU" w:eastAsia="ru-RU"/>
        </w:rPr>
        <w:t>30</w:t>
      </w:r>
      <w:r w:rsidRPr="00A22E29">
        <w:rPr>
          <w:rFonts w:ascii="Times New Roman" w:eastAsia="Times New Roman" w:hAnsi="Times New Roman" w:cs="Times New Roman"/>
          <w:sz w:val="28"/>
          <w:szCs w:val="28"/>
          <w:lang w:val="ru-RU" w:eastAsia="ru-RU"/>
        </w:rPr>
        <w:t xml:space="preserve"> региональных телека</w:t>
      </w:r>
      <w:r w:rsidR="004564AE" w:rsidRPr="00A22E29">
        <w:rPr>
          <w:rFonts w:ascii="Times New Roman" w:eastAsia="Times New Roman" w:hAnsi="Times New Roman" w:cs="Times New Roman"/>
          <w:sz w:val="28"/>
          <w:szCs w:val="28"/>
          <w:lang w:val="ru-RU" w:eastAsia="ru-RU"/>
        </w:rPr>
        <w:t>налах</w:t>
      </w:r>
      <w:r w:rsidRPr="00A22E29">
        <w:rPr>
          <w:rFonts w:ascii="Times New Roman" w:eastAsia="Times New Roman" w:hAnsi="Times New Roman" w:cs="Times New Roman"/>
          <w:sz w:val="28"/>
          <w:szCs w:val="28"/>
          <w:lang w:val="ru-RU" w:eastAsia="ru-RU"/>
        </w:rPr>
        <w:t xml:space="preserve">. </w:t>
      </w:r>
    </w:p>
    <w:p w:rsidR="00995574" w:rsidRPr="00A22E29" w:rsidRDefault="00995574" w:rsidP="00995574">
      <w:pPr>
        <w:widowControl w:val="0"/>
        <w:spacing w:after="0" w:line="240" w:lineRule="auto"/>
        <w:ind w:firstLine="708"/>
        <w:contextualSpacing/>
        <w:jc w:val="both"/>
        <w:rPr>
          <w:rFonts w:ascii="Times New Roman" w:eastAsia="Times New Roman" w:hAnsi="Times New Roman" w:cs="Times New Roman"/>
          <w:b/>
          <w:sz w:val="28"/>
          <w:szCs w:val="28"/>
          <w:lang w:val="kk-KZ" w:eastAsia="ru-RU"/>
        </w:rPr>
      </w:pPr>
      <w:r w:rsidRPr="00A22E29">
        <w:rPr>
          <w:rFonts w:ascii="Times New Roman" w:hAnsi="Times New Roman" w:cs="Times New Roman"/>
          <w:sz w:val="28"/>
          <w:szCs w:val="28"/>
          <w:lang w:val="ru-RU"/>
        </w:rPr>
        <w:t xml:space="preserve">На 1 января 2020 года трудоустроено </w:t>
      </w:r>
      <w:r w:rsidRPr="00A22E29">
        <w:rPr>
          <w:rFonts w:ascii="Times New Roman" w:eastAsia="Times New Roman" w:hAnsi="Times New Roman" w:cs="Times New Roman"/>
          <w:b/>
          <w:sz w:val="28"/>
          <w:szCs w:val="28"/>
          <w:lang w:val="kk-KZ" w:eastAsia="ru-RU"/>
        </w:rPr>
        <w:t>112,4 тыс</w:t>
      </w:r>
      <w:r w:rsidRPr="00A22E29">
        <w:rPr>
          <w:rFonts w:ascii="Times New Roman" w:hAnsi="Times New Roman" w:cs="Times New Roman"/>
          <w:b/>
          <w:sz w:val="28"/>
          <w:szCs w:val="28"/>
          <w:lang w:val="ru-RU"/>
        </w:rPr>
        <w:t>.</w:t>
      </w:r>
      <w:r w:rsidRPr="00A22E29">
        <w:rPr>
          <w:rFonts w:ascii="Times New Roman" w:hAnsi="Times New Roman" w:cs="Times New Roman"/>
          <w:sz w:val="28"/>
          <w:szCs w:val="28"/>
          <w:lang w:val="ru-RU"/>
        </w:rPr>
        <w:t xml:space="preserve"> человек лиц </w:t>
      </w:r>
      <w:r w:rsidR="004F6E40">
        <w:rPr>
          <w:rFonts w:ascii="Times New Roman" w:hAnsi="Times New Roman" w:cs="Times New Roman"/>
          <w:sz w:val="28"/>
          <w:szCs w:val="28"/>
          <w:lang w:val="ru-RU"/>
        </w:rPr>
        <w:t xml:space="preserve">                                </w:t>
      </w:r>
      <w:r w:rsidRPr="00A22E29">
        <w:rPr>
          <w:rFonts w:ascii="Times New Roman" w:hAnsi="Times New Roman" w:cs="Times New Roman"/>
          <w:sz w:val="28"/>
          <w:szCs w:val="28"/>
          <w:lang w:val="ru-RU"/>
        </w:rPr>
        <w:t>с инвалидностью 26,5% из числа трудоспособных</w:t>
      </w:r>
      <w:r w:rsidRPr="00A22E29">
        <w:rPr>
          <w:rFonts w:ascii="Times New Roman" w:eastAsia="Times New Roman" w:hAnsi="Times New Roman" w:cs="Times New Roman"/>
          <w:b/>
          <w:sz w:val="28"/>
          <w:szCs w:val="28"/>
          <w:lang w:val="kk-KZ" w:eastAsia="ru-RU"/>
        </w:rPr>
        <w:t>.</w:t>
      </w:r>
    </w:p>
    <w:p w:rsidR="008C64D8" w:rsidRPr="00A22E29" w:rsidRDefault="008C64D8" w:rsidP="008C64D8">
      <w:pPr>
        <w:pStyle w:val="af0"/>
        <w:tabs>
          <w:tab w:val="left" w:pos="1134"/>
        </w:tabs>
        <w:spacing w:after="0"/>
        <w:ind w:left="0" w:firstLine="709"/>
        <w:jc w:val="both"/>
        <w:rPr>
          <w:sz w:val="28"/>
          <w:szCs w:val="28"/>
          <w:lang w:val="kk-KZ" w:eastAsia="x-none"/>
        </w:rPr>
      </w:pPr>
      <w:r w:rsidRPr="00A22E29">
        <w:rPr>
          <w:sz w:val="28"/>
          <w:szCs w:val="28"/>
          <w:lang w:eastAsia="x-none"/>
        </w:rPr>
        <w:t>В результате по итогам 201</w:t>
      </w:r>
      <w:r w:rsidR="0086385D" w:rsidRPr="00A22E29">
        <w:rPr>
          <w:sz w:val="28"/>
          <w:szCs w:val="28"/>
          <w:lang w:val="kk-KZ" w:eastAsia="x-none"/>
        </w:rPr>
        <w:t>9</w:t>
      </w:r>
      <w:r w:rsidRPr="00A22E29">
        <w:rPr>
          <w:sz w:val="28"/>
          <w:szCs w:val="28"/>
          <w:lang w:eastAsia="x-none"/>
        </w:rPr>
        <w:t xml:space="preserve"> года в рамках социальной реабилитации выполнено</w:t>
      </w:r>
      <w:r w:rsidR="004F6E40">
        <w:rPr>
          <w:sz w:val="28"/>
          <w:szCs w:val="28"/>
          <w:lang w:eastAsia="x-none"/>
        </w:rPr>
        <w:t xml:space="preserve"> </w:t>
      </w:r>
      <w:r w:rsidR="003152A0" w:rsidRPr="00A22E29">
        <w:rPr>
          <w:b/>
          <w:sz w:val="28"/>
          <w:szCs w:val="28"/>
          <w:lang w:eastAsia="x-none"/>
        </w:rPr>
        <w:t>66 926</w:t>
      </w:r>
      <w:r w:rsidRPr="00A22E29">
        <w:rPr>
          <w:sz w:val="28"/>
          <w:szCs w:val="28"/>
          <w:lang w:eastAsia="x-none"/>
        </w:rPr>
        <w:t xml:space="preserve"> </w:t>
      </w:r>
      <w:r w:rsidRPr="00A22E29">
        <w:rPr>
          <w:b/>
          <w:sz w:val="28"/>
          <w:szCs w:val="28"/>
          <w:lang w:eastAsia="x-none"/>
        </w:rPr>
        <w:t xml:space="preserve">индивидуальных программ реабилитации (далее – ИПР) </w:t>
      </w:r>
      <w:r w:rsidR="000F368B" w:rsidRPr="00A22E29">
        <w:rPr>
          <w:b/>
          <w:sz w:val="28"/>
          <w:szCs w:val="28"/>
          <w:lang w:eastAsia="x-none"/>
        </w:rPr>
        <w:t>лиц с ограниченными возможностями</w:t>
      </w:r>
      <w:r w:rsidRPr="00A22E29">
        <w:rPr>
          <w:sz w:val="28"/>
          <w:szCs w:val="28"/>
          <w:lang w:eastAsia="x-none"/>
        </w:rPr>
        <w:t xml:space="preserve">, что составляет </w:t>
      </w:r>
      <w:r w:rsidR="0086385D" w:rsidRPr="00A22E29">
        <w:rPr>
          <w:b/>
          <w:sz w:val="28"/>
          <w:szCs w:val="28"/>
          <w:lang w:val="kk-KZ" w:eastAsia="x-none"/>
        </w:rPr>
        <w:t>67,8</w:t>
      </w:r>
      <w:r w:rsidRPr="00A22E29">
        <w:rPr>
          <w:b/>
          <w:sz w:val="28"/>
          <w:szCs w:val="28"/>
          <w:lang w:eastAsia="x-none"/>
        </w:rPr>
        <w:t>%</w:t>
      </w:r>
      <w:r w:rsidRPr="00A22E29">
        <w:rPr>
          <w:sz w:val="28"/>
          <w:szCs w:val="28"/>
          <w:lang w:eastAsia="x-none"/>
        </w:rPr>
        <w:t xml:space="preserve"> от общего количества разработанных ИПР </w:t>
      </w:r>
      <w:r w:rsidRPr="00A22E29">
        <w:rPr>
          <w:i/>
          <w:sz w:val="28"/>
          <w:szCs w:val="28"/>
          <w:lang w:eastAsia="x-none"/>
        </w:rPr>
        <w:t>(</w:t>
      </w:r>
      <w:r w:rsidRPr="00A22E29">
        <w:rPr>
          <w:b/>
          <w:i/>
          <w:sz w:val="28"/>
          <w:szCs w:val="28"/>
          <w:lang w:eastAsia="x-none"/>
        </w:rPr>
        <w:t>всего разработано ИПР за 201</w:t>
      </w:r>
      <w:r w:rsidR="0086385D" w:rsidRPr="00A22E29">
        <w:rPr>
          <w:b/>
          <w:i/>
          <w:sz w:val="28"/>
          <w:szCs w:val="28"/>
          <w:lang w:val="kk-KZ" w:eastAsia="x-none"/>
        </w:rPr>
        <w:t>8</w:t>
      </w:r>
      <w:r w:rsidRPr="00A22E29">
        <w:rPr>
          <w:b/>
          <w:i/>
          <w:sz w:val="28"/>
          <w:szCs w:val="28"/>
          <w:lang w:eastAsia="x-none"/>
        </w:rPr>
        <w:t xml:space="preserve"> год – </w:t>
      </w:r>
      <w:r w:rsidR="003152A0" w:rsidRPr="00A22E29">
        <w:rPr>
          <w:b/>
          <w:i/>
          <w:sz w:val="28"/>
          <w:szCs w:val="28"/>
          <w:lang w:eastAsia="x-none"/>
        </w:rPr>
        <w:t>98 732</w:t>
      </w:r>
      <w:r w:rsidRPr="00A22E29">
        <w:rPr>
          <w:b/>
          <w:i/>
          <w:sz w:val="28"/>
          <w:szCs w:val="28"/>
          <w:lang w:eastAsia="x-none"/>
        </w:rPr>
        <w:t>).</w:t>
      </w:r>
      <w:r w:rsidRPr="00A22E29">
        <w:rPr>
          <w:sz w:val="28"/>
          <w:szCs w:val="28"/>
          <w:lang w:eastAsia="x-none"/>
        </w:rPr>
        <w:t xml:space="preserve"> </w:t>
      </w:r>
    </w:p>
    <w:p w:rsidR="00E748A5" w:rsidRPr="00A22E29" w:rsidRDefault="00E748A5" w:rsidP="00E748A5">
      <w:pPr>
        <w:widowControl w:val="0"/>
        <w:spacing w:after="0" w:line="240" w:lineRule="auto"/>
        <w:ind w:firstLine="708"/>
        <w:contextualSpacing/>
        <w:jc w:val="both"/>
        <w:rPr>
          <w:rFonts w:ascii="Times New Roman" w:hAnsi="Times New Roman" w:cs="Times New Roman"/>
          <w:i/>
          <w:sz w:val="28"/>
          <w:szCs w:val="28"/>
          <w:shd w:val="clear" w:color="auto" w:fill="FFFFFF"/>
          <w:lang w:val="ru-RU"/>
        </w:rPr>
      </w:pPr>
      <w:r w:rsidRPr="00A22E29">
        <w:rPr>
          <w:rFonts w:ascii="Times New Roman" w:hAnsi="Times New Roman" w:cs="Times New Roman"/>
          <w:sz w:val="28"/>
          <w:szCs w:val="28"/>
          <w:lang w:val="ru-RU"/>
        </w:rPr>
        <w:t xml:space="preserve">По итогам 2019 года </w:t>
      </w:r>
      <w:r w:rsidRPr="00A22E29">
        <w:rPr>
          <w:rFonts w:ascii="Times New Roman" w:eastAsia="Times New Roman" w:hAnsi="Times New Roman" w:cs="Times New Roman"/>
          <w:b/>
          <w:sz w:val="28"/>
          <w:szCs w:val="28"/>
          <w:lang w:val="ru-RU" w:eastAsia="ru-RU"/>
        </w:rPr>
        <w:t>9</w:t>
      </w:r>
      <w:r w:rsidR="00DC1F4E" w:rsidRPr="00A22E29">
        <w:rPr>
          <w:rFonts w:ascii="Times New Roman" w:eastAsia="Times New Roman" w:hAnsi="Times New Roman" w:cs="Times New Roman"/>
          <w:b/>
          <w:sz w:val="28"/>
          <w:szCs w:val="28"/>
          <w:lang w:val="ru-RU" w:eastAsia="ru-RU"/>
        </w:rPr>
        <w:t>6,6</w:t>
      </w:r>
      <w:r w:rsidRPr="00A22E29">
        <w:rPr>
          <w:rFonts w:ascii="Times New Roman" w:eastAsia="Times New Roman" w:hAnsi="Times New Roman" w:cs="Times New Roman"/>
          <w:b/>
          <w:sz w:val="28"/>
          <w:szCs w:val="28"/>
          <w:lang w:val="ru-RU" w:eastAsia="ru-RU"/>
        </w:rPr>
        <w:t>%</w:t>
      </w:r>
      <w:r w:rsidRPr="00A22E29">
        <w:rPr>
          <w:rFonts w:ascii="Times New Roman" w:hAnsi="Times New Roman" w:cs="Times New Roman"/>
          <w:i/>
          <w:iCs/>
          <w:sz w:val="28"/>
          <w:szCs w:val="28"/>
          <w:shd w:val="clear" w:color="auto" w:fill="FFFFFF"/>
          <w:lang w:val="ru-RU"/>
        </w:rPr>
        <w:t xml:space="preserve"> </w:t>
      </w:r>
      <w:r w:rsidRPr="00A22E29">
        <w:rPr>
          <w:rFonts w:ascii="Times New Roman" w:hAnsi="Times New Roman" w:cs="Times New Roman"/>
          <w:sz w:val="28"/>
          <w:szCs w:val="28"/>
          <w:shd w:val="clear" w:color="auto" w:fill="FFFFFF"/>
          <w:lang w:val="ru-RU"/>
        </w:rPr>
        <w:t xml:space="preserve">объектов </w:t>
      </w:r>
      <w:r w:rsidRPr="00A22E29">
        <w:rPr>
          <w:rFonts w:ascii="Times New Roman" w:hAnsi="Times New Roman" w:cs="Times New Roman"/>
          <w:sz w:val="28"/>
          <w:szCs w:val="28"/>
          <w:lang w:val="ru-RU"/>
        </w:rPr>
        <w:t xml:space="preserve">социальной </w:t>
      </w:r>
      <w:proofErr w:type="gramStart"/>
      <w:r w:rsidRPr="00A22E29">
        <w:rPr>
          <w:rFonts w:ascii="Times New Roman" w:hAnsi="Times New Roman" w:cs="Times New Roman"/>
          <w:sz w:val="28"/>
          <w:szCs w:val="28"/>
          <w:lang w:val="ru-RU"/>
        </w:rPr>
        <w:t>инфраструктуры</w:t>
      </w:r>
      <w:proofErr w:type="gramEnd"/>
      <w:r w:rsidRPr="00A22E29">
        <w:rPr>
          <w:rFonts w:ascii="Times New Roman" w:hAnsi="Times New Roman" w:cs="Times New Roman"/>
          <w:sz w:val="28"/>
          <w:szCs w:val="28"/>
          <w:shd w:val="clear" w:color="auto" w:fill="FFFFFF"/>
          <w:lang w:val="ru-RU"/>
        </w:rPr>
        <w:t xml:space="preserve"> из числа паспортизированных стали доступными </w:t>
      </w:r>
      <w:r w:rsidRPr="00A22E29">
        <w:rPr>
          <w:rFonts w:ascii="Times New Roman" w:hAnsi="Times New Roman" w:cs="Times New Roman"/>
          <w:i/>
          <w:sz w:val="28"/>
          <w:szCs w:val="28"/>
          <w:shd w:val="clear" w:color="auto" w:fill="FFFFFF"/>
          <w:lang w:val="ru-RU"/>
        </w:rPr>
        <w:t>(3</w:t>
      </w:r>
      <w:r w:rsidR="00DC1F4E" w:rsidRPr="00A22E29">
        <w:rPr>
          <w:rFonts w:ascii="Times New Roman" w:hAnsi="Times New Roman" w:cs="Times New Roman"/>
          <w:i/>
          <w:sz w:val="28"/>
          <w:szCs w:val="28"/>
          <w:shd w:val="clear" w:color="auto" w:fill="FFFFFF"/>
          <w:lang w:val="ru-RU"/>
        </w:rPr>
        <w:t>3,6</w:t>
      </w:r>
      <w:r w:rsidRPr="00A22E29">
        <w:rPr>
          <w:rFonts w:ascii="Times New Roman" w:hAnsi="Times New Roman" w:cs="Times New Roman"/>
          <w:i/>
          <w:sz w:val="28"/>
          <w:szCs w:val="28"/>
          <w:shd w:val="clear" w:color="auto" w:fill="FFFFFF"/>
          <w:lang w:val="ru-RU"/>
        </w:rPr>
        <w:t xml:space="preserve"> тыс. из </w:t>
      </w:r>
      <w:r w:rsidR="00DC1F4E" w:rsidRPr="00A22E29">
        <w:rPr>
          <w:rFonts w:ascii="Times New Roman" w:hAnsi="Times New Roman" w:cs="Times New Roman"/>
          <w:i/>
          <w:sz w:val="28"/>
          <w:szCs w:val="28"/>
          <w:shd w:val="clear" w:color="auto" w:fill="FFFFFF"/>
          <w:lang w:val="ru-RU"/>
        </w:rPr>
        <w:t>23,3</w:t>
      </w:r>
      <w:r w:rsidRPr="00A22E29">
        <w:rPr>
          <w:rFonts w:ascii="Times New Roman" w:hAnsi="Times New Roman" w:cs="Times New Roman"/>
          <w:i/>
          <w:sz w:val="28"/>
          <w:szCs w:val="28"/>
          <w:shd w:val="clear" w:color="auto" w:fill="FFFFFF"/>
          <w:lang w:val="ru-RU"/>
        </w:rPr>
        <w:t xml:space="preserve"> тыс. объектов).</w:t>
      </w:r>
    </w:p>
    <w:p w:rsidR="00E748A5" w:rsidRPr="00A22E29" w:rsidRDefault="00E748A5" w:rsidP="00E748A5">
      <w:pPr>
        <w:widowControl w:val="0"/>
        <w:spacing w:after="0" w:line="240" w:lineRule="auto"/>
        <w:ind w:firstLine="708"/>
        <w:contextualSpacing/>
        <w:jc w:val="both"/>
        <w:rPr>
          <w:rFonts w:ascii="Times New Roman" w:eastAsia="+mn-ea" w:hAnsi="Times New Roman" w:cs="Times New Roman"/>
          <w:kern w:val="24"/>
          <w:sz w:val="28"/>
          <w:szCs w:val="28"/>
          <w:lang w:val="ru-RU"/>
        </w:rPr>
      </w:pPr>
      <w:r w:rsidRPr="00A22E29">
        <w:rPr>
          <w:rFonts w:ascii="Times New Roman" w:eastAsia="Times New Roman" w:hAnsi="Times New Roman" w:cs="Times New Roman"/>
          <w:b/>
          <w:sz w:val="28"/>
          <w:szCs w:val="28"/>
          <w:lang w:val="ru-RU" w:eastAsia="ru-RU"/>
        </w:rPr>
        <w:t>В 2019 году</w:t>
      </w:r>
      <w:r w:rsidRPr="00A22E29">
        <w:rPr>
          <w:rFonts w:ascii="Times New Roman" w:eastAsia="Times New Roman" w:hAnsi="Times New Roman" w:cs="Times New Roman"/>
          <w:sz w:val="28"/>
          <w:szCs w:val="28"/>
          <w:lang w:val="ru-RU" w:eastAsia="ru-RU"/>
        </w:rPr>
        <w:t xml:space="preserve"> п</w:t>
      </w:r>
      <w:r w:rsidRPr="00A22E29">
        <w:rPr>
          <w:rFonts w:ascii="Times New Roman" w:eastAsia="+mn-ea" w:hAnsi="Times New Roman" w:cs="Times New Roman"/>
          <w:kern w:val="24"/>
          <w:sz w:val="28"/>
          <w:szCs w:val="28"/>
          <w:lang w:val="ru-RU"/>
        </w:rPr>
        <w:t>ринят</w:t>
      </w:r>
      <w:r w:rsidRPr="00A22E29">
        <w:rPr>
          <w:rFonts w:ascii="Times New Roman" w:eastAsia="+mn-ea" w:hAnsi="Times New Roman" w:cs="Times New Roman"/>
          <w:b/>
          <w:bCs/>
          <w:kern w:val="24"/>
          <w:sz w:val="28"/>
          <w:szCs w:val="28"/>
          <w:lang w:val="ru-RU"/>
        </w:rPr>
        <w:t xml:space="preserve"> Национальный План</w:t>
      </w:r>
      <w:r w:rsidRPr="00A22E29">
        <w:rPr>
          <w:rFonts w:ascii="Times New Roman" w:eastAsia="+mn-ea" w:hAnsi="Times New Roman" w:cs="Times New Roman"/>
          <w:bCs/>
          <w:kern w:val="24"/>
          <w:sz w:val="28"/>
          <w:szCs w:val="28"/>
          <w:lang w:val="ru-RU"/>
        </w:rPr>
        <w:t xml:space="preserve"> по обеспечению прав и улучшению качества жизни лиц с инвалидностью в Республике Казахстан до 2025 года </w:t>
      </w:r>
      <w:r w:rsidRPr="00A22E29">
        <w:rPr>
          <w:rFonts w:ascii="Times New Roman" w:eastAsia="+mn-ea" w:hAnsi="Times New Roman" w:cs="Times New Roman"/>
          <w:kern w:val="24"/>
          <w:sz w:val="28"/>
          <w:szCs w:val="28"/>
          <w:lang w:val="ru-RU"/>
        </w:rPr>
        <w:t>для</w:t>
      </w:r>
      <w:r w:rsidRPr="00A22E29">
        <w:rPr>
          <w:rFonts w:ascii="Times New Roman" w:hAnsi="Times New Roman" w:cs="Times New Roman"/>
          <w:sz w:val="28"/>
          <w:szCs w:val="28"/>
          <w:lang w:val="ru-RU"/>
        </w:rPr>
        <w:t xml:space="preserve"> внедрения мер по улучшению качества жизни лиц </w:t>
      </w:r>
      <w:r w:rsidR="004F6E40">
        <w:rPr>
          <w:rFonts w:ascii="Times New Roman" w:hAnsi="Times New Roman" w:cs="Times New Roman"/>
          <w:sz w:val="28"/>
          <w:szCs w:val="28"/>
          <w:lang w:val="ru-RU"/>
        </w:rPr>
        <w:t xml:space="preserve">                                   </w:t>
      </w:r>
      <w:r w:rsidRPr="00A22E29">
        <w:rPr>
          <w:rFonts w:ascii="Times New Roman" w:hAnsi="Times New Roman" w:cs="Times New Roman"/>
          <w:sz w:val="28"/>
          <w:szCs w:val="28"/>
          <w:lang w:val="ru-RU"/>
        </w:rPr>
        <w:t>с инвалидностью</w:t>
      </w:r>
      <w:r w:rsidRPr="00A22E29">
        <w:rPr>
          <w:rFonts w:ascii="Times New Roman" w:hAnsi="Times New Roman" w:cs="Times New Roman"/>
          <w:i/>
          <w:sz w:val="28"/>
          <w:szCs w:val="28"/>
          <w:lang w:val="ru-RU"/>
        </w:rPr>
        <w:t>.</w:t>
      </w:r>
    </w:p>
    <w:p w:rsidR="00E748A5" w:rsidRPr="00A22E29" w:rsidRDefault="00E748A5" w:rsidP="00E748A5">
      <w:pPr>
        <w:spacing w:after="0" w:line="240" w:lineRule="auto"/>
        <w:ind w:firstLine="709"/>
        <w:jc w:val="both"/>
        <w:rPr>
          <w:sz w:val="28"/>
          <w:szCs w:val="28"/>
          <w:lang w:val="kk-KZ" w:bidi="ru-RU"/>
        </w:rPr>
      </w:pPr>
      <w:r w:rsidRPr="00A22E29">
        <w:rPr>
          <w:rFonts w:ascii="Times New Roman" w:eastAsia="+mn-ea" w:hAnsi="Times New Roman" w:cs="Times New Roman"/>
          <w:bCs/>
          <w:kern w:val="24"/>
          <w:sz w:val="28"/>
          <w:szCs w:val="28"/>
          <w:lang w:val="ru-RU"/>
        </w:rPr>
        <w:t xml:space="preserve">Основными направлениями Национального плана являются профилактика и предупреждение инвалидности; социальная реабилитация и </w:t>
      </w:r>
      <w:proofErr w:type="spellStart"/>
      <w:r w:rsidRPr="00A22E29">
        <w:rPr>
          <w:rFonts w:ascii="Times New Roman" w:eastAsia="+mn-ea" w:hAnsi="Times New Roman" w:cs="Times New Roman"/>
          <w:bCs/>
          <w:kern w:val="24"/>
          <w:sz w:val="28"/>
          <w:szCs w:val="28"/>
          <w:lang w:val="ru-RU"/>
        </w:rPr>
        <w:t>абилитация</w:t>
      </w:r>
      <w:proofErr w:type="spellEnd"/>
      <w:r w:rsidRPr="00A22E29">
        <w:rPr>
          <w:rFonts w:ascii="Times New Roman" w:eastAsia="+mn-ea" w:hAnsi="Times New Roman" w:cs="Times New Roman"/>
          <w:bCs/>
          <w:kern w:val="24"/>
          <w:sz w:val="28"/>
          <w:szCs w:val="28"/>
          <w:lang w:val="ru-RU"/>
        </w:rPr>
        <w:t xml:space="preserve">; комплексная доступность и </w:t>
      </w:r>
      <w:proofErr w:type="spellStart"/>
      <w:r w:rsidRPr="00A22E29">
        <w:rPr>
          <w:rFonts w:ascii="Times New Roman" w:eastAsia="+mn-ea" w:hAnsi="Times New Roman" w:cs="Times New Roman"/>
          <w:bCs/>
          <w:kern w:val="24"/>
          <w:sz w:val="28"/>
          <w:szCs w:val="28"/>
          <w:lang w:val="ru-RU"/>
        </w:rPr>
        <w:t>безбарьерная</w:t>
      </w:r>
      <w:proofErr w:type="spellEnd"/>
      <w:r w:rsidRPr="00A22E29">
        <w:rPr>
          <w:rFonts w:ascii="Times New Roman" w:eastAsia="+mn-ea" w:hAnsi="Times New Roman" w:cs="Times New Roman"/>
          <w:bCs/>
          <w:kern w:val="24"/>
          <w:sz w:val="28"/>
          <w:szCs w:val="28"/>
          <w:lang w:val="ru-RU"/>
        </w:rPr>
        <w:t xml:space="preserve"> среда; доступность образования; экономическая самостоятельность и качественная занятость лиц </w:t>
      </w:r>
      <w:r w:rsidR="004F6E40">
        <w:rPr>
          <w:rFonts w:ascii="Times New Roman" w:eastAsia="+mn-ea" w:hAnsi="Times New Roman" w:cs="Times New Roman"/>
          <w:bCs/>
          <w:kern w:val="24"/>
          <w:sz w:val="28"/>
          <w:szCs w:val="28"/>
          <w:lang w:val="ru-RU"/>
        </w:rPr>
        <w:t xml:space="preserve">                                    </w:t>
      </w:r>
      <w:r w:rsidRPr="00A22E29">
        <w:rPr>
          <w:rFonts w:ascii="Times New Roman" w:eastAsia="+mn-ea" w:hAnsi="Times New Roman" w:cs="Times New Roman"/>
          <w:bCs/>
          <w:kern w:val="24"/>
          <w:sz w:val="28"/>
          <w:szCs w:val="28"/>
          <w:lang w:val="ru-RU"/>
        </w:rPr>
        <w:t>с инвалидностью; социальные услуги; модернизация общественного сознания</w:t>
      </w:r>
      <w:r w:rsidRPr="004F6E40">
        <w:rPr>
          <w:rFonts w:ascii="Times New Roman" w:hAnsi="Times New Roman" w:cs="Times New Roman"/>
          <w:sz w:val="28"/>
          <w:szCs w:val="28"/>
          <w:lang w:val="ru-RU" w:bidi="ru-RU"/>
        </w:rPr>
        <w:t>.</w:t>
      </w:r>
    </w:p>
    <w:p w:rsidR="00E748A5" w:rsidRPr="00A22E29" w:rsidRDefault="00E748A5" w:rsidP="00E748A5">
      <w:pPr>
        <w:spacing w:after="0" w:line="240" w:lineRule="auto"/>
        <w:ind w:firstLine="709"/>
        <w:jc w:val="both"/>
        <w:rPr>
          <w:rFonts w:ascii="Times New Roman" w:eastAsia="+mn-ea" w:hAnsi="Times New Roman" w:cs="Times New Roman"/>
          <w:bCs/>
          <w:kern w:val="24"/>
          <w:sz w:val="28"/>
          <w:szCs w:val="28"/>
          <w:lang w:val="ru-RU"/>
        </w:rPr>
      </w:pPr>
      <w:r w:rsidRPr="00A22E29">
        <w:rPr>
          <w:rFonts w:ascii="Times New Roman" w:eastAsia="+mn-ea" w:hAnsi="Times New Roman" w:cs="Times New Roman"/>
          <w:bCs/>
          <w:kern w:val="24"/>
          <w:sz w:val="28"/>
          <w:szCs w:val="28"/>
          <w:lang w:val="ru-RU"/>
        </w:rPr>
        <w:t xml:space="preserve">Одной из основных задач, озвученных в предвыборной платформе Президента Казахстана </w:t>
      </w:r>
      <w:proofErr w:type="spellStart"/>
      <w:r w:rsidRPr="00A22E29">
        <w:rPr>
          <w:rFonts w:ascii="Times New Roman" w:eastAsia="+mn-ea" w:hAnsi="Times New Roman" w:cs="Times New Roman"/>
          <w:bCs/>
          <w:kern w:val="24"/>
          <w:sz w:val="28"/>
          <w:szCs w:val="28"/>
          <w:lang w:val="ru-RU"/>
        </w:rPr>
        <w:t>К.Токаева</w:t>
      </w:r>
      <w:proofErr w:type="spellEnd"/>
      <w:r w:rsidRPr="00A22E29">
        <w:rPr>
          <w:rFonts w:ascii="Times New Roman" w:eastAsia="+mn-ea" w:hAnsi="Times New Roman" w:cs="Times New Roman"/>
          <w:bCs/>
          <w:kern w:val="24"/>
          <w:sz w:val="28"/>
          <w:szCs w:val="28"/>
          <w:lang w:val="ru-RU"/>
        </w:rPr>
        <w:t xml:space="preserve"> </w:t>
      </w:r>
      <w:proofErr w:type="gramStart"/>
      <w:r w:rsidRPr="00A22E29">
        <w:rPr>
          <w:rFonts w:ascii="Times New Roman" w:eastAsia="+mn-ea" w:hAnsi="Times New Roman" w:cs="Times New Roman"/>
          <w:bCs/>
          <w:kern w:val="24"/>
          <w:sz w:val="28"/>
          <w:szCs w:val="28"/>
          <w:lang w:val="ru-RU"/>
        </w:rPr>
        <w:t>направлена</w:t>
      </w:r>
      <w:proofErr w:type="gramEnd"/>
      <w:r w:rsidRPr="00A22E29">
        <w:rPr>
          <w:rFonts w:ascii="Times New Roman" w:eastAsia="+mn-ea" w:hAnsi="Times New Roman" w:cs="Times New Roman"/>
          <w:bCs/>
          <w:kern w:val="24"/>
          <w:sz w:val="28"/>
          <w:szCs w:val="28"/>
          <w:lang w:val="ru-RU"/>
        </w:rPr>
        <w:t xml:space="preserve"> на улучшение качества и обеспечение доступности социальных услуг лицам с инвалидностью.</w:t>
      </w:r>
    </w:p>
    <w:p w:rsidR="00E748A5" w:rsidRPr="00A22E29" w:rsidRDefault="00E748A5" w:rsidP="00E748A5">
      <w:pPr>
        <w:spacing w:after="0" w:line="240" w:lineRule="auto"/>
        <w:ind w:firstLine="709"/>
        <w:jc w:val="both"/>
        <w:rPr>
          <w:rFonts w:ascii="Times New Roman" w:eastAsia="+mn-ea" w:hAnsi="Times New Roman" w:cs="Times New Roman"/>
          <w:bCs/>
          <w:kern w:val="24"/>
          <w:sz w:val="28"/>
          <w:szCs w:val="28"/>
          <w:lang w:val="ru-RU"/>
        </w:rPr>
      </w:pPr>
      <w:r w:rsidRPr="00A22E29">
        <w:rPr>
          <w:rFonts w:ascii="Times New Roman" w:eastAsia="+mn-ea" w:hAnsi="Times New Roman" w:cs="Times New Roman"/>
          <w:bCs/>
          <w:kern w:val="24"/>
          <w:sz w:val="28"/>
          <w:szCs w:val="28"/>
          <w:lang w:val="ru-RU"/>
        </w:rPr>
        <w:t>Обеспечение техническими средствами и услугами реабилитации способствует повышению качества жизни и достижению их независимости, сохранению социальных, профессиональных способностей и включению во все аспекты жизни.</w:t>
      </w:r>
    </w:p>
    <w:p w:rsidR="00E748A5" w:rsidRPr="00A22E29" w:rsidRDefault="00E748A5" w:rsidP="00E748A5">
      <w:pPr>
        <w:spacing w:after="0" w:line="240" w:lineRule="auto"/>
        <w:ind w:firstLine="709"/>
        <w:jc w:val="both"/>
        <w:rPr>
          <w:rFonts w:ascii="Times New Roman" w:eastAsia="+mn-ea" w:hAnsi="Times New Roman" w:cs="Times New Roman"/>
          <w:bCs/>
          <w:kern w:val="24"/>
          <w:sz w:val="28"/>
          <w:szCs w:val="28"/>
          <w:lang w:val="ru-RU"/>
        </w:rPr>
      </w:pPr>
      <w:r w:rsidRPr="00A22E29">
        <w:rPr>
          <w:rFonts w:ascii="Times New Roman" w:eastAsia="+mn-ea" w:hAnsi="Times New Roman" w:cs="Times New Roman"/>
          <w:bCs/>
          <w:kern w:val="24"/>
          <w:sz w:val="28"/>
          <w:szCs w:val="28"/>
          <w:lang w:val="ru-RU"/>
        </w:rPr>
        <w:t xml:space="preserve">Улучшение качества жизни и обеспечение доступности социальных услуг лицам с инвалидностью будет возможно путем самостоятельного выбора необходимых технических средств и услуг реабилитации </w:t>
      </w:r>
      <w:r w:rsidRPr="00A22E29">
        <w:rPr>
          <w:rFonts w:ascii="Times New Roman" w:eastAsia="+mn-ea" w:hAnsi="Times New Roman" w:cs="Times New Roman"/>
          <w:bCs/>
          <w:i/>
          <w:kern w:val="24"/>
          <w:sz w:val="28"/>
          <w:szCs w:val="28"/>
          <w:lang w:val="ru-RU"/>
        </w:rPr>
        <w:t xml:space="preserve">(протезно-ортопедические средства, </w:t>
      </w:r>
      <w:proofErr w:type="spellStart"/>
      <w:r w:rsidRPr="00A22E29">
        <w:rPr>
          <w:rFonts w:ascii="Times New Roman" w:eastAsia="+mn-ea" w:hAnsi="Times New Roman" w:cs="Times New Roman"/>
          <w:bCs/>
          <w:i/>
          <w:kern w:val="24"/>
          <w:sz w:val="28"/>
          <w:szCs w:val="28"/>
          <w:lang w:val="ru-RU"/>
        </w:rPr>
        <w:t>сурдотехнические</w:t>
      </w:r>
      <w:proofErr w:type="spellEnd"/>
      <w:r w:rsidRPr="00A22E29">
        <w:rPr>
          <w:rFonts w:ascii="Times New Roman" w:eastAsia="+mn-ea" w:hAnsi="Times New Roman" w:cs="Times New Roman"/>
          <w:bCs/>
          <w:i/>
          <w:kern w:val="24"/>
          <w:sz w:val="28"/>
          <w:szCs w:val="28"/>
          <w:lang w:val="ru-RU"/>
        </w:rPr>
        <w:t xml:space="preserve"> и </w:t>
      </w:r>
      <w:proofErr w:type="spellStart"/>
      <w:r w:rsidRPr="00A22E29">
        <w:rPr>
          <w:rFonts w:ascii="Times New Roman" w:eastAsia="+mn-ea" w:hAnsi="Times New Roman" w:cs="Times New Roman"/>
          <w:bCs/>
          <w:i/>
          <w:kern w:val="24"/>
          <w:sz w:val="28"/>
          <w:szCs w:val="28"/>
          <w:lang w:val="ru-RU"/>
        </w:rPr>
        <w:t>тифлотехнические</w:t>
      </w:r>
      <w:proofErr w:type="spellEnd"/>
      <w:r w:rsidRPr="00A22E29">
        <w:rPr>
          <w:rFonts w:ascii="Times New Roman" w:eastAsia="+mn-ea" w:hAnsi="Times New Roman" w:cs="Times New Roman"/>
          <w:bCs/>
          <w:i/>
          <w:kern w:val="24"/>
          <w:sz w:val="28"/>
          <w:szCs w:val="28"/>
          <w:lang w:val="ru-RU"/>
        </w:rPr>
        <w:t xml:space="preserve"> средства, специальные средства передвижения, санаторно-курортное лечение, услуги индивидуального помощника, расширение Перечня технических средств и услуг реабилитации)</w:t>
      </w:r>
      <w:r w:rsidRPr="00A22E29">
        <w:rPr>
          <w:rFonts w:ascii="Times New Roman" w:eastAsia="+mn-ea" w:hAnsi="Times New Roman" w:cs="Times New Roman"/>
          <w:bCs/>
          <w:kern w:val="24"/>
          <w:sz w:val="28"/>
          <w:szCs w:val="28"/>
          <w:lang w:val="ru-RU"/>
        </w:rPr>
        <w:t xml:space="preserve"> через цифровой портал. </w:t>
      </w:r>
    </w:p>
    <w:p w:rsidR="00E748A5" w:rsidRPr="00A22E29" w:rsidRDefault="00E748A5" w:rsidP="00E748A5">
      <w:pPr>
        <w:spacing w:after="0" w:line="240" w:lineRule="auto"/>
        <w:ind w:firstLine="709"/>
        <w:jc w:val="both"/>
        <w:rPr>
          <w:rFonts w:ascii="Times New Roman" w:eastAsia="+mn-ea" w:hAnsi="Times New Roman" w:cs="Times New Roman"/>
          <w:bCs/>
          <w:i/>
          <w:kern w:val="24"/>
          <w:sz w:val="28"/>
          <w:szCs w:val="28"/>
          <w:lang w:val="ru-RU"/>
        </w:rPr>
      </w:pPr>
      <w:r w:rsidRPr="00A22E29">
        <w:rPr>
          <w:rFonts w:ascii="Times New Roman" w:eastAsia="+mn-ea" w:hAnsi="Times New Roman" w:cs="Times New Roman"/>
          <w:bCs/>
          <w:kern w:val="24"/>
          <w:sz w:val="28"/>
          <w:szCs w:val="28"/>
          <w:lang w:val="ru-RU"/>
        </w:rPr>
        <w:t xml:space="preserve">Так, в целях полного охвата техническими средствами и услугами реабилитации лиц с инвалидностью из республиканского бюджета выделено </w:t>
      </w:r>
      <w:r w:rsidR="00CA2C52" w:rsidRPr="00A22E29">
        <w:rPr>
          <w:rFonts w:ascii="Times New Roman" w:eastAsia="+mn-ea" w:hAnsi="Times New Roman" w:cs="Times New Roman"/>
          <w:b/>
          <w:bCs/>
          <w:kern w:val="24"/>
          <w:sz w:val="28"/>
          <w:szCs w:val="28"/>
          <w:lang w:val="ru-RU"/>
        </w:rPr>
        <w:t>58,1</w:t>
      </w:r>
      <w:r w:rsidRPr="00A22E29">
        <w:rPr>
          <w:rFonts w:ascii="Times New Roman" w:eastAsia="+mn-ea" w:hAnsi="Times New Roman" w:cs="Times New Roman"/>
          <w:b/>
          <w:bCs/>
          <w:kern w:val="24"/>
          <w:sz w:val="28"/>
          <w:szCs w:val="28"/>
          <w:lang w:val="ru-RU"/>
        </w:rPr>
        <w:t xml:space="preserve"> </w:t>
      </w:r>
      <w:proofErr w:type="spellStart"/>
      <w:r w:rsidRPr="00A22E29">
        <w:rPr>
          <w:rFonts w:ascii="Times New Roman" w:eastAsia="+mn-ea" w:hAnsi="Times New Roman" w:cs="Times New Roman"/>
          <w:b/>
          <w:bCs/>
          <w:kern w:val="24"/>
          <w:sz w:val="28"/>
          <w:szCs w:val="28"/>
          <w:lang w:val="ru-RU"/>
        </w:rPr>
        <w:t>млрд</w:t>
      </w:r>
      <w:proofErr w:type="gramStart"/>
      <w:r w:rsidRPr="00A22E29">
        <w:rPr>
          <w:rFonts w:ascii="Times New Roman" w:eastAsia="+mn-ea" w:hAnsi="Times New Roman" w:cs="Times New Roman"/>
          <w:b/>
          <w:bCs/>
          <w:kern w:val="24"/>
          <w:sz w:val="28"/>
          <w:szCs w:val="28"/>
          <w:lang w:val="ru-RU"/>
        </w:rPr>
        <w:t>.т</w:t>
      </w:r>
      <w:proofErr w:type="gramEnd"/>
      <w:r w:rsidRPr="00A22E29">
        <w:rPr>
          <w:rFonts w:ascii="Times New Roman" w:eastAsia="+mn-ea" w:hAnsi="Times New Roman" w:cs="Times New Roman"/>
          <w:b/>
          <w:bCs/>
          <w:kern w:val="24"/>
          <w:sz w:val="28"/>
          <w:szCs w:val="28"/>
          <w:lang w:val="ru-RU"/>
        </w:rPr>
        <w:t>енге</w:t>
      </w:r>
      <w:proofErr w:type="spellEnd"/>
      <w:r w:rsidRPr="00A22E29">
        <w:rPr>
          <w:rFonts w:ascii="Times New Roman" w:eastAsia="+mn-ea" w:hAnsi="Times New Roman" w:cs="Times New Roman"/>
          <w:bCs/>
          <w:kern w:val="24"/>
          <w:sz w:val="28"/>
          <w:szCs w:val="28"/>
          <w:lang w:val="ru-RU"/>
        </w:rPr>
        <w:t xml:space="preserve"> на 2020-2022 годы </w:t>
      </w:r>
      <w:r w:rsidRPr="00A22E29">
        <w:rPr>
          <w:rFonts w:ascii="Times New Roman" w:eastAsia="+mn-ea" w:hAnsi="Times New Roman" w:cs="Times New Roman"/>
          <w:bCs/>
          <w:i/>
          <w:kern w:val="24"/>
          <w:sz w:val="28"/>
          <w:szCs w:val="28"/>
          <w:lang w:val="ru-RU"/>
        </w:rPr>
        <w:t xml:space="preserve">(2020 год – 18,9 </w:t>
      </w:r>
      <w:proofErr w:type="spellStart"/>
      <w:r w:rsidRPr="00A22E29">
        <w:rPr>
          <w:rFonts w:ascii="Times New Roman" w:eastAsia="+mn-ea" w:hAnsi="Times New Roman" w:cs="Times New Roman"/>
          <w:bCs/>
          <w:i/>
          <w:kern w:val="24"/>
          <w:sz w:val="28"/>
          <w:szCs w:val="28"/>
          <w:lang w:val="ru-RU"/>
        </w:rPr>
        <w:t>млрд.тенге</w:t>
      </w:r>
      <w:proofErr w:type="spellEnd"/>
      <w:r w:rsidRPr="00A22E29">
        <w:rPr>
          <w:rFonts w:ascii="Times New Roman" w:eastAsia="+mn-ea" w:hAnsi="Times New Roman" w:cs="Times New Roman"/>
          <w:bCs/>
          <w:i/>
          <w:kern w:val="24"/>
          <w:sz w:val="28"/>
          <w:szCs w:val="28"/>
          <w:lang w:val="ru-RU"/>
        </w:rPr>
        <w:t xml:space="preserve">, 2021 год – 19,4 </w:t>
      </w:r>
      <w:proofErr w:type="spellStart"/>
      <w:r w:rsidRPr="00A22E29">
        <w:rPr>
          <w:rFonts w:ascii="Times New Roman" w:eastAsia="+mn-ea" w:hAnsi="Times New Roman" w:cs="Times New Roman"/>
          <w:bCs/>
          <w:i/>
          <w:kern w:val="24"/>
          <w:sz w:val="28"/>
          <w:szCs w:val="28"/>
          <w:lang w:val="ru-RU"/>
        </w:rPr>
        <w:t>млрд.тенге</w:t>
      </w:r>
      <w:proofErr w:type="spellEnd"/>
      <w:r w:rsidRPr="00A22E29">
        <w:rPr>
          <w:rFonts w:ascii="Times New Roman" w:eastAsia="+mn-ea" w:hAnsi="Times New Roman" w:cs="Times New Roman"/>
          <w:bCs/>
          <w:i/>
          <w:kern w:val="24"/>
          <w:sz w:val="28"/>
          <w:szCs w:val="28"/>
          <w:lang w:val="ru-RU"/>
        </w:rPr>
        <w:t xml:space="preserve">, 2022 год – 19,8 </w:t>
      </w:r>
      <w:proofErr w:type="spellStart"/>
      <w:r w:rsidRPr="00A22E29">
        <w:rPr>
          <w:rFonts w:ascii="Times New Roman" w:eastAsia="+mn-ea" w:hAnsi="Times New Roman" w:cs="Times New Roman"/>
          <w:bCs/>
          <w:i/>
          <w:kern w:val="24"/>
          <w:sz w:val="28"/>
          <w:szCs w:val="28"/>
          <w:lang w:val="ru-RU"/>
        </w:rPr>
        <w:t>млрд.тенге</w:t>
      </w:r>
      <w:proofErr w:type="spellEnd"/>
      <w:r w:rsidRPr="00A22E29">
        <w:rPr>
          <w:rFonts w:ascii="Times New Roman" w:eastAsia="+mn-ea" w:hAnsi="Times New Roman" w:cs="Times New Roman"/>
          <w:bCs/>
          <w:i/>
          <w:kern w:val="24"/>
          <w:sz w:val="28"/>
          <w:szCs w:val="28"/>
          <w:lang w:val="ru-RU"/>
        </w:rPr>
        <w:t>).</w:t>
      </w:r>
    </w:p>
    <w:p w:rsidR="00E748A5" w:rsidRPr="00A22E29" w:rsidRDefault="00E748A5" w:rsidP="00E748A5">
      <w:pPr>
        <w:spacing w:after="0" w:line="240" w:lineRule="auto"/>
        <w:ind w:firstLine="709"/>
        <w:jc w:val="both"/>
        <w:rPr>
          <w:rFonts w:ascii="Times New Roman" w:eastAsia="+mn-ea" w:hAnsi="Times New Roman" w:cs="Times New Roman"/>
          <w:bCs/>
          <w:kern w:val="24"/>
          <w:sz w:val="28"/>
          <w:szCs w:val="28"/>
          <w:lang w:val="ru-RU"/>
        </w:rPr>
      </w:pPr>
      <w:r w:rsidRPr="00A22E29">
        <w:rPr>
          <w:rFonts w:ascii="Times New Roman" w:eastAsia="+mn-ea" w:hAnsi="Times New Roman" w:cs="Times New Roman"/>
          <w:bCs/>
          <w:kern w:val="24"/>
          <w:sz w:val="28"/>
          <w:szCs w:val="28"/>
          <w:lang w:val="ru-RU"/>
        </w:rPr>
        <w:t>В настоящее время Министерством разрабатывается информационная система Портал социальных услуг (далее – Портал).</w:t>
      </w:r>
    </w:p>
    <w:p w:rsidR="00E748A5" w:rsidRPr="00A22E29" w:rsidRDefault="00E748A5" w:rsidP="00E748A5">
      <w:pPr>
        <w:spacing w:after="0" w:line="240" w:lineRule="auto"/>
        <w:ind w:firstLine="709"/>
        <w:jc w:val="both"/>
        <w:rPr>
          <w:rFonts w:ascii="Times New Roman" w:eastAsia="+mn-ea" w:hAnsi="Times New Roman" w:cs="Times New Roman"/>
          <w:bCs/>
          <w:kern w:val="24"/>
          <w:sz w:val="28"/>
          <w:szCs w:val="28"/>
          <w:lang w:val="ru-RU"/>
        </w:rPr>
      </w:pPr>
      <w:r w:rsidRPr="00A22E29">
        <w:rPr>
          <w:rFonts w:ascii="Times New Roman" w:eastAsia="+mn-ea" w:hAnsi="Times New Roman" w:cs="Times New Roman"/>
          <w:bCs/>
          <w:kern w:val="24"/>
          <w:sz w:val="28"/>
          <w:szCs w:val="28"/>
          <w:lang w:val="ru-RU"/>
        </w:rPr>
        <w:t xml:space="preserve">Портал объединит на единой цифровой площадке получателей и поставщиков социальных услуг. На Портале лицам с инвалидностью будут </w:t>
      </w:r>
      <w:r w:rsidRPr="00A22E29">
        <w:rPr>
          <w:rFonts w:ascii="Times New Roman" w:eastAsia="+mn-ea" w:hAnsi="Times New Roman" w:cs="Times New Roman"/>
          <w:bCs/>
          <w:kern w:val="24"/>
          <w:sz w:val="28"/>
          <w:szCs w:val="28"/>
          <w:lang w:val="ru-RU"/>
        </w:rPr>
        <w:lastRenderedPageBreak/>
        <w:t>доступны перечень средств и услуг, из которых они самостоятельно смогут выбрать конкретные виды услуг, технические средства реабилитации, средства передвижения и т.д. с учетом индивидуальных потребностей.</w:t>
      </w:r>
    </w:p>
    <w:p w:rsidR="00E748A5" w:rsidRPr="00A22E29" w:rsidRDefault="00E748A5" w:rsidP="00E748A5">
      <w:pPr>
        <w:spacing w:after="0" w:line="240" w:lineRule="auto"/>
        <w:ind w:firstLine="709"/>
        <w:jc w:val="both"/>
        <w:rPr>
          <w:rFonts w:ascii="Times New Roman" w:eastAsia="+mn-ea" w:hAnsi="Times New Roman" w:cs="Times New Roman"/>
          <w:bCs/>
          <w:kern w:val="24"/>
          <w:sz w:val="28"/>
          <w:szCs w:val="28"/>
          <w:lang w:val="ru-RU"/>
        </w:rPr>
      </w:pPr>
      <w:r w:rsidRPr="00A22E29">
        <w:rPr>
          <w:rFonts w:ascii="Times New Roman" w:eastAsia="+mn-ea" w:hAnsi="Times New Roman" w:cs="Times New Roman"/>
          <w:bCs/>
          <w:kern w:val="24"/>
          <w:sz w:val="28"/>
          <w:szCs w:val="28"/>
          <w:lang w:val="ru-RU"/>
        </w:rPr>
        <w:t xml:space="preserve">В рамках внедрения Портала предусматривается исключение процедур государственных закупок и оптимизация </w:t>
      </w:r>
      <w:proofErr w:type="gramStart"/>
      <w:r w:rsidRPr="00A22E29">
        <w:rPr>
          <w:rFonts w:ascii="Times New Roman" w:eastAsia="+mn-ea" w:hAnsi="Times New Roman" w:cs="Times New Roman"/>
          <w:bCs/>
          <w:kern w:val="24"/>
          <w:sz w:val="28"/>
          <w:szCs w:val="28"/>
          <w:lang w:val="ru-RU"/>
        </w:rPr>
        <w:t>системы финансирования закупа технических средств реабилитации</w:t>
      </w:r>
      <w:proofErr w:type="gramEnd"/>
      <w:r w:rsidRPr="00A22E29">
        <w:rPr>
          <w:rFonts w:ascii="Times New Roman" w:eastAsia="+mn-ea" w:hAnsi="Times New Roman" w:cs="Times New Roman"/>
          <w:bCs/>
          <w:kern w:val="24"/>
          <w:sz w:val="28"/>
          <w:szCs w:val="28"/>
          <w:lang w:val="ru-RU"/>
        </w:rPr>
        <w:t xml:space="preserve"> и услуг.</w:t>
      </w:r>
    </w:p>
    <w:p w:rsidR="00A0077A" w:rsidRPr="00A22E29" w:rsidRDefault="00A0077A" w:rsidP="007E5FE9">
      <w:pPr>
        <w:pStyle w:val="af0"/>
        <w:spacing w:after="0"/>
        <w:ind w:left="0" w:firstLine="709"/>
        <w:jc w:val="both"/>
        <w:rPr>
          <w:b/>
          <w:bCs/>
          <w:color w:val="000000"/>
          <w:sz w:val="28"/>
          <w:szCs w:val="28"/>
          <w:lang w:eastAsia="en-US"/>
        </w:rPr>
      </w:pPr>
      <w:r w:rsidRPr="00A22E29">
        <w:rPr>
          <w:sz w:val="28"/>
          <w:szCs w:val="28"/>
          <w:lang w:eastAsia="x-none"/>
        </w:rPr>
        <w:t xml:space="preserve">Работа Министерства </w:t>
      </w:r>
      <w:r w:rsidRPr="00A22E29">
        <w:rPr>
          <w:b/>
          <w:sz w:val="28"/>
          <w:szCs w:val="28"/>
          <w:lang w:eastAsia="x-none"/>
        </w:rPr>
        <w:t xml:space="preserve">по </w:t>
      </w:r>
      <w:r w:rsidR="005A243C" w:rsidRPr="00A22E29">
        <w:rPr>
          <w:b/>
          <w:sz w:val="28"/>
          <w:szCs w:val="28"/>
          <w:lang w:eastAsia="x-none"/>
        </w:rPr>
        <w:t>первому</w:t>
      </w:r>
      <w:r w:rsidRPr="00A22E29">
        <w:rPr>
          <w:b/>
          <w:sz w:val="28"/>
          <w:szCs w:val="28"/>
          <w:lang w:eastAsia="x-none"/>
        </w:rPr>
        <w:t xml:space="preserve"> направлению</w:t>
      </w:r>
      <w:r w:rsidRPr="00A22E29">
        <w:rPr>
          <w:sz w:val="28"/>
          <w:szCs w:val="28"/>
          <w:lang w:eastAsia="x-none"/>
        </w:rPr>
        <w:t xml:space="preserve"> представлена </w:t>
      </w:r>
      <w:r w:rsidR="004F6E40">
        <w:rPr>
          <w:sz w:val="28"/>
          <w:szCs w:val="28"/>
          <w:lang w:eastAsia="x-none"/>
        </w:rPr>
        <w:t xml:space="preserve">                            </w:t>
      </w:r>
      <w:r w:rsidRPr="00A22E29">
        <w:rPr>
          <w:sz w:val="28"/>
          <w:szCs w:val="28"/>
          <w:lang w:eastAsia="x-none"/>
        </w:rPr>
        <w:t xml:space="preserve">в стратегическом плане </w:t>
      </w:r>
      <w:r w:rsidR="00E748A5" w:rsidRPr="00A22E29">
        <w:rPr>
          <w:b/>
          <w:sz w:val="28"/>
          <w:szCs w:val="28"/>
          <w:lang w:val="kk-KZ" w:eastAsia="x-none"/>
        </w:rPr>
        <w:t>6</w:t>
      </w:r>
      <w:r w:rsidRPr="00A22E29">
        <w:rPr>
          <w:sz w:val="28"/>
          <w:szCs w:val="28"/>
          <w:lang w:eastAsia="x-none"/>
        </w:rPr>
        <w:t xml:space="preserve"> целевыми индикаторами.</w:t>
      </w:r>
      <w:r w:rsidRPr="00A22E29">
        <w:rPr>
          <w:b/>
          <w:bCs/>
          <w:sz w:val="28"/>
          <w:szCs w:val="28"/>
        </w:rPr>
        <w:t xml:space="preserve"> </w:t>
      </w:r>
      <w:r w:rsidRPr="00A22E29">
        <w:rPr>
          <w:b/>
          <w:bCs/>
          <w:color w:val="000000"/>
          <w:sz w:val="28"/>
          <w:szCs w:val="28"/>
          <w:lang w:val="x-none" w:eastAsia="en-US"/>
        </w:rPr>
        <w:t xml:space="preserve">По итогам </w:t>
      </w:r>
      <w:r w:rsidRPr="00A22E29">
        <w:rPr>
          <w:b/>
          <w:bCs/>
          <w:color w:val="000000"/>
          <w:sz w:val="28"/>
          <w:szCs w:val="28"/>
          <w:lang w:eastAsia="en-US"/>
        </w:rPr>
        <w:t>201</w:t>
      </w:r>
      <w:r w:rsidR="00E748A5" w:rsidRPr="00A22E29">
        <w:rPr>
          <w:b/>
          <w:bCs/>
          <w:color w:val="000000"/>
          <w:sz w:val="28"/>
          <w:szCs w:val="28"/>
          <w:lang w:val="kk-KZ" w:eastAsia="en-US"/>
        </w:rPr>
        <w:t>9</w:t>
      </w:r>
      <w:r w:rsidRPr="00A22E29">
        <w:rPr>
          <w:b/>
          <w:bCs/>
          <w:color w:val="000000"/>
          <w:sz w:val="28"/>
          <w:szCs w:val="28"/>
          <w:lang w:val="x-none" w:eastAsia="en-US"/>
        </w:rPr>
        <w:t xml:space="preserve"> год</w:t>
      </w:r>
      <w:r w:rsidRPr="00A22E29">
        <w:rPr>
          <w:b/>
          <w:bCs/>
          <w:color w:val="000000"/>
          <w:sz w:val="28"/>
          <w:szCs w:val="28"/>
          <w:lang w:eastAsia="en-US"/>
        </w:rPr>
        <w:t>а</w:t>
      </w:r>
      <w:r w:rsidRPr="00A22E29">
        <w:rPr>
          <w:b/>
          <w:bCs/>
          <w:color w:val="000000"/>
          <w:sz w:val="28"/>
          <w:szCs w:val="28"/>
          <w:lang w:val="x-none" w:eastAsia="en-US"/>
        </w:rPr>
        <w:t xml:space="preserve"> </w:t>
      </w:r>
      <w:r w:rsidR="004F6E40">
        <w:rPr>
          <w:b/>
          <w:bCs/>
          <w:color w:val="000000"/>
          <w:sz w:val="28"/>
          <w:szCs w:val="28"/>
          <w:lang w:eastAsia="en-US"/>
        </w:rPr>
        <w:t xml:space="preserve">                           </w:t>
      </w:r>
      <w:r w:rsidRPr="00A22E29">
        <w:rPr>
          <w:bCs/>
          <w:color w:val="000000"/>
          <w:sz w:val="28"/>
          <w:szCs w:val="28"/>
          <w:lang w:eastAsia="en-US"/>
        </w:rPr>
        <w:t>(с</w:t>
      </w:r>
      <w:r w:rsidRPr="00A22E29">
        <w:rPr>
          <w:bCs/>
          <w:sz w:val="28"/>
          <w:szCs w:val="28"/>
        </w:rPr>
        <w:t xml:space="preserve"> учетом предварительных данных)</w:t>
      </w:r>
      <w:r w:rsidR="001F4258" w:rsidRPr="00A22E29">
        <w:rPr>
          <w:bCs/>
          <w:sz w:val="28"/>
          <w:szCs w:val="28"/>
        </w:rPr>
        <w:t xml:space="preserve"> </w:t>
      </w:r>
      <w:r w:rsidRPr="00A22E29">
        <w:rPr>
          <w:b/>
          <w:bCs/>
          <w:color w:val="000000"/>
          <w:sz w:val="28"/>
          <w:szCs w:val="28"/>
          <w:lang w:val="x-none" w:eastAsia="en-US"/>
        </w:rPr>
        <w:t>по</w:t>
      </w:r>
      <w:r w:rsidR="001F4258" w:rsidRPr="00A22E29">
        <w:rPr>
          <w:b/>
          <w:bCs/>
          <w:color w:val="000000"/>
          <w:sz w:val="28"/>
          <w:szCs w:val="28"/>
          <w:lang w:eastAsia="en-US"/>
        </w:rPr>
        <w:t xml:space="preserve"> первому</w:t>
      </w:r>
      <w:r w:rsidRPr="00A22E29">
        <w:rPr>
          <w:b/>
          <w:bCs/>
          <w:color w:val="000000"/>
          <w:sz w:val="28"/>
          <w:szCs w:val="28"/>
          <w:lang w:eastAsia="en-US"/>
        </w:rPr>
        <w:t xml:space="preserve"> </w:t>
      </w:r>
      <w:r w:rsidRPr="00A22E29">
        <w:rPr>
          <w:b/>
          <w:bCs/>
          <w:color w:val="000000"/>
          <w:sz w:val="28"/>
          <w:szCs w:val="28"/>
          <w:lang w:val="x-none" w:eastAsia="en-US"/>
        </w:rPr>
        <w:t xml:space="preserve">направлению </w:t>
      </w:r>
      <w:r w:rsidRPr="00A22E29">
        <w:rPr>
          <w:b/>
          <w:bCs/>
          <w:color w:val="000000"/>
          <w:sz w:val="28"/>
          <w:szCs w:val="28"/>
          <w:lang w:eastAsia="en-US"/>
        </w:rPr>
        <w:t xml:space="preserve">обеспечено достижение </w:t>
      </w:r>
      <w:r w:rsidR="007C4C2F" w:rsidRPr="00A22E29">
        <w:rPr>
          <w:b/>
          <w:bCs/>
          <w:color w:val="000000"/>
          <w:sz w:val="28"/>
          <w:szCs w:val="28"/>
          <w:lang w:eastAsia="en-US"/>
        </w:rPr>
        <w:t>6</w:t>
      </w:r>
      <w:r w:rsidRPr="00A22E29">
        <w:rPr>
          <w:b/>
          <w:bCs/>
          <w:color w:val="000000"/>
          <w:sz w:val="28"/>
          <w:szCs w:val="28"/>
          <w:lang w:eastAsia="en-US"/>
        </w:rPr>
        <w:t xml:space="preserve"> </w:t>
      </w:r>
      <w:r w:rsidRPr="00A22E29">
        <w:rPr>
          <w:b/>
          <w:color w:val="000000"/>
          <w:sz w:val="28"/>
          <w:szCs w:val="28"/>
          <w:lang w:eastAsia="en-US"/>
        </w:rPr>
        <w:t xml:space="preserve">целевых </w:t>
      </w:r>
      <w:r w:rsidRPr="00A22E29">
        <w:rPr>
          <w:b/>
          <w:color w:val="000000"/>
          <w:sz w:val="28"/>
          <w:szCs w:val="28"/>
          <w:lang w:val="x-none" w:eastAsia="en-US"/>
        </w:rPr>
        <w:t>индикатор</w:t>
      </w:r>
      <w:r w:rsidRPr="00A22E29">
        <w:rPr>
          <w:b/>
          <w:color w:val="000000"/>
          <w:sz w:val="28"/>
          <w:szCs w:val="28"/>
          <w:lang w:eastAsia="en-US"/>
        </w:rPr>
        <w:t>ов</w:t>
      </w:r>
      <w:r w:rsidRPr="00A22E29">
        <w:rPr>
          <w:b/>
          <w:bCs/>
          <w:color w:val="000000"/>
          <w:sz w:val="28"/>
          <w:szCs w:val="28"/>
          <w:lang w:eastAsia="en-US"/>
        </w:rPr>
        <w:t>.</w:t>
      </w:r>
    </w:p>
    <w:p w:rsidR="00A0077A" w:rsidRPr="00A22E29" w:rsidRDefault="00A0077A" w:rsidP="004F6E40">
      <w:pPr>
        <w:spacing w:before="120" w:after="0" w:line="240" w:lineRule="auto"/>
        <w:ind w:firstLine="709"/>
        <w:jc w:val="both"/>
        <w:rPr>
          <w:rFonts w:ascii="Times New Roman" w:hAnsi="Times New Roman" w:cs="Times New Roman"/>
          <w:b/>
          <w:sz w:val="28"/>
          <w:szCs w:val="28"/>
          <w:lang w:val="ru-RU"/>
        </w:rPr>
      </w:pPr>
      <w:proofErr w:type="gramStart"/>
      <w:r w:rsidRPr="00A22E29">
        <w:rPr>
          <w:rFonts w:ascii="Times New Roman" w:hAnsi="Times New Roman" w:cs="Times New Roman"/>
          <w:b/>
          <w:sz w:val="28"/>
          <w:szCs w:val="28"/>
        </w:rPr>
        <w:t>C</w:t>
      </w:r>
      <w:proofErr w:type="spellStart"/>
      <w:r w:rsidRPr="00A22E29">
        <w:rPr>
          <w:rFonts w:ascii="Times New Roman" w:hAnsi="Times New Roman" w:cs="Times New Roman"/>
          <w:b/>
          <w:sz w:val="28"/>
          <w:szCs w:val="28"/>
          <w:lang w:val="ru-RU"/>
        </w:rPr>
        <w:t>тратегическое</w:t>
      </w:r>
      <w:proofErr w:type="spellEnd"/>
      <w:r w:rsidRPr="00A22E29">
        <w:rPr>
          <w:rFonts w:ascii="Times New Roman" w:hAnsi="Times New Roman" w:cs="Times New Roman"/>
          <w:b/>
          <w:sz w:val="28"/>
          <w:szCs w:val="28"/>
          <w:lang w:val="ru-RU"/>
        </w:rPr>
        <w:t xml:space="preserve"> направление </w:t>
      </w:r>
      <w:r w:rsidR="00FC2C71" w:rsidRPr="00A22E29">
        <w:rPr>
          <w:rFonts w:ascii="Times New Roman" w:hAnsi="Times New Roman" w:cs="Times New Roman"/>
          <w:b/>
          <w:sz w:val="28"/>
          <w:szCs w:val="28"/>
          <w:lang w:val="ru-RU"/>
        </w:rPr>
        <w:t>2</w:t>
      </w:r>
      <w:r w:rsidRPr="00A22E29">
        <w:rPr>
          <w:rFonts w:ascii="Times New Roman" w:hAnsi="Times New Roman" w:cs="Times New Roman"/>
          <w:b/>
          <w:sz w:val="28"/>
          <w:szCs w:val="28"/>
          <w:lang w:val="ru-RU"/>
        </w:rPr>
        <w:t>.</w:t>
      </w:r>
      <w:proofErr w:type="gramEnd"/>
      <w:r w:rsidRPr="00A22E29">
        <w:rPr>
          <w:rFonts w:ascii="Times New Roman" w:hAnsi="Times New Roman" w:cs="Times New Roman"/>
          <w:b/>
          <w:sz w:val="28"/>
          <w:szCs w:val="28"/>
          <w:lang w:val="ru-RU"/>
        </w:rPr>
        <w:t xml:space="preserve"> Формирование политики занятости и </w:t>
      </w:r>
      <w:r w:rsidR="008B229C" w:rsidRPr="00A22E29">
        <w:rPr>
          <w:rFonts w:ascii="Times New Roman" w:hAnsi="Times New Roman" w:cs="Times New Roman"/>
          <w:b/>
          <w:sz w:val="28"/>
          <w:szCs w:val="28"/>
          <w:lang w:val="ru-RU"/>
        </w:rPr>
        <w:t>регулирования трудовых</w:t>
      </w:r>
      <w:r w:rsidRPr="00A22E29">
        <w:rPr>
          <w:rFonts w:ascii="Times New Roman" w:hAnsi="Times New Roman" w:cs="Times New Roman"/>
          <w:b/>
          <w:sz w:val="28"/>
          <w:szCs w:val="28"/>
          <w:lang w:val="ru-RU"/>
        </w:rPr>
        <w:t xml:space="preserve"> отношений, управление миграционными процессами</w:t>
      </w:r>
    </w:p>
    <w:p w:rsidR="00A44D92" w:rsidRPr="00A22E29" w:rsidRDefault="00A44D92" w:rsidP="004F6E40">
      <w:pPr>
        <w:pStyle w:val="af0"/>
        <w:spacing w:before="120" w:after="0"/>
        <w:ind w:left="0" w:firstLine="709"/>
        <w:jc w:val="both"/>
        <w:rPr>
          <w:rFonts w:eastAsia="Consolas"/>
          <w:b/>
          <w:sz w:val="28"/>
          <w:szCs w:val="28"/>
          <w:lang w:eastAsia="en-US"/>
        </w:rPr>
      </w:pPr>
      <w:r w:rsidRPr="00A22E29">
        <w:rPr>
          <w:rFonts w:eastAsia="Consolas"/>
          <w:b/>
          <w:sz w:val="28"/>
          <w:szCs w:val="28"/>
          <w:lang w:eastAsia="en-US"/>
        </w:rPr>
        <w:t>Цель 2.1. Повышение эффективности мер содействия занятости и обеспечение управление миграционными процессами</w:t>
      </w:r>
    </w:p>
    <w:p w:rsidR="003D750F" w:rsidRPr="004F6E40" w:rsidRDefault="0063492B" w:rsidP="004F6E40">
      <w:pPr>
        <w:autoSpaceDE w:val="0"/>
        <w:autoSpaceDN w:val="0"/>
        <w:adjustRightInd w:val="0"/>
        <w:spacing w:after="0" w:line="240" w:lineRule="auto"/>
        <w:ind w:firstLine="709"/>
        <w:contextualSpacing/>
        <w:jc w:val="both"/>
        <w:rPr>
          <w:rFonts w:ascii="Times New Roman" w:hAnsi="Times New Roman" w:cs="Times New Roman"/>
          <w:b/>
          <w:sz w:val="28"/>
          <w:szCs w:val="28"/>
          <w:lang w:val="ru-RU"/>
        </w:rPr>
      </w:pPr>
      <w:r w:rsidRPr="00A22E29">
        <w:rPr>
          <w:rFonts w:ascii="Times New Roman" w:hAnsi="Times New Roman" w:cs="Times New Roman"/>
          <w:sz w:val="28"/>
          <w:szCs w:val="28"/>
          <w:lang w:val="ru-RU"/>
        </w:rPr>
        <w:t xml:space="preserve">В 2018 году продолжена реализация </w:t>
      </w:r>
      <w:r w:rsidR="003D588A" w:rsidRPr="00A22E29">
        <w:rPr>
          <w:rFonts w:ascii="Times New Roman" w:hAnsi="Times New Roman" w:cs="Times New Roman"/>
          <w:b/>
          <w:sz w:val="28"/>
          <w:szCs w:val="28"/>
          <w:lang w:val="ru-RU"/>
        </w:rPr>
        <w:t>Программ</w:t>
      </w:r>
      <w:r w:rsidR="001B194D" w:rsidRPr="00A22E29">
        <w:rPr>
          <w:rFonts w:ascii="Times New Roman" w:hAnsi="Times New Roman" w:cs="Times New Roman"/>
          <w:b/>
          <w:sz w:val="28"/>
          <w:szCs w:val="28"/>
          <w:lang w:val="ru-RU"/>
        </w:rPr>
        <w:t>ы</w:t>
      </w:r>
      <w:r w:rsidR="003D588A" w:rsidRPr="00A22E29">
        <w:rPr>
          <w:rFonts w:ascii="Times New Roman" w:hAnsi="Times New Roman" w:cs="Times New Roman"/>
          <w:b/>
          <w:sz w:val="28"/>
          <w:szCs w:val="28"/>
          <w:lang w:val="ru-RU"/>
        </w:rPr>
        <w:t xml:space="preserve"> развития продуктивной занятости и массового предпринимательства на 2017</w:t>
      </w:r>
      <w:r w:rsidR="004F6E40">
        <w:rPr>
          <w:rFonts w:ascii="Times New Roman" w:hAnsi="Times New Roman" w:cs="Times New Roman"/>
          <w:b/>
          <w:sz w:val="28"/>
          <w:szCs w:val="28"/>
          <w:lang w:val="ru-RU"/>
        </w:rPr>
        <w:t xml:space="preserve"> – </w:t>
      </w:r>
      <w:r w:rsidR="003D588A" w:rsidRPr="00A22E29">
        <w:rPr>
          <w:rFonts w:ascii="Times New Roman" w:hAnsi="Times New Roman" w:cs="Times New Roman"/>
          <w:b/>
          <w:sz w:val="28"/>
          <w:szCs w:val="28"/>
          <w:lang w:val="ru-RU"/>
        </w:rPr>
        <w:t>2021 годы</w:t>
      </w:r>
      <w:r w:rsidR="001B194D" w:rsidRPr="00A22E29">
        <w:rPr>
          <w:rFonts w:ascii="Times New Roman" w:hAnsi="Times New Roman" w:cs="Times New Roman"/>
          <w:sz w:val="28"/>
          <w:szCs w:val="28"/>
          <w:lang w:val="ru-RU"/>
        </w:rPr>
        <w:t xml:space="preserve"> (далее - Программа).</w:t>
      </w:r>
      <w:r w:rsidR="003D588A" w:rsidRPr="00A22E29">
        <w:rPr>
          <w:rFonts w:ascii="Times New Roman" w:hAnsi="Times New Roman" w:cs="Times New Roman"/>
          <w:sz w:val="28"/>
          <w:szCs w:val="28"/>
          <w:lang w:val="ru-RU"/>
        </w:rPr>
        <w:t xml:space="preserve"> </w:t>
      </w:r>
      <w:r w:rsidR="001B194D" w:rsidRPr="00A22E29">
        <w:rPr>
          <w:rFonts w:ascii="Times New Roman" w:hAnsi="Times New Roman" w:cs="Times New Roman"/>
          <w:sz w:val="28"/>
          <w:szCs w:val="28"/>
          <w:lang w:val="ru-RU"/>
        </w:rPr>
        <w:t>О</w:t>
      </w:r>
      <w:r w:rsidR="003D750F" w:rsidRPr="00A22E29">
        <w:rPr>
          <w:rFonts w:ascii="Times New Roman" w:eastAsia="Times New Roman" w:hAnsi="Times New Roman" w:cs="Times New Roman"/>
          <w:sz w:val="28"/>
          <w:szCs w:val="28"/>
          <w:lang w:val="ru-RU"/>
        </w:rPr>
        <w:t xml:space="preserve">хват мерами содействия занятости </w:t>
      </w:r>
      <w:r w:rsidR="009E1028" w:rsidRPr="00A22E29">
        <w:rPr>
          <w:rFonts w:ascii="Times New Roman" w:eastAsia="Times New Roman" w:hAnsi="Times New Roman" w:cs="Times New Roman"/>
          <w:sz w:val="28"/>
          <w:szCs w:val="28"/>
          <w:lang w:val="ru-RU"/>
        </w:rPr>
        <w:t xml:space="preserve">в рамках программы </w:t>
      </w:r>
      <w:r w:rsidR="00952F97" w:rsidRPr="00A22E29">
        <w:rPr>
          <w:rFonts w:ascii="Times New Roman" w:eastAsia="Times New Roman" w:hAnsi="Times New Roman" w:cs="Times New Roman"/>
          <w:sz w:val="28"/>
          <w:szCs w:val="28"/>
          <w:lang w:val="ru-RU"/>
        </w:rPr>
        <w:t xml:space="preserve">составил </w:t>
      </w:r>
      <w:r w:rsidR="00952F97" w:rsidRPr="00A22E29">
        <w:rPr>
          <w:rFonts w:ascii="Times New Roman" w:eastAsia="Times New Roman" w:hAnsi="Times New Roman" w:cs="Times New Roman"/>
          <w:b/>
          <w:sz w:val="28"/>
          <w:szCs w:val="28"/>
          <w:lang w:val="ru-RU"/>
        </w:rPr>
        <w:t>659,6</w:t>
      </w:r>
      <w:r w:rsidR="003D750F" w:rsidRPr="00A22E29">
        <w:rPr>
          <w:rFonts w:ascii="Times New Roman" w:eastAsia="Times New Roman" w:hAnsi="Times New Roman" w:cs="Times New Roman"/>
          <w:sz w:val="28"/>
          <w:szCs w:val="28"/>
          <w:lang w:val="ru-RU"/>
        </w:rPr>
        <w:t xml:space="preserve"> тыс. человек. Трудоустроено </w:t>
      </w:r>
      <w:r w:rsidR="00952F97" w:rsidRPr="00A22E29">
        <w:rPr>
          <w:rFonts w:ascii="Times New Roman" w:eastAsia="Times New Roman" w:hAnsi="Times New Roman" w:cs="Times New Roman"/>
          <w:b/>
          <w:sz w:val="28"/>
          <w:szCs w:val="28"/>
          <w:lang w:val="ru-RU"/>
        </w:rPr>
        <w:t>449</w:t>
      </w:r>
      <w:r w:rsidR="003D750F" w:rsidRPr="00A22E29">
        <w:rPr>
          <w:rFonts w:ascii="Times New Roman" w:eastAsia="Times New Roman" w:hAnsi="Times New Roman" w:cs="Times New Roman"/>
          <w:sz w:val="28"/>
          <w:szCs w:val="28"/>
          <w:lang w:val="ru-RU"/>
        </w:rPr>
        <w:t xml:space="preserve"> </w:t>
      </w:r>
      <w:r w:rsidR="003D750F" w:rsidRPr="00A22E29">
        <w:rPr>
          <w:rFonts w:ascii="Times New Roman" w:eastAsia="Times New Roman" w:hAnsi="Times New Roman" w:cs="Times New Roman"/>
          <w:b/>
          <w:sz w:val="28"/>
          <w:szCs w:val="28"/>
          <w:lang w:val="ru-RU"/>
        </w:rPr>
        <w:t>тыс.</w:t>
      </w:r>
      <w:r w:rsidR="003D750F" w:rsidRPr="00A22E29">
        <w:rPr>
          <w:rFonts w:ascii="Times New Roman" w:eastAsia="Times New Roman" w:hAnsi="Times New Roman" w:cs="Times New Roman"/>
          <w:sz w:val="28"/>
          <w:szCs w:val="28"/>
          <w:lang w:val="ru-RU"/>
        </w:rPr>
        <w:t xml:space="preserve"> чел., из них на постоянные рабочие места </w:t>
      </w:r>
      <w:r w:rsidR="00952F97" w:rsidRPr="00A22E29">
        <w:rPr>
          <w:rFonts w:ascii="Times New Roman" w:eastAsia="Times New Roman" w:hAnsi="Times New Roman" w:cs="Times New Roman"/>
          <w:b/>
          <w:sz w:val="28"/>
          <w:szCs w:val="28"/>
          <w:lang w:val="ru-RU"/>
        </w:rPr>
        <w:t>383,4</w:t>
      </w:r>
      <w:r w:rsidR="003D750F" w:rsidRPr="00A22E29">
        <w:rPr>
          <w:rFonts w:ascii="Times New Roman" w:eastAsia="Times New Roman" w:hAnsi="Times New Roman" w:cs="Times New Roman"/>
          <w:b/>
          <w:sz w:val="28"/>
          <w:szCs w:val="28"/>
          <w:lang w:val="ru-RU"/>
        </w:rPr>
        <w:t xml:space="preserve"> тыс</w:t>
      </w:r>
      <w:r w:rsidR="003D750F" w:rsidRPr="00A22E29">
        <w:rPr>
          <w:rFonts w:ascii="Times New Roman" w:eastAsia="Times New Roman" w:hAnsi="Times New Roman" w:cs="Times New Roman"/>
          <w:sz w:val="28"/>
          <w:szCs w:val="28"/>
          <w:lang w:val="ru-RU"/>
        </w:rPr>
        <w:t>. человек.</w:t>
      </w:r>
    </w:p>
    <w:p w:rsidR="003D750F" w:rsidRPr="00A22E29" w:rsidRDefault="003D750F" w:rsidP="007E5FE9">
      <w:pPr>
        <w:spacing w:after="0" w:line="240" w:lineRule="auto"/>
        <w:ind w:firstLine="709"/>
        <w:jc w:val="both"/>
        <w:rPr>
          <w:rFonts w:ascii="Times New Roman" w:eastAsia="Times New Roman" w:hAnsi="Times New Roman" w:cs="Times New Roman"/>
          <w:b/>
          <w:sz w:val="28"/>
          <w:szCs w:val="28"/>
          <w:lang w:val="ru-RU" w:eastAsia="ru-RU"/>
        </w:rPr>
      </w:pPr>
      <w:r w:rsidRPr="00A22E29">
        <w:rPr>
          <w:rFonts w:ascii="Times New Roman" w:eastAsia="Times New Roman" w:hAnsi="Times New Roman" w:cs="Times New Roman"/>
          <w:b/>
          <w:sz w:val="28"/>
          <w:szCs w:val="28"/>
          <w:lang w:val="ru-RU" w:eastAsia="ru-RU"/>
        </w:rPr>
        <w:t>В целом</w:t>
      </w:r>
      <w:r w:rsidR="00A155E7" w:rsidRPr="00A22E29">
        <w:rPr>
          <w:rFonts w:ascii="Times New Roman" w:eastAsia="Times New Roman" w:hAnsi="Times New Roman" w:cs="Times New Roman"/>
          <w:b/>
          <w:sz w:val="28"/>
          <w:szCs w:val="28"/>
          <w:lang w:val="ru-RU" w:eastAsia="ru-RU"/>
        </w:rPr>
        <w:t xml:space="preserve"> по оперативным данным</w:t>
      </w:r>
      <w:r w:rsidRPr="00A22E29">
        <w:rPr>
          <w:rFonts w:ascii="Times New Roman" w:eastAsia="Times New Roman" w:hAnsi="Times New Roman" w:cs="Times New Roman"/>
          <w:b/>
          <w:sz w:val="28"/>
          <w:szCs w:val="28"/>
          <w:lang w:val="ru-RU" w:eastAsia="ru-RU"/>
        </w:rPr>
        <w:t xml:space="preserve">, доля лиц, вовлеченных </w:t>
      </w:r>
      <w:r w:rsidR="004F6E40">
        <w:rPr>
          <w:rFonts w:ascii="Times New Roman" w:eastAsia="Times New Roman" w:hAnsi="Times New Roman" w:cs="Times New Roman"/>
          <w:b/>
          <w:sz w:val="28"/>
          <w:szCs w:val="28"/>
          <w:lang w:val="ru-RU" w:eastAsia="ru-RU"/>
        </w:rPr>
        <w:t xml:space="preserve">                            </w:t>
      </w:r>
      <w:r w:rsidRPr="00A22E29">
        <w:rPr>
          <w:rFonts w:ascii="Times New Roman" w:eastAsia="Times New Roman" w:hAnsi="Times New Roman" w:cs="Times New Roman"/>
          <w:b/>
          <w:sz w:val="28"/>
          <w:szCs w:val="28"/>
          <w:lang w:val="ru-RU" w:eastAsia="ru-RU"/>
        </w:rPr>
        <w:t xml:space="preserve">в Программу, из числа обратившихся в центры занятости населения, </w:t>
      </w:r>
      <w:r w:rsidR="004F6E40">
        <w:rPr>
          <w:rFonts w:ascii="Times New Roman" w:eastAsia="Times New Roman" w:hAnsi="Times New Roman" w:cs="Times New Roman"/>
          <w:b/>
          <w:sz w:val="28"/>
          <w:szCs w:val="28"/>
          <w:lang w:val="ru-RU" w:eastAsia="ru-RU"/>
        </w:rPr>
        <w:t xml:space="preserve">                  </w:t>
      </w:r>
      <w:r w:rsidRPr="00A22E29">
        <w:rPr>
          <w:rFonts w:ascii="Times New Roman" w:eastAsia="Times New Roman" w:hAnsi="Times New Roman" w:cs="Times New Roman"/>
          <w:b/>
          <w:sz w:val="28"/>
          <w:szCs w:val="28"/>
          <w:lang w:val="ru-RU" w:eastAsia="ru-RU"/>
        </w:rPr>
        <w:t>за</w:t>
      </w:r>
      <w:r w:rsidR="004F6E40">
        <w:rPr>
          <w:rFonts w:ascii="Times New Roman" w:eastAsia="Times New Roman" w:hAnsi="Times New Roman" w:cs="Times New Roman"/>
          <w:b/>
          <w:sz w:val="28"/>
          <w:szCs w:val="28"/>
          <w:lang w:val="ru-RU" w:eastAsia="ru-RU"/>
        </w:rPr>
        <w:t xml:space="preserve"> </w:t>
      </w:r>
      <w:r w:rsidRPr="00A22E29">
        <w:rPr>
          <w:rFonts w:ascii="Times New Roman" w:eastAsia="Times New Roman" w:hAnsi="Times New Roman" w:cs="Times New Roman"/>
          <w:b/>
          <w:sz w:val="28"/>
          <w:szCs w:val="28"/>
          <w:lang w:val="ru-RU" w:eastAsia="ru-RU"/>
        </w:rPr>
        <w:t>201</w:t>
      </w:r>
      <w:r w:rsidR="00A82CFE" w:rsidRPr="00A22E29">
        <w:rPr>
          <w:rFonts w:ascii="Times New Roman" w:eastAsia="Times New Roman" w:hAnsi="Times New Roman" w:cs="Times New Roman"/>
          <w:b/>
          <w:sz w:val="28"/>
          <w:szCs w:val="28"/>
          <w:lang w:val="ru-RU" w:eastAsia="ru-RU"/>
        </w:rPr>
        <w:t>9</w:t>
      </w:r>
      <w:r w:rsidRPr="00A22E29">
        <w:rPr>
          <w:rFonts w:ascii="Times New Roman" w:eastAsia="Times New Roman" w:hAnsi="Times New Roman" w:cs="Times New Roman"/>
          <w:b/>
          <w:sz w:val="28"/>
          <w:szCs w:val="28"/>
          <w:lang w:val="ru-RU" w:eastAsia="ru-RU"/>
        </w:rPr>
        <w:t xml:space="preserve"> год составила </w:t>
      </w:r>
      <w:r w:rsidR="00A155E7" w:rsidRPr="00A22E29">
        <w:rPr>
          <w:rFonts w:ascii="Times New Roman" w:eastAsia="Times New Roman" w:hAnsi="Times New Roman" w:cs="Times New Roman"/>
          <w:b/>
          <w:sz w:val="28"/>
          <w:szCs w:val="28"/>
          <w:lang w:val="ru-RU" w:eastAsia="ru-RU"/>
        </w:rPr>
        <w:t>9</w:t>
      </w:r>
      <w:r w:rsidR="008C6988" w:rsidRPr="00A22E29">
        <w:rPr>
          <w:rFonts w:ascii="Times New Roman" w:eastAsia="Times New Roman" w:hAnsi="Times New Roman" w:cs="Times New Roman"/>
          <w:b/>
          <w:sz w:val="28"/>
          <w:szCs w:val="28"/>
          <w:lang w:val="ru-RU" w:eastAsia="ru-RU"/>
        </w:rPr>
        <w:t>5,4</w:t>
      </w:r>
      <w:r w:rsidRPr="00A22E29">
        <w:rPr>
          <w:rFonts w:ascii="Times New Roman" w:eastAsia="Times New Roman" w:hAnsi="Times New Roman" w:cs="Times New Roman"/>
          <w:b/>
          <w:sz w:val="28"/>
          <w:szCs w:val="28"/>
          <w:lang w:val="ru-RU" w:eastAsia="ru-RU"/>
        </w:rPr>
        <w:t>%.</w:t>
      </w:r>
    </w:p>
    <w:p w:rsidR="003D750F" w:rsidRPr="00A22E29" w:rsidRDefault="003D750F" w:rsidP="007E5FE9">
      <w:pPr>
        <w:spacing w:after="0" w:line="240" w:lineRule="auto"/>
        <w:ind w:firstLine="709"/>
        <w:jc w:val="both"/>
        <w:rPr>
          <w:rFonts w:ascii="Times New Roman" w:eastAsia="Times New Roman" w:hAnsi="Times New Roman" w:cs="Times New Roman"/>
          <w:color w:val="000000"/>
          <w:sz w:val="28"/>
          <w:szCs w:val="28"/>
          <w:lang w:val="ru-RU"/>
        </w:rPr>
      </w:pPr>
      <w:r w:rsidRPr="00A22E29">
        <w:rPr>
          <w:rFonts w:ascii="Times New Roman" w:eastAsia="Times New Roman" w:hAnsi="Times New Roman" w:cs="Times New Roman"/>
          <w:sz w:val="28"/>
          <w:szCs w:val="28"/>
          <w:lang w:val="ru-RU"/>
        </w:rPr>
        <w:t xml:space="preserve">В рамках </w:t>
      </w:r>
      <w:r w:rsidRPr="00A22E29">
        <w:rPr>
          <w:rFonts w:ascii="Times New Roman" w:eastAsia="Times New Roman" w:hAnsi="Times New Roman" w:cs="Times New Roman"/>
          <w:b/>
          <w:i/>
          <w:sz w:val="28"/>
          <w:szCs w:val="28"/>
          <w:lang w:val="ru-RU"/>
        </w:rPr>
        <w:t>первого направлени</w:t>
      </w:r>
      <w:r w:rsidR="008E0004" w:rsidRPr="00A22E29">
        <w:rPr>
          <w:rFonts w:ascii="Times New Roman" w:eastAsia="Times New Roman" w:hAnsi="Times New Roman" w:cs="Times New Roman"/>
          <w:b/>
          <w:i/>
          <w:sz w:val="28"/>
          <w:szCs w:val="28"/>
          <w:lang w:val="ru-RU"/>
        </w:rPr>
        <w:t>я</w:t>
      </w:r>
      <w:r w:rsidRPr="00A22E29">
        <w:rPr>
          <w:rFonts w:ascii="Times New Roman" w:eastAsia="Times New Roman" w:hAnsi="Times New Roman" w:cs="Times New Roman"/>
          <w:sz w:val="28"/>
          <w:szCs w:val="28"/>
          <w:lang w:val="ru-RU"/>
        </w:rPr>
        <w:t xml:space="preserve"> Программы</w:t>
      </w:r>
      <w:r w:rsidRPr="00A22E29">
        <w:rPr>
          <w:rFonts w:ascii="Times New Roman" w:eastAsia="Times New Roman" w:hAnsi="Times New Roman" w:cs="Times New Roman"/>
          <w:i/>
          <w:color w:val="000000"/>
          <w:sz w:val="28"/>
          <w:szCs w:val="28"/>
          <w:lang w:val="kk-KZ"/>
        </w:rPr>
        <w:t xml:space="preserve"> </w:t>
      </w:r>
      <w:r w:rsidR="009E1028" w:rsidRPr="00A22E29">
        <w:rPr>
          <w:rFonts w:ascii="Times New Roman" w:eastAsia="Times New Roman" w:hAnsi="Times New Roman" w:cs="Times New Roman"/>
          <w:color w:val="000000"/>
          <w:sz w:val="28"/>
          <w:szCs w:val="28"/>
          <w:lang w:val="kk-KZ"/>
        </w:rPr>
        <w:t xml:space="preserve">проводится </w:t>
      </w:r>
      <w:r w:rsidR="009E1028" w:rsidRPr="00A22E29">
        <w:rPr>
          <w:rFonts w:ascii="Times New Roman" w:eastAsia="Times New Roman" w:hAnsi="Times New Roman" w:cs="Times New Roman"/>
          <w:color w:val="000000"/>
          <w:sz w:val="28"/>
          <w:szCs w:val="28"/>
          <w:u w:val="single"/>
          <w:lang w:val="kk-KZ"/>
        </w:rPr>
        <w:t xml:space="preserve">бесплатное обучение </w:t>
      </w:r>
      <w:r w:rsidR="001B126E" w:rsidRPr="00A22E29">
        <w:rPr>
          <w:rFonts w:ascii="Times New Roman" w:eastAsia="Times New Roman" w:hAnsi="Times New Roman" w:cs="Times New Roman"/>
          <w:color w:val="000000"/>
          <w:sz w:val="28"/>
          <w:szCs w:val="28"/>
          <w:u w:val="single"/>
          <w:lang w:val="kk-KZ"/>
        </w:rPr>
        <w:t>в ТиПО.</w:t>
      </w:r>
      <w:r w:rsidR="009E1028" w:rsidRPr="00A22E29">
        <w:rPr>
          <w:rFonts w:ascii="Times New Roman" w:eastAsia="Times New Roman" w:hAnsi="Times New Roman" w:cs="Times New Roman"/>
          <w:color w:val="000000"/>
          <w:sz w:val="28"/>
          <w:szCs w:val="28"/>
          <w:lang w:val="kk-KZ"/>
        </w:rPr>
        <w:t xml:space="preserve"> </w:t>
      </w:r>
      <w:r w:rsidR="001B126E" w:rsidRPr="00A22E29">
        <w:rPr>
          <w:rFonts w:ascii="Times New Roman" w:eastAsia="Times New Roman" w:hAnsi="Times New Roman" w:cs="Times New Roman"/>
          <w:color w:val="000000"/>
          <w:sz w:val="28"/>
          <w:szCs w:val="28"/>
          <w:lang w:val="ru-RU"/>
        </w:rPr>
        <w:t>Данная мера направлена на обеспечение первой профессией выпускников школ, не поступивших в учебные заведения. С</w:t>
      </w:r>
      <w:r w:rsidRPr="00A22E29">
        <w:rPr>
          <w:rFonts w:ascii="Times New Roman" w:eastAsia="Times New Roman" w:hAnsi="Times New Roman" w:cs="Times New Roman"/>
          <w:sz w:val="28"/>
          <w:szCs w:val="28"/>
          <w:lang w:val="ru-RU"/>
        </w:rPr>
        <w:t xml:space="preserve"> 1 сентября 201</w:t>
      </w:r>
      <w:r w:rsidR="00A82CFE" w:rsidRPr="00A22E29">
        <w:rPr>
          <w:rFonts w:ascii="Times New Roman" w:eastAsia="Times New Roman" w:hAnsi="Times New Roman" w:cs="Times New Roman"/>
          <w:sz w:val="28"/>
          <w:szCs w:val="28"/>
          <w:lang w:val="ru-RU"/>
        </w:rPr>
        <w:t>9</w:t>
      </w:r>
      <w:r w:rsidRPr="00A22E29">
        <w:rPr>
          <w:rFonts w:ascii="Times New Roman" w:eastAsia="Times New Roman" w:hAnsi="Times New Roman" w:cs="Times New Roman"/>
          <w:sz w:val="28"/>
          <w:szCs w:val="28"/>
          <w:lang w:val="ru-RU"/>
        </w:rPr>
        <w:t xml:space="preserve"> г. </w:t>
      </w:r>
      <w:r w:rsidR="001B126E" w:rsidRPr="00A22E29">
        <w:rPr>
          <w:rFonts w:ascii="Times New Roman" w:eastAsia="Times New Roman" w:hAnsi="Times New Roman" w:cs="Times New Roman"/>
          <w:sz w:val="28"/>
          <w:szCs w:val="28"/>
          <w:lang w:val="ru-RU"/>
        </w:rPr>
        <w:t xml:space="preserve">было начато обучение </w:t>
      </w:r>
      <w:r w:rsidR="00A82CFE" w:rsidRPr="00A22E29">
        <w:rPr>
          <w:rFonts w:ascii="Times New Roman" w:eastAsia="Times New Roman" w:hAnsi="Times New Roman" w:cs="Times New Roman"/>
          <w:b/>
          <w:sz w:val="28"/>
          <w:szCs w:val="28"/>
          <w:lang w:val="ru-RU"/>
        </w:rPr>
        <w:t>21,6</w:t>
      </w:r>
      <w:r w:rsidR="001B126E" w:rsidRPr="00A22E29">
        <w:rPr>
          <w:rFonts w:ascii="Times New Roman" w:eastAsia="Times New Roman" w:hAnsi="Times New Roman" w:cs="Times New Roman"/>
          <w:b/>
          <w:sz w:val="28"/>
          <w:szCs w:val="28"/>
          <w:lang w:val="ru-RU"/>
        </w:rPr>
        <w:t xml:space="preserve"> тыс.</w:t>
      </w:r>
      <w:r w:rsidR="001B126E" w:rsidRPr="00A22E29">
        <w:rPr>
          <w:rFonts w:ascii="Times New Roman" w:eastAsia="Times New Roman" w:hAnsi="Times New Roman" w:cs="Times New Roman"/>
          <w:sz w:val="28"/>
          <w:szCs w:val="28"/>
          <w:lang w:val="ru-RU"/>
        </w:rPr>
        <w:t xml:space="preserve"> человек (9</w:t>
      </w:r>
      <w:r w:rsidR="00A82CFE" w:rsidRPr="00A22E29">
        <w:rPr>
          <w:rFonts w:ascii="Times New Roman" w:eastAsia="Times New Roman" w:hAnsi="Times New Roman" w:cs="Times New Roman"/>
          <w:sz w:val="28"/>
          <w:szCs w:val="28"/>
          <w:lang w:val="ru-RU"/>
        </w:rPr>
        <w:t>8,6</w:t>
      </w:r>
      <w:r w:rsidR="001B126E" w:rsidRPr="00A22E29">
        <w:rPr>
          <w:rFonts w:ascii="Times New Roman" w:eastAsia="Times New Roman" w:hAnsi="Times New Roman" w:cs="Times New Roman"/>
          <w:sz w:val="28"/>
          <w:szCs w:val="28"/>
          <w:lang w:val="ru-RU"/>
        </w:rPr>
        <w:t>%).</w:t>
      </w:r>
      <w:r w:rsidR="001B126E" w:rsidRPr="00A22E29">
        <w:rPr>
          <w:rFonts w:ascii="Times New Roman" w:eastAsia="Times New Roman" w:hAnsi="Times New Roman" w:cs="Times New Roman"/>
          <w:i/>
          <w:color w:val="000000"/>
          <w:sz w:val="28"/>
          <w:szCs w:val="28"/>
          <w:lang w:val="ru-RU"/>
        </w:rPr>
        <w:t xml:space="preserve"> </w:t>
      </w:r>
    </w:p>
    <w:p w:rsidR="003D750F" w:rsidRPr="00A22E29" w:rsidRDefault="001B126E" w:rsidP="007E5FE9">
      <w:pPr>
        <w:spacing w:after="0" w:line="240" w:lineRule="auto"/>
        <w:ind w:firstLine="709"/>
        <w:jc w:val="both"/>
        <w:rPr>
          <w:rFonts w:ascii="Times New Roman" w:eastAsia="Times New Roman" w:hAnsi="Times New Roman" w:cs="Times New Roman"/>
          <w:sz w:val="28"/>
          <w:szCs w:val="28"/>
          <w:highlight w:val="yellow"/>
          <w:lang w:val="ru-RU" w:eastAsia="x-none"/>
        </w:rPr>
      </w:pPr>
      <w:r w:rsidRPr="00A22E29">
        <w:rPr>
          <w:rFonts w:ascii="Times New Roman" w:eastAsia="Times New Roman" w:hAnsi="Times New Roman" w:cs="Times New Roman"/>
          <w:sz w:val="28"/>
          <w:szCs w:val="28"/>
          <w:lang w:val="ru-RU"/>
        </w:rPr>
        <w:t>Также</w:t>
      </w:r>
      <w:r w:rsidR="00447B70" w:rsidRPr="00A22E29">
        <w:rPr>
          <w:rFonts w:ascii="Times New Roman" w:eastAsia="Times New Roman" w:hAnsi="Times New Roman" w:cs="Times New Roman"/>
          <w:sz w:val="28"/>
          <w:szCs w:val="28"/>
          <w:lang w:val="ru-RU"/>
        </w:rPr>
        <w:t>, д</w:t>
      </w:r>
      <w:r w:rsidR="003D750F" w:rsidRPr="00A22E29">
        <w:rPr>
          <w:rFonts w:ascii="Times New Roman" w:eastAsia="Times New Roman" w:hAnsi="Times New Roman" w:cs="Times New Roman"/>
          <w:sz w:val="28"/>
          <w:szCs w:val="28"/>
          <w:lang w:val="ru-RU"/>
        </w:rPr>
        <w:t xml:space="preserve">ля обучения </w:t>
      </w:r>
      <w:proofErr w:type="spellStart"/>
      <w:r w:rsidR="003D750F" w:rsidRPr="00A22E29">
        <w:rPr>
          <w:rFonts w:ascii="Times New Roman" w:eastAsia="Times New Roman" w:hAnsi="Times New Roman" w:cs="Times New Roman"/>
          <w:sz w:val="28"/>
          <w:szCs w:val="28"/>
          <w:lang w:val="ru-RU"/>
        </w:rPr>
        <w:t>самозанятых</w:t>
      </w:r>
      <w:proofErr w:type="spellEnd"/>
      <w:r w:rsidR="003D750F" w:rsidRPr="00A22E29">
        <w:rPr>
          <w:rFonts w:ascii="Times New Roman" w:eastAsia="Times New Roman" w:hAnsi="Times New Roman" w:cs="Times New Roman"/>
          <w:sz w:val="28"/>
          <w:szCs w:val="28"/>
          <w:lang w:val="ru-RU"/>
        </w:rPr>
        <w:t xml:space="preserve"> и безработных граждан разработаны специальные </w:t>
      </w:r>
      <w:r w:rsidR="003D750F" w:rsidRPr="00A22E29">
        <w:rPr>
          <w:rFonts w:ascii="Times New Roman" w:eastAsia="Times New Roman" w:hAnsi="Times New Roman" w:cs="Times New Roman"/>
          <w:sz w:val="28"/>
          <w:szCs w:val="28"/>
          <w:u w:val="single"/>
          <w:lang w:val="ru-RU"/>
        </w:rPr>
        <w:t>программы краткосрочного обучения</w:t>
      </w:r>
      <w:r w:rsidR="003D750F" w:rsidRPr="00A22E29">
        <w:rPr>
          <w:rFonts w:ascii="Times New Roman" w:eastAsia="Times New Roman" w:hAnsi="Times New Roman" w:cs="Times New Roman"/>
          <w:sz w:val="28"/>
          <w:szCs w:val="28"/>
          <w:lang w:val="ru-RU"/>
        </w:rPr>
        <w:t xml:space="preserve">. Краткосрочным профессиональным обучением охвачено </w:t>
      </w:r>
      <w:r w:rsidR="00A82CFE" w:rsidRPr="00A22E29">
        <w:rPr>
          <w:rFonts w:ascii="Times New Roman" w:eastAsia="Times New Roman" w:hAnsi="Times New Roman" w:cs="Times New Roman"/>
          <w:b/>
          <w:sz w:val="28"/>
          <w:szCs w:val="28"/>
          <w:lang w:val="ru-RU"/>
        </w:rPr>
        <w:t>56,4</w:t>
      </w:r>
      <w:r w:rsidR="003D750F" w:rsidRPr="00A22E29">
        <w:rPr>
          <w:rFonts w:ascii="Times New Roman" w:eastAsia="Times New Roman" w:hAnsi="Times New Roman" w:cs="Times New Roman"/>
          <w:b/>
          <w:sz w:val="28"/>
          <w:szCs w:val="28"/>
          <w:lang w:val="ru-RU"/>
        </w:rPr>
        <w:t xml:space="preserve"> тыс.</w:t>
      </w:r>
      <w:r w:rsidR="003D750F" w:rsidRPr="00A22E29">
        <w:rPr>
          <w:rFonts w:ascii="Times New Roman" w:eastAsia="Times New Roman" w:hAnsi="Times New Roman" w:cs="Times New Roman"/>
          <w:sz w:val="28"/>
          <w:szCs w:val="28"/>
          <w:lang w:val="ru-RU"/>
        </w:rPr>
        <w:t xml:space="preserve"> человек или </w:t>
      </w:r>
      <w:r w:rsidR="00A82CFE" w:rsidRPr="00A22E29">
        <w:rPr>
          <w:rFonts w:ascii="Times New Roman" w:eastAsia="Times New Roman" w:hAnsi="Times New Roman" w:cs="Times New Roman"/>
          <w:sz w:val="28"/>
          <w:szCs w:val="28"/>
          <w:lang w:val="ru-RU"/>
        </w:rPr>
        <w:t>94</w:t>
      </w:r>
      <w:r w:rsidR="003D750F" w:rsidRPr="00A22E29">
        <w:rPr>
          <w:rFonts w:ascii="Times New Roman" w:eastAsia="Times New Roman" w:hAnsi="Times New Roman" w:cs="Times New Roman"/>
          <w:sz w:val="28"/>
          <w:szCs w:val="28"/>
          <w:lang w:val="ru-RU"/>
        </w:rPr>
        <w:t>% от годового плана</w:t>
      </w:r>
      <w:r w:rsidR="00447B70" w:rsidRPr="00A22E29">
        <w:rPr>
          <w:rFonts w:ascii="Times New Roman" w:eastAsia="Times New Roman" w:hAnsi="Times New Roman" w:cs="Times New Roman"/>
          <w:sz w:val="28"/>
          <w:szCs w:val="28"/>
          <w:lang w:val="ru-RU"/>
        </w:rPr>
        <w:t xml:space="preserve">, </w:t>
      </w:r>
      <w:r w:rsidR="003D750F" w:rsidRPr="00A22E29">
        <w:rPr>
          <w:rFonts w:ascii="Times New Roman" w:eastAsia="Times New Roman" w:hAnsi="Times New Roman" w:cs="Times New Roman"/>
          <w:sz w:val="28"/>
          <w:szCs w:val="28"/>
          <w:lang w:val="ru-RU" w:eastAsia="x-none"/>
        </w:rPr>
        <w:t xml:space="preserve">завершили обучение </w:t>
      </w:r>
      <w:r w:rsidR="00A82CFE" w:rsidRPr="00A22E29">
        <w:rPr>
          <w:rFonts w:ascii="Times New Roman" w:eastAsia="Times New Roman" w:hAnsi="Times New Roman" w:cs="Times New Roman"/>
          <w:b/>
          <w:sz w:val="28"/>
          <w:szCs w:val="28"/>
          <w:lang w:val="ru-RU" w:eastAsia="x-none"/>
        </w:rPr>
        <w:t>50,3</w:t>
      </w:r>
      <w:r w:rsidR="003D750F" w:rsidRPr="00A22E29">
        <w:rPr>
          <w:rFonts w:ascii="Times New Roman" w:eastAsia="Times New Roman" w:hAnsi="Times New Roman" w:cs="Times New Roman"/>
          <w:b/>
          <w:sz w:val="28"/>
          <w:szCs w:val="28"/>
          <w:lang w:val="ru-RU" w:eastAsia="x-none"/>
        </w:rPr>
        <w:t xml:space="preserve"> тыс</w:t>
      </w:r>
      <w:r w:rsidR="003D750F" w:rsidRPr="00A22E29">
        <w:rPr>
          <w:rFonts w:ascii="Times New Roman" w:eastAsia="Times New Roman" w:hAnsi="Times New Roman" w:cs="Times New Roman"/>
          <w:sz w:val="28"/>
          <w:szCs w:val="28"/>
          <w:lang w:val="ru-RU" w:eastAsia="x-none"/>
        </w:rPr>
        <w:t xml:space="preserve">. человек, из которых было трудоустроено </w:t>
      </w:r>
      <w:r w:rsidR="00A82CFE" w:rsidRPr="00A22E29">
        <w:rPr>
          <w:rFonts w:ascii="Times New Roman" w:eastAsia="Times New Roman" w:hAnsi="Times New Roman" w:cs="Times New Roman"/>
          <w:b/>
          <w:sz w:val="28"/>
          <w:szCs w:val="28"/>
          <w:lang w:val="ru-RU" w:eastAsia="x-none"/>
        </w:rPr>
        <w:t>35,5</w:t>
      </w:r>
      <w:r w:rsidR="003D750F" w:rsidRPr="00A22E29">
        <w:rPr>
          <w:rFonts w:ascii="Times New Roman" w:eastAsia="Times New Roman" w:hAnsi="Times New Roman" w:cs="Times New Roman"/>
          <w:b/>
          <w:sz w:val="28"/>
          <w:szCs w:val="28"/>
          <w:lang w:val="ru-RU" w:eastAsia="x-none"/>
        </w:rPr>
        <w:t xml:space="preserve"> тыс</w:t>
      </w:r>
      <w:r w:rsidR="003D750F" w:rsidRPr="00A22E29">
        <w:rPr>
          <w:rFonts w:ascii="Times New Roman" w:eastAsia="Times New Roman" w:hAnsi="Times New Roman" w:cs="Times New Roman"/>
          <w:sz w:val="28"/>
          <w:szCs w:val="28"/>
          <w:lang w:val="ru-RU" w:eastAsia="x-none"/>
        </w:rPr>
        <w:t>. человек или 7</w:t>
      </w:r>
      <w:r w:rsidR="00A82CFE" w:rsidRPr="00A22E29">
        <w:rPr>
          <w:rFonts w:ascii="Times New Roman" w:eastAsia="Times New Roman" w:hAnsi="Times New Roman" w:cs="Times New Roman"/>
          <w:sz w:val="28"/>
          <w:szCs w:val="28"/>
          <w:lang w:val="ru-RU" w:eastAsia="x-none"/>
        </w:rPr>
        <w:t>0,6</w:t>
      </w:r>
      <w:r w:rsidR="003D750F" w:rsidRPr="00A22E29">
        <w:rPr>
          <w:rFonts w:ascii="Times New Roman" w:eastAsia="Times New Roman" w:hAnsi="Times New Roman" w:cs="Times New Roman"/>
          <w:sz w:val="28"/>
          <w:szCs w:val="28"/>
          <w:lang w:val="ru-RU" w:eastAsia="x-none"/>
        </w:rPr>
        <w:t>%.</w:t>
      </w:r>
    </w:p>
    <w:p w:rsidR="0061148D" w:rsidRPr="00A22E29" w:rsidRDefault="003D750F" w:rsidP="0061148D">
      <w:pPr>
        <w:widowControl w:val="0"/>
        <w:tabs>
          <w:tab w:val="left" w:pos="0"/>
          <w:tab w:val="left" w:pos="142"/>
        </w:tabs>
        <w:spacing w:after="0" w:line="240" w:lineRule="auto"/>
        <w:ind w:firstLine="709"/>
        <w:contextualSpacing/>
        <w:jc w:val="both"/>
        <w:rPr>
          <w:rFonts w:ascii="Times New Roman" w:eastAsia="Times New Roman" w:hAnsi="Times New Roman" w:cs="Times New Roman"/>
          <w:sz w:val="28"/>
          <w:szCs w:val="28"/>
          <w:lang w:val="ru-RU" w:eastAsia="ru-RU"/>
        </w:rPr>
      </w:pPr>
      <w:r w:rsidRPr="00A22E29">
        <w:rPr>
          <w:rFonts w:ascii="Times New Roman" w:eastAsia="Times New Roman" w:hAnsi="Times New Roman" w:cs="Times New Roman"/>
          <w:b/>
          <w:i/>
          <w:sz w:val="28"/>
          <w:szCs w:val="28"/>
          <w:lang w:val="ru-RU"/>
        </w:rPr>
        <w:t>По второму направлению</w:t>
      </w:r>
      <w:r w:rsidRPr="00A22E29">
        <w:rPr>
          <w:rFonts w:ascii="Times New Roman" w:eastAsia="Times New Roman" w:hAnsi="Times New Roman" w:cs="Times New Roman"/>
          <w:sz w:val="28"/>
          <w:szCs w:val="28"/>
          <w:lang w:val="ru-RU"/>
        </w:rPr>
        <w:t xml:space="preserve"> </w:t>
      </w:r>
      <w:r w:rsidR="00834BD4" w:rsidRPr="00A22E29">
        <w:rPr>
          <w:rFonts w:ascii="Times New Roman" w:eastAsia="Times New Roman" w:hAnsi="Times New Roman" w:cs="Times New Roman"/>
          <w:sz w:val="28"/>
          <w:szCs w:val="28"/>
          <w:lang w:val="ru-RU"/>
        </w:rPr>
        <w:t>на 1 января 2020</w:t>
      </w:r>
      <w:r w:rsidR="00D000E8" w:rsidRPr="00A22E29">
        <w:rPr>
          <w:rFonts w:ascii="Times New Roman" w:eastAsia="Times New Roman" w:hAnsi="Times New Roman" w:cs="Times New Roman"/>
          <w:sz w:val="28"/>
          <w:szCs w:val="28"/>
          <w:lang w:val="ru-RU"/>
        </w:rPr>
        <w:t xml:space="preserve"> года выдано </w:t>
      </w:r>
      <w:r w:rsidR="0061148D" w:rsidRPr="00A22E29">
        <w:rPr>
          <w:rFonts w:ascii="Times New Roman" w:eastAsia="Times New Roman" w:hAnsi="Times New Roman" w:cs="Times New Roman"/>
          <w:b/>
          <w:sz w:val="28"/>
          <w:szCs w:val="28"/>
          <w:lang w:val="kk-KZ" w:eastAsia="ru-RU"/>
        </w:rPr>
        <w:t>17 774</w:t>
      </w:r>
      <w:r w:rsidR="0061148D" w:rsidRPr="00A22E29">
        <w:rPr>
          <w:rFonts w:ascii="Times New Roman" w:eastAsia="Times New Roman" w:hAnsi="Times New Roman" w:cs="Times New Roman"/>
          <w:sz w:val="28"/>
          <w:szCs w:val="28"/>
          <w:lang w:val="ru-RU" w:eastAsia="ru-RU"/>
        </w:rPr>
        <w:t xml:space="preserve"> </w:t>
      </w:r>
      <w:proofErr w:type="spellStart"/>
      <w:r w:rsidR="0061148D" w:rsidRPr="00A22E29">
        <w:rPr>
          <w:rFonts w:ascii="Times New Roman" w:eastAsia="Times New Roman" w:hAnsi="Times New Roman" w:cs="Times New Roman"/>
          <w:sz w:val="28"/>
          <w:szCs w:val="28"/>
          <w:lang w:val="ru-RU" w:eastAsia="ru-RU"/>
        </w:rPr>
        <w:t>микрокредитов</w:t>
      </w:r>
      <w:proofErr w:type="spellEnd"/>
      <w:r w:rsidR="0061148D" w:rsidRPr="00A22E29">
        <w:rPr>
          <w:rFonts w:ascii="Times New Roman" w:eastAsia="Times New Roman" w:hAnsi="Times New Roman" w:cs="Times New Roman"/>
          <w:sz w:val="28"/>
          <w:szCs w:val="28"/>
          <w:lang w:val="ru-RU" w:eastAsia="ru-RU"/>
        </w:rPr>
        <w:t xml:space="preserve"> или 93,5% от плана (19 тыс.), из них на селе – </w:t>
      </w:r>
      <w:r w:rsidR="0061148D" w:rsidRPr="00A22E29">
        <w:rPr>
          <w:rFonts w:ascii="Times New Roman" w:eastAsia="Times New Roman" w:hAnsi="Times New Roman" w:cs="Times New Roman"/>
          <w:b/>
          <w:sz w:val="28"/>
          <w:szCs w:val="28"/>
          <w:lang w:val="kk-KZ" w:eastAsia="ru-RU"/>
        </w:rPr>
        <w:t>15 633</w:t>
      </w:r>
      <w:r w:rsidR="0061148D" w:rsidRPr="00A22E29">
        <w:rPr>
          <w:rFonts w:ascii="Times New Roman" w:eastAsia="Times New Roman" w:hAnsi="Times New Roman" w:cs="Times New Roman"/>
          <w:sz w:val="28"/>
          <w:szCs w:val="28"/>
          <w:lang w:val="ru-RU" w:eastAsia="ru-RU"/>
        </w:rPr>
        <w:t xml:space="preserve"> или 93,8% от годового плана (16,7 тыс.), в городах – </w:t>
      </w:r>
      <w:r w:rsidR="0061148D" w:rsidRPr="00A22E29">
        <w:rPr>
          <w:rFonts w:ascii="Times New Roman" w:eastAsia="Times New Roman" w:hAnsi="Times New Roman" w:cs="Times New Roman"/>
          <w:b/>
          <w:sz w:val="28"/>
          <w:szCs w:val="28"/>
          <w:lang w:val="ru-RU" w:eastAsia="ru-RU"/>
        </w:rPr>
        <w:t>2 141</w:t>
      </w:r>
      <w:r w:rsidR="0061148D" w:rsidRPr="00A22E29">
        <w:rPr>
          <w:rFonts w:ascii="Times New Roman" w:eastAsia="Times New Roman" w:hAnsi="Times New Roman" w:cs="Times New Roman"/>
          <w:sz w:val="28"/>
          <w:szCs w:val="28"/>
          <w:lang w:val="ru-RU" w:eastAsia="ru-RU"/>
        </w:rPr>
        <w:t xml:space="preserve"> или 91,8% от годового плана (2,3 тыс.). </w:t>
      </w:r>
    </w:p>
    <w:p w:rsidR="0061148D" w:rsidRPr="00A22E29" w:rsidRDefault="0061148D" w:rsidP="0061148D">
      <w:pPr>
        <w:widowControl w:val="0"/>
        <w:tabs>
          <w:tab w:val="left" w:pos="0"/>
          <w:tab w:val="left" w:pos="142"/>
        </w:tabs>
        <w:spacing w:after="0" w:line="240" w:lineRule="auto"/>
        <w:ind w:firstLine="709"/>
        <w:contextualSpacing/>
        <w:jc w:val="both"/>
        <w:rPr>
          <w:rFonts w:ascii="Times New Roman" w:eastAsia="Times New Roman" w:hAnsi="Times New Roman" w:cs="Times New Roman"/>
          <w:sz w:val="28"/>
          <w:szCs w:val="28"/>
          <w:lang w:val="ru-RU" w:eastAsia="ru-RU"/>
        </w:rPr>
      </w:pPr>
      <w:r w:rsidRPr="00A22E29">
        <w:rPr>
          <w:rFonts w:ascii="Times New Roman" w:eastAsia="Times New Roman" w:hAnsi="Times New Roman" w:cs="Times New Roman"/>
          <w:sz w:val="28"/>
          <w:szCs w:val="28"/>
          <w:lang w:val="ru-RU" w:eastAsia="ru-RU"/>
        </w:rPr>
        <w:t xml:space="preserve">Также, лицам, завершившим обучение в рамках Программы предоставляются государственные гранты на реализацию новых </w:t>
      </w:r>
      <w:proofErr w:type="gramStart"/>
      <w:r w:rsidRPr="00A22E29">
        <w:rPr>
          <w:rFonts w:ascii="Times New Roman" w:eastAsia="Times New Roman" w:hAnsi="Times New Roman" w:cs="Times New Roman"/>
          <w:sz w:val="28"/>
          <w:szCs w:val="28"/>
          <w:lang w:val="ru-RU" w:eastAsia="ru-RU"/>
        </w:rPr>
        <w:t>бизнес-идей</w:t>
      </w:r>
      <w:proofErr w:type="gramEnd"/>
      <w:r w:rsidRPr="00A22E29">
        <w:rPr>
          <w:rFonts w:ascii="Times New Roman" w:eastAsia="Times New Roman" w:hAnsi="Times New Roman" w:cs="Times New Roman"/>
          <w:sz w:val="28"/>
          <w:szCs w:val="28"/>
          <w:lang w:val="ru-RU" w:eastAsia="ru-RU"/>
        </w:rPr>
        <w:t xml:space="preserve">, в размере до 100 МРП (252,5 тыс. тенге) и для молодежи, членов многодетных малообеспеченных семей и трудоспособным инвалидам в размере до 200 МРП (505 тыс. тенге). </w:t>
      </w:r>
    </w:p>
    <w:p w:rsidR="0061148D" w:rsidRPr="00A22E29" w:rsidRDefault="0061148D" w:rsidP="00422477">
      <w:pPr>
        <w:widowControl w:val="0"/>
        <w:tabs>
          <w:tab w:val="left" w:pos="0"/>
          <w:tab w:val="left" w:pos="142"/>
        </w:tabs>
        <w:spacing w:after="0" w:line="240" w:lineRule="auto"/>
        <w:ind w:firstLine="709"/>
        <w:jc w:val="both"/>
        <w:rPr>
          <w:rFonts w:ascii="Times New Roman" w:eastAsia="Times New Roman" w:hAnsi="Times New Roman" w:cs="Times New Roman"/>
          <w:sz w:val="28"/>
          <w:szCs w:val="28"/>
          <w:lang w:val="ru-RU" w:eastAsia="ru-RU"/>
        </w:rPr>
      </w:pPr>
      <w:r w:rsidRPr="00A22E29">
        <w:rPr>
          <w:rFonts w:ascii="Times New Roman" w:eastAsia="Times New Roman" w:hAnsi="Times New Roman" w:cs="Times New Roman"/>
          <w:sz w:val="28"/>
          <w:szCs w:val="28"/>
          <w:lang w:val="ru-RU" w:eastAsia="ru-RU"/>
        </w:rPr>
        <w:t xml:space="preserve">На 1 января 2020 года выдано </w:t>
      </w:r>
      <w:r w:rsidR="00782E1A" w:rsidRPr="00A22E29">
        <w:rPr>
          <w:rFonts w:ascii="Times New Roman" w:eastAsia="Times New Roman" w:hAnsi="Times New Roman" w:cs="Times New Roman"/>
          <w:b/>
          <w:sz w:val="28"/>
          <w:szCs w:val="28"/>
          <w:lang w:val="ru-RU" w:eastAsia="ru-RU"/>
        </w:rPr>
        <w:t>40 066</w:t>
      </w:r>
      <w:r w:rsidRPr="00A22E29">
        <w:rPr>
          <w:rFonts w:ascii="Times New Roman" w:eastAsia="Times New Roman" w:hAnsi="Times New Roman" w:cs="Times New Roman"/>
          <w:sz w:val="28"/>
          <w:szCs w:val="28"/>
          <w:lang w:val="ru-RU" w:eastAsia="ru-RU"/>
        </w:rPr>
        <w:t xml:space="preserve"> государственных грантов или </w:t>
      </w:r>
      <w:r w:rsidR="00782E1A" w:rsidRPr="00A22E29">
        <w:rPr>
          <w:rFonts w:ascii="Times New Roman" w:eastAsia="Times New Roman" w:hAnsi="Times New Roman" w:cs="Times New Roman"/>
          <w:sz w:val="28"/>
          <w:szCs w:val="28"/>
          <w:lang w:val="ru-RU" w:eastAsia="ru-RU"/>
        </w:rPr>
        <w:t xml:space="preserve">97,0% (из них 5 328 </w:t>
      </w:r>
      <w:r w:rsidRPr="00A22E29">
        <w:rPr>
          <w:rFonts w:ascii="Times New Roman" w:eastAsia="Times New Roman" w:hAnsi="Times New Roman" w:cs="Times New Roman"/>
          <w:sz w:val="28"/>
          <w:szCs w:val="28"/>
          <w:lang w:val="ru-RU" w:eastAsia="ru-RU"/>
        </w:rPr>
        <w:t xml:space="preserve">грантов до 100 МРП, </w:t>
      </w:r>
      <w:r w:rsidR="00782E1A" w:rsidRPr="00A22E29">
        <w:rPr>
          <w:rFonts w:ascii="Times New Roman" w:eastAsia="Times New Roman" w:hAnsi="Times New Roman" w:cs="Times New Roman"/>
          <w:sz w:val="28"/>
          <w:szCs w:val="28"/>
          <w:lang w:val="ru-RU" w:eastAsia="ru-RU"/>
        </w:rPr>
        <w:t>34 738</w:t>
      </w:r>
      <w:r w:rsidRPr="00A22E29">
        <w:rPr>
          <w:rFonts w:ascii="Times New Roman" w:eastAsia="Times New Roman" w:hAnsi="Times New Roman" w:cs="Times New Roman"/>
          <w:sz w:val="28"/>
          <w:szCs w:val="28"/>
          <w:lang w:val="ru-RU" w:eastAsia="ru-RU"/>
        </w:rPr>
        <w:t xml:space="preserve"> грантов до 200 МРП).</w:t>
      </w:r>
    </w:p>
    <w:p w:rsidR="00325B1E" w:rsidRPr="00A22E29" w:rsidRDefault="003D750F" w:rsidP="00325B1E">
      <w:pPr>
        <w:widowControl w:val="0"/>
        <w:tabs>
          <w:tab w:val="left" w:pos="0"/>
          <w:tab w:val="left" w:pos="142"/>
        </w:tabs>
        <w:spacing w:after="0" w:line="240" w:lineRule="auto"/>
        <w:ind w:firstLine="703"/>
        <w:jc w:val="both"/>
        <w:rPr>
          <w:rFonts w:ascii="Arial" w:hAnsi="Arial" w:cs="Arial"/>
          <w:sz w:val="28"/>
          <w:szCs w:val="28"/>
          <w:lang w:val="ru-RU"/>
        </w:rPr>
      </w:pPr>
      <w:r w:rsidRPr="00A22E29">
        <w:rPr>
          <w:rFonts w:ascii="Times New Roman" w:eastAsia="Times New Roman" w:hAnsi="Times New Roman" w:cs="Times New Roman"/>
          <w:sz w:val="28"/>
          <w:szCs w:val="28"/>
          <w:lang w:val="ru-RU"/>
        </w:rPr>
        <w:t>В рамках проекта «</w:t>
      </w:r>
      <w:proofErr w:type="spellStart"/>
      <w:r w:rsidRPr="00A22E29">
        <w:rPr>
          <w:rFonts w:ascii="Times New Roman" w:eastAsia="Times New Roman" w:hAnsi="Times New Roman" w:cs="Times New Roman"/>
          <w:sz w:val="28"/>
          <w:szCs w:val="28"/>
          <w:lang w:val="ru-RU"/>
        </w:rPr>
        <w:t>Бастау</w:t>
      </w:r>
      <w:proofErr w:type="spellEnd"/>
      <w:r w:rsidRPr="00A22E29">
        <w:rPr>
          <w:rFonts w:ascii="Times New Roman" w:eastAsia="Times New Roman" w:hAnsi="Times New Roman" w:cs="Times New Roman"/>
          <w:sz w:val="28"/>
          <w:szCs w:val="28"/>
          <w:lang w:val="ru-RU"/>
        </w:rPr>
        <w:t xml:space="preserve"> - Бизнес» через НПП «</w:t>
      </w:r>
      <w:proofErr w:type="spellStart"/>
      <w:r w:rsidRPr="00A22E29">
        <w:rPr>
          <w:rFonts w:ascii="Times New Roman" w:eastAsia="Times New Roman" w:hAnsi="Times New Roman" w:cs="Times New Roman"/>
          <w:sz w:val="28"/>
          <w:szCs w:val="28"/>
          <w:lang w:val="ru-RU"/>
        </w:rPr>
        <w:t>Атамекен</w:t>
      </w:r>
      <w:proofErr w:type="spellEnd"/>
      <w:r w:rsidRPr="00A22E29">
        <w:rPr>
          <w:rFonts w:ascii="Times New Roman" w:eastAsia="Times New Roman" w:hAnsi="Times New Roman" w:cs="Times New Roman"/>
          <w:sz w:val="28"/>
          <w:szCs w:val="28"/>
          <w:lang w:val="ru-RU"/>
        </w:rPr>
        <w:t xml:space="preserve">» охвачено обучением основам предпринимательства </w:t>
      </w:r>
      <w:r w:rsidR="00422477" w:rsidRPr="00A22E29">
        <w:rPr>
          <w:rFonts w:ascii="Times New Roman" w:eastAsia="Times New Roman" w:hAnsi="Times New Roman" w:cs="Times New Roman"/>
          <w:b/>
          <w:sz w:val="28"/>
          <w:szCs w:val="28"/>
          <w:lang w:val="ru-RU"/>
        </w:rPr>
        <w:t>75</w:t>
      </w:r>
      <w:r w:rsidRPr="00A22E29">
        <w:rPr>
          <w:rFonts w:ascii="Times New Roman" w:eastAsia="Times New Roman" w:hAnsi="Times New Roman" w:cs="Times New Roman"/>
          <w:b/>
          <w:sz w:val="28"/>
          <w:szCs w:val="28"/>
          <w:lang w:val="ru-RU"/>
        </w:rPr>
        <w:t xml:space="preserve"> тысяч</w:t>
      </w:r>
      <w:r w:rsidRPr="00A22E29">
        <w:rPr>
          <w:rFonts w:ascii="Times New Roman" w:eastAsia="Times New Roman" w:hAnsi="Times New Roman" w:cs="Times New Roman"/>
          <w:sz w:val="28"/>
          <w:szCs w:val="28"/>
          <w:lang w:val="ru-RU"/>
        </w:rPr>
        <w:t xml:space="preserve"> человек (100%), в том </w:t>
      </w:r>
      <w:r w:rsidRPr="00A22E29">
        <w:rPr>
          <w:rFonts w:ascii="Times New Roman" w:eastAsia="Times New Roman" w:hAnsi="Times New Roman" w:cs="Times New Roman"/>
          <w:sz w:val="28"/>
          <w:szCs w:val="28"/>
          <w:lang w:val="ru-RU"/>
        </w:rPr>
        <w:lastRenderedPageBreak/>
        <w:t xml:space="preserve">числе </w:t>
      </w:r>
      <w:r w:rsidR="00422477" w:rsidRPr="00A22E29">
        <w:rPr>
          <w:rFonts w:ascii="Times New Roman" w:eastAsia="Times New Roman" w:hAnsi="Times New Roman" w:cs="Times New Roman"/>
          <w:b/>
          <w:sz w:val="28"/>
          <w:szCs w:val="28"/>
          <w:lang w:val="ru-RU"/>
        </w:rPr>
        <w:t>61,3</w:t>
      </w:r>
      <w:r w:rsidRPr="00A22E29">
        <w:rPr>
          <w:rFonts w:ascii="Times New Roman" w:eastAsia="Times New Roman" w:hAnsi="Times New Roman" w:cs="Times New Roman"/>
          <w:b/>
          <w:sz w:val="28"/>
          <w:szCs w:val="28"/>
          <w:lang w:val="ru-RU"/>
        </w:rPr>
        <w:t xml:space="preserve"> тысяч</w:t>
      </w:r>
      <w:r w:rsidRPr="00A22E29">
        <w:rPr>
          <w:rFonts w:ascii="Times New Roman" w:eastAsia="Times New Roman" w:hAnsi="Times New Roman" w:cs="Times New Roman"/>
          <w:sz w:val="28"/>
          <w:szCs w:val="28"/>
          <w:lang w:val="ru-RU"/>
        </w:rPr>
        <w:t xml:space="preserve"> защитили свои бизнес проекты, из них </w:t>
      </w:r>
      <w:r w:rsidR="00422477" w:rsidRPr="00A22E29">
        <w:rPr>
          <w:rFonts w:ascii="Times New Roman" w:eastAsia="Times New Roman" w:hAnsi="Times New Roman" w:cs="Times New Roman"/>
          <w:b/>
          <w:sz w:val="28"/>
          <w:szCs w:val="28"/>
          <w:lang w:val="ru-RU"/>
        </w:rPr>
        <w:t>4,5</w:t>
      </w:r>
      <w:r w:rsidRPr="00A22E29">
        <w:rPr>
          <w:rFonts w:ascii="Times New Roman" w:eastAsia="Times New Roman" w:hAnsi="Times New Roman" w:cs="Times New Roman"/>
          <w:b/>
          <w:sz w:val="28"/>
          <w:szCs w:val="28"/>
          <w:lang w:val="ru-RU"/>
        </w:rPr>
        <w:t xml:space="preserve"> тыс</w:t>
      </w:r>
      <w:r w:rsidRPr="00A22E29">
        <w:rPr>
          <w:rFonts w:ascii="Times New Roman" w:eastAsia="Times New Roman" w:hAnsi="Times New Roman" w:cs="Times New Roman"/>
          <w:sz w:val="28"/>
          <w:szCs w:val="28"/>
          <w:lang w:val="ru-RU"/>
        </w:rPr>
        <w:t xml:space="preserve">. получили </w:t>
      </w:r>
      <w:proofErr w:type="spellStart"/>
      <w:r w:rsidRPr="00A22E29">
        <w:rPr>
          <w:rFonts w:ascii="Times New Roman" w:eastAsia="Times New Roman" w:hAnsi="Times New Roman" w:cs="Times New Roman"/>
          <w:sz w:val="28"/>
          <w:szCs w:val="28"/>
          <w:lang w:val="ru-RU"/>
        </w:rPr>
        <w:t>микрокредиты</w:t>
      </w:r>
      <w:proofErr w:type="spellEnd"/>
      <w:r w:rsidR="00325B1E" w:rsidRPr="00A22E29">
        <w:rPr>
          <w:rFonts w:ascii="Times New Roman" w:eastAsia="Times New Roman" w:hAnsi="Times New Roman" w:cs="Times New Roman"/>
          <w:sz w:val="28"/>
          <w:szCs w:val="28"/>
          <w:lang w:val="ru-RU"/>
        </w:rPr>
        <w:t xml:space="preserve"> </w:t>
      </w:r>
      <w:r w:rsidR="00325B1E" w:rsidRPr="00A22E29">
        <w:rPr>
          <w:rFonts w:ascii="Times New Roman" w:hAnsi="Times New Roman" w:cs="Times New Roman"/>
          <w:sz w:val="28"/>
          <w:szCs w:val="28"/>
          <w:lang w:val="ru-RU"/>
        </w:rPr>
        <w:t xml:space="preserve">и </w:t>
      </w:r>
      <w:r w:rsidR="00325B1E" w:rsidRPr="00A22E29">
        <w:rPr>
          <w:rFonts w:ascii="Times New Roman" w:hAnsi="Times New Roman" w:cs="Times New Roman"/>
          <w:b/>
          <w:sz w:val="28"/>
          <w:szCs w:val="28"/>
          <w:lang w:val="ru-RU"/>
        </w:rPr>
        <w:t>14,4 тыс</w:t>
      </w:r>
      <w:r w:rsidR="00325B1E" w:rsidRPr="00A22E29">
        <w:rPr>
          <w:rFonts w:ascii="Times New Roman" w:hAnsi="Times New Roman" w:cs="Times New Roman"/>
          <w:sz w:val="28"/>
          <w:szCs w:val="28"/>
          <w:lang w:val="ru-RU"/>
        </w:rPr>
        <w:t xml:space="preserve">. человек гранты на реализацию новых бизнес идей. </w:t>
      </w:r>
    </w:p>
    <w:p w:rsidR="00325B1E" w:rsidRPr="00A22E29" w:rsidRDefault="00325B1E" w:rsidP="00325B1E">
      <w:pPr>
        <w:widowControl w:val="0"/>
        <w:tabs>
          <w:tab w:val="left" w:pos="0"/>
          <w:tab w:val="left" w:pos="142"/>
        </w:tabs>
        <w:spacing w:after="0" w:line="240" w:lineRule="auto"/>
        <w:ind w:firstLine="709"/>
        <w:jc w:val="both"/>
        <w:rPr>
          <w:rFonts w:ascii="Times New Roman" w:eastAsia="Times New Roman" w:hAnsi="Times New Roman" w:cs="Times New Roman"/>
          <w:sz w:val="28"/>
          <w:szCs w:val="28"/>
          <w:lang w:val="ru-RU"/>
        </w:rPr>
      </w:pPr>
      <w:r w:rsidRPr="00A22E29">
        <w:rPr>
          <w:rFonts w:ascii="Times New Roman" w:eastAsia="Times New Roman" w:hAnsi="Times New Roman" w:cs="Times New Roman"/>
          <w:sz w:val="28"/>
          <w:szCs w:val="28"/>
          <w:lang w:val="ru-RU"/>
        </w:rPr>
        <w:t xml:space="preserve">В реализацию </w:t>
      </w:r>
      <w:proofErr w:type="gramStart"/>
      <w:r w:rsidRPr="00A22E29">
        <w:rPr>
          <w:rFonts w:ascii="Times New Roman" w:eastAsia="Times New Roman" w:hAnsi="Times New Roman" w:cs="Times New Roman"/>
          <w:sz w:val="28"/>
          <w:szCs w:val="28"/>
          <w:lang w:val="ru-RU"/>
        </w:rPr>
        <w:t>задачи, обозначенной в Послании Главы государства предусмотрен</w:t>
      </w:r>
      <w:proofErr w:type="gramEnd"/>
      <w:r w:rsidRPr="00A22E29">
        <w:rPr>
          <w:rFonts w:ascii="Times New Roman" w:eastAsia="Times New Roman" w:hAnsi="Times New Roman" w:cs="Times New Roman"/>
          <w:sz w:val="28"/>
          <w:szCs w:val="28"/>
          <w:lang w:val="ru-RU"/>
        </w:rPr>
        <w:t xml:space="preserve"> механизм предоставления </w:t>
      </w:r>
      <w:proofErr w:type="spellStart"/>
      <w:r w:rsidRPr="00A22E29">
        <w:rPr>
          <w:rFonts w:ascii="Times New Roman" w:eastAsia="Times New Roman" w:hAnsi="Times New Roman" w:cs="Times New Roman"/>
          <w:sz w:val="28"/>
          <w:szCs w:val="28"/>
          <w:lang w:val="ru-RU"/>
        </w:rPr>
        <w:t>микрокредитов</w:t>
      </w:r>
      <w:proofErr w:type="spellEnd"/>
      <w:r w:rsidRPr="00A22E29">
        <w:rPr>
          <w:rFonts w:ascii="Times New Roman" w:eastAsia="Times New Roman" w:hAnsi="Times New Roman" w:cs="Times New Roman"/>
          <w:sz w:val="28"/>
          <w:szCs w:val="28"/>
          <w:lang w:val="ru-RU"/>
        </w:rPr>
        <w:t xml:space="preserve"> членам многодетных и малообеспеченных семей - предоставление </w:t>
      </w:r>
      <w:proofErr w:type="spellStart"/>
      <w:r w:rsidRPr="00A22E29">
        <w:rPr>
          <w:rFonts w:ascii="Times New Roman" w:eastAsia="Times New Roman" w:hAnsi="Times New Roman" w:cs="Times New Roman"/>
          <w:sz w:val="28"/>
          <w:szCs w:val="28"/>
          <w:lang w:val="ru-RU"/>
        </w:rPr>
        <w:t>микрокредитов</w:t>
      </w:r>
      <w:proofErr w:type="spellEnd"/>
      <w:r w:rsidRPr="00A22E29">
        <w:rPr>
          <w:rFonts w:ascii="Times New Roman" w:eastAsia="Times New Roman" w:hAnsi="Times New Roman" w:cs="Times New Roman"/>
          <w:sz w:val="28"/>
          <w:szCs w:val="28"/>
          <w:lang w:val="ru-RU"/>
        </w:rPr>
        <w:t xml:space="preserve"> на льготных условиях с процентной ставкой не более 4% годовых со сроком до 7-и лет.</w:t>
      </w:r>
    </w:p>
    <w:p w:rsidR="00325B1E" w:rsidRPr="00A22E29" w:rsidRDefault="00325B1E" w:rsidP="00325B1E">
      <w:pPr>
        <w:widowControl w:val="0"/>
        <w:tabs>
          <w:tab w:val="left" w:pos="0"/>
          <w:tab w:val="left" w:pos="142"/>
        </w:tabs>
        <w:spacing w:after="0" w:line="240" w:lineRule="auto"/>
        <w:ind w:firstLine="709"/>
        <w:jc w:val="both"/>
        <w:rPr>
          <w:rFonts w:ascii="Times New Roman" w:eastAsia="Times New Roman" w:hAnsi="Times New Roman" w:cs="Times New Roman"/>
          <w:sz w:val="28"/>
          <w:szCs w:val="28"/>
          <w:lang w:val="ru-RU"/>
        </w:rPr>
      </w:pPr>
      <w:r w:rsidRPr="00A22E29">
        <w:rPr>
          <w:rFonts w:ascii="Times New Roman" w:eastAsia="Times New Roman" w:hAnsi="Times New Roman" w:cs="Times New Roman"/>
          <w:sz w:val="28"/>
          <w:szCs w:val="28"/>
          <w:lang w:val="ru-RU"/>
        </w:rPr>
        <w:t xml:space="preserve">Также, для развития предпринимательского потенциала выдано </w:t>
      </w:r>
      <w:r w:rsidR="007D60D3" w:rsidRPr="00A22E29">
        <w:rPr>
          <w:rFonts w:ascii="Times New Roman" w:eastAsia="Times New Roman" w:hAnsi="Times New Roman" w:cs="Times New Roman"/>
          <w:b/>
          <w:sz w:val="28"/>
          <w:szCs w:val="28"/>
          <w:lang w:val="ru-RU"/>
        </w:rPr>
        <w:t>4</w:t>
      </w:r>
      <w:r w:rsidRPr="00A22E29">
        <w:rPr>
          <w:rFonts w:ascii="Times New Roman" w:eastAsia="Times New Roman" w:hAnsi="Times New Roman" w:cs="Times New Roman"/>
          <w:b/>
          <w:sz w:val="28"/>
          <w:szCs w:val="28"/>
          <w:lang w:val="ru-RU"/>
        </w:rPr>
        <w:t xml:space="preserve">0,1 </w:t>
      </w:r>
      <w:r w:rsidRPr="00A22E29">
        <w:rPr>
          <w:rFonts w:ascii="Times New Roman" w:eastAsia="Times New Roman" w:hAnsi="Times New Roman" w:cs="Times New Roman"/>
          <w:sz w:val="28"/>
          <w:szCs w:val="28"/>
          <w:lang w:val="ru-RU"/>
        </w:rPr>
        <w:t>тыс. безвозмездных государственных грантов.</w:t>
      </w:r>
    </w:p>
    <w:p w:rsidR="00F425EA" w:rsidRPr="00A22E29" w:rsidRDefault="003D750F" w:rsidP="00325B1E">
      <w:pPr>
        <w:widowControl w:val="0"/>
        <w:tabs>
          <w:tab w:val="left" w:pos="0"/>
          <w:tab w:val="left" w:pos="142"/>
        </w:tabs>
        <w:spacing w:after="0" w:line="240" w:lineRule="auto"/>
        <w:ind w:firstLine="709"/>
        <w:jc w:val="both"/>
        <w:rPr>
          <w:rFonts w:ascii="Times New Roman" w:eastAsia="Times New Roman" w:hAnsi="Times New Roman" w:cs="Times New Roman"/>
          <w:i/>
          <w:sz w:val="28"/>
          <w:szCs w:val="28"/>
          <w:highlight w:val="yellow"/>
          <w:lang w:val="ru-RU"/>
        </w:rPr>
      </w:pPr>
      <w:r w:rsidRPr="00A22E29">
        <w:rPr>
          <w:rFonts w:ascii="Times New Roman" w:eastAsia="Times New Roman" w:hAnsi="Times New Roman" w:cs="Times New Roman"/>
          <w:b/>
          <w:i/>
          <w:sz w:val="28"/>
          <w:szCs w:val="28"/>
          <w:lang w:val="ru-RU"/>
        </w:rPr>
        <w:t>По третьему направлению Программы</w:t>
      </w:r>
      <w:r w:rsidRPr="00A22E29">
        <w:rPr>
          <w:rFonts w:ascii="Times New Roman" w:eastAsia="Times New Roman" w:hAnsi="Times New Roman" w:cs="Times New Roman"/>
          <w:sz w:val="28"/>
          <w:szCs w:val="28"/>
          <w:lang w:val="ru-RU"/>
        </w:rPr>
        <w:t xml:space="preserve"> в 201</w:t>
      </w:r>
      <w:r w:rsidR="009338F4" w:rsidRPr="00A22E29">
        <w:rPr>
          <w:rFonts w:ascii="Times New Roman" w:eastAsia="Times New Roman" w:hAnsi="Times New Roman" w:cs="Times New Roman"/>
          <w:sz w:val="28"/>
          <w:szCs w:val="28"/>
          <w:lang w:val="ru-RU"/>
        </w:rPr>
        <w:t>9</w:t>
      </w:r>
      <w:r w:rsidRPr="00A22E29">
        <w:rPr>
          <w:rFonts w:ascii="Times New Roman" w:eastAsia="Times New Roman" w:hAnsi="Times New Roman" w:cs="Times New Roman"/>
          <w:sz w:val="28"/>
          <w:szCs w:val="28"/>
          <w:lang w:val="ru-RU"/>
        </w:rPr>
        <w:t xml:space="preserve"> году </w:t>
      </w:r>
      <w:r w:rsidR="00F425EA" w:rsidRPr="00A22E29">
        <w:rPr>
          <w:rFonts w:ascii="Times New Roman" w:eastAsia="Times New Roman" w:hAnsi="Times New Roman" w:cs="Times New Roman"/>
          <w:sz w:val="28"/>
          <w:szCs w:val="28"/>
          <w:lang w:val="ru-RU"/>
        </w:rPr>
        <w:t xml:space="preserve">на субсидируемые рабочие места </w:t>
      </w:r>
      <w:r w:rsidR="00F425EA" w:rsidRPr="00A22E29">
        <w:rPr>
          <w:rFonts w:ascii="Times New Roman" w:eastAsia="Times New Roman" w:hAnsi="Times New Roman" w:cs="Times New Roman"/>
          <w:b/>
          <w:sz w:val="28"/>
          <w:szCs w:val="28"/>
          <w:lang w:val="ru-RU"/>
        </w:rPr>
        <w:t>трудоустроено</w:t>
      </w:r>
      <w:r w:rsidR="00F425EA" w:rsidRPr="00A22E29">
        <w:rPr>
          <w:rFonts w:ascii="Times New Roman" w:eastAsia="Times New Roman" w:hAnsi="Times New Roman" w:cs="Times New Roman"/>
          <w:sz w:val="28"/>
          <w:szCs w:val="28"/>
          <w:lang w:val="ru-RU"/>
        </w:rPr>
        <w:t xml:space="preserve"> </w:t>
      </w:r>
      <w:r w:rsidR="00F425EA" w:rsidRPr="00A22E29">
        <w:rPr>
          <w:rFonts w:ascii="Times New Roman" w:eastAsia="Times New Roman" w:hAnsi="Times New Roman" w:cs="Times New Roman"/>
          <w:b/>
          <w:sz w:val="28"/>
          <w:szCs w:val="28"/>
          <w:lang w:val="ru-RU"/>
        </w:rPr>
        <w:t>1</w:t>
      </w:r>
      <w:r w:rsidR="009338F4" w:rsidRPr="00A22E29">
        <w:rPr>
          <w:rFonts w:ascii="Times New Roman" w:eastAsia="Times New Roman" w:hAnsi="Times New Roman" w:cs="Times New Roman"/>
          <w:b/>
          <w:sz w:val="28"/>
          <w:szCs w:val="28"/>
          <w:lang w:val="ru-RU"/>
        </w:rPr>
        <w:t>39,</w:t>
      </w:r>
      <w:r w:rsidR="0072389B" w:rsidRPr="00A22E29">
        <w:rPr>
          <w:rFonts w:ascii="Times New Roman" w:eastAsia="Times New Roman" w:hAnsi="Times New Roman" w:cs="Times New Roman"/>
          <w:b/>
          <w:sz w:val="28"/>
          <w:szCs w:val="28"/>
          <w:lang w:val="ru-RU"/>
        </w:rPr>
        <w:t>7</w:t>
      </w:r>
      <w:r w:rsidR="00F425EA" w:rsidRPr="00A22E29">
        <w:rPr>
          <w:rFonts w:ascii="Times New Roman" w:eastAsia="Times New Roman" w:hAnsi="Times New Roman" w:cs="Times New Roman"/>
          <w:b/>
          <w:sz w:val="28"/>
          <w:szCs w:val="28"/>
          <w:lang w:val="ru-RU"/>
        </w:rPr>
        <w:t xml:space="preserve"> тысяч</w:t>
      </w:r>
      <w:r w:rsidR="00F425EA" w:rsidRPr="00A22E29">
        <w:rPr>
          <w:rFonts w:ascii="Times New Roman" w:eastAsia="Times New Roman" w:hAnsi="Times New Roman" w:cs="Times New Roman"/>
          <w:sz w:val="28"/>
          <w:szCs w:val="28"/>
          <w:lang w:val="ru-RU"/>
        </w:rPr>
        <w:t xml:space="preserve"> человек или 1</w:t>
      </w:r>
      <w:r w:rsidR="009338F4" w:rsidRPr="00A22E29">
        <w:rPr>
          <w:rFonts w:ascii="Times New Roman" w:eastAsia="Times New Roman" w:hAnsi="Times New Roman" w:cs="Times New Roman"/>
          <w:sz w:val="28"/>
          <w:szCs w:val="28"/>
          <w:lang w:val="ru-RU"/>
        </w:rPr>
        <w:t>20</w:t>
      </w:r>
      <w:r w:rsidR="00F425EA" w:rsidRPr="00A22E29">
        <w:rPr>
          <w:rFonts w:ascii="Times New Roman" w:eastAsia="Times New Roman" w:hAnsi="Times New Roman" w:cs="Times New Roman"/>
          <w:sz w:val="28"/>
          <w:szCs w:val="28"/>
          <w:lang w:val="ru-RU"/>
        </w:rPr>
        <w:t xml:space="preserve">% от плана на год </w:t>
      </w:r>
      <w:r w:rsidR="00F425EA" w:rsidRPr="00A22E29">
        <w:rPr>
          <w:rFonts w:ascii="Times New Roman" w:eastAsia="Times New Roman" w:hAnsi="Times New Roman" w:cs="Times New Roman"/>
          <w:i/>
          <w:sz w:val="28"/>
          <w:szCs w:val="28"/>
          <w:lang w:val="ru-RU"/>
        </w:rPr>
        <w:t>(на социальные рабочие места – 2</w:t>
      </w:r>
      <w:r w:rsidR="009338F4" w:rsidRPr="00A22E29">
        <w:rPr>
          <w:rFonts w:ascii="Times New Roman" w:eastAsia="Times New Roman" w:hAnsi="Times New Roman" w:cs="Times New Roman"/>
          <w:i/>
          <w:sz w:val="28"/>
          <w:szCs w:val="28"/>
          <w:lang w:val="ru-RU"/>
        </w:rPr>
        <w:t>0,7</w:t>
      </w:r>
      <w:r w:rsidR="00F425EA" w:rsidRPr="00A22E29">
        <w:rPr>
          <w:rFonts w:ascii="Times New Roman" w:eastAsia="Times New Roman" w:hAnsi="Times New Roman" w:cs="Times New Roman"/>
          <w:i/>
          <w:sz w:val="28"/>
          <w:szCs w:val="28"/>
          <w:lang w:val="ru-RU"/>
        </w:rPr>
        <w:t xml:space="preserve"> тысяч человек, на молодежную практику </w:t>
      </w:r>
      <w:r w:rsidR="009338F4" w:rsidRPr="00A22E29">
        <w:rPr>
          <w:rFonts w:ascii="Times New Roman" w:eastAsia="Times New Roman" w:hAnsi="Times New Roman" w:cs="Times New Roman"/>
          <w:i/>
          <w:sz w:val="28"/>
          <w:szCs w:val="28"/>
          <w:lang w:val="ru-RU"/>
        </w:rPr>
        <w:t>–</w:t>
      </w:r>
      <w:r w:rsidR="00F425EA" w:rsidRPr="00A22E29">
        <w:rPr>
          <w:rFonts w:ascii="Times New Roman" w:eastAsia="Times New Roman" w:hAnsi="Times New Roman" w:cs="Times New Roman"/>
          <w:i/>
          <w:sz w:val="28"/>
          <w:szCs w:val="28"/>
          <w:lang w:val="ru-RU"/>
        </w:rPr>
        <w:t xml:space="preserve"> </w:t>
      </w:r>
      <w:r w:rsidR="009338F4" w:rsidRPr="00A22E29">
        <w:rPr>
          <w:rFonts w:ascii="Times New Roman" w:eastAsia="Times New Roman" w:hAnsi="Times New Roman" w:cs="Times New Roman"/>
          <w:i/>
          <w:sz w:val="28"/>
          <w:szCs w:val="28"/>
          <w:lang w:val="ru-RU"/>
        </w:rPr>
        <w:t>34,</w:t>
      </w:r>
      <w:r w:rsidR="0072389B" w:rsidRPr="00A22E29">
        <w:rPr>
          <w:rFonts w:ascii="Times New Roman" w:eastAsia="Times New Roman" w:hAnsi="Times New Roman" w:cs="Times New Roman"/>
          <w:i/>
          <w:sz w:val="28"/>
          <w:szCs w:val="28"/>
          <w:lang w:val="ru-RU"/>
        </w:rPr>
        <w:t>7</w:t>
      </w:r>
      <w:r w:rsidR="00F425EA" w:rsidRPr="00A22E29">
        <w:rPr>
          <w:rFonts w:ascii="Times New Roman" w:eastAsia="Times New Roman" w:hAnsi="Times New Roman" w:cs="Times New Roman"/>
          <w:i/>
          <w:sz w:val="28"/>
          <w:szCs w:val="28"/>
          <w:lang w:val="ru-RU"/>
        </w:rPr>
        <w:t xml:space="preserve"> тысяч, на общественные работы – </w:t>
      </w:r>
      <w:r w:rsidR="009338F4" w:rsidRPr="00A22E29">
        <w:rPr>
          <w:rFonts w:ascii="Times New Roman" w:eastAsia="Times New Roman" w:hAnsi="Times New Roman" w:cs="Times New Roman"/>
          <w:i/>
          <w:sz w:val="28"/>
          <w:szCs w:val="28"/>
          <w:lang w:val="ru-RU"/>
        </w:rPr>
        <w:t>84,3</w:t>
      </w:r>
      <w:r w:rsidR="00F425EA" w:rsidRPr="00A22E29">
        <w:rPr>
          <w:rFonts w:ascii="Times New Roman" w:eastAsia="Times New Roman" w:hAnsi="Times New Roman" w:cs="Times New Roman"/>
          <w:i/>
          <w:sz w:val="28"/>
          <w:szCs w:val="28"/>
          <w:lang w:val="ru-RU"/>
        </w:rPr>
        <w:t xml:space="preserve"> тысяч).</w:t>
      </w:r>
    </w:p>
    <w:p w:rsidR="00F425EA" w:rsidRPr="00A22E29" w:rsidRDefault="00F425EA" w:rsidP="00F425EA">
      <w:pPr>
        <w:widowControl w:val="0"/>
        <w:tabs>
          <w:tab w:val="left" w:pos="0"/>
          <w:tab w:val="left" w:pos="142"/>
        </w:tabs>
        <w:spacing w:after="0" w:line="240" w:lineRule="auto"/>
        <w:ind w:firstLine="709"/>
        <w:jc w:val="both"/>
        <w:rPr>
          <w:rFonts w:ascii="Times New Roman" w:eastAsia="Times New Roman" w:hAnsi="Times New Roman" w:cs="Times New Roman"/>
          <w:sz w:val="28"/>
          <w:szCs w:val="28"/>
          <w:highlight w:val="yellow"/>
          <w:lang w:val="ru-RU"/>
        </w:rPr>
      </w:pPr>
      <w:r w:rsidRPr="00A22E29">
        <w:rPr>
          <w:rFonts w:ascii="Times New Roman" w:eastAsia="Times New Roman" w:hAnsi="Times New Roman" w:cs="Times New Roman"/>
          <w:sz w:val="28"/>
          <w:szCs w:val="28"/>
          <w:lang w:val="ru-RU"/>
        </w:rPr>
        <w:t xml:space="preserve">Для повышения </w:t>
      </w:r>
      <w:r w:rsidRPr="00A22E29">
        <w:rPr>
          <w:rFonts w:ascii="Times New Roman" w:eastAsia="Times New Roman" w:hAnsi="Times New Roman" w:cs="Times New Roman"/>
          <w:b/>
          <w:sz w:val="28"/>
          <w:szCs w:val="28"/>
          <w:lang w:val="ru-RU"/>
        </w:rPr>
        <w:t>мобильности трудовых ресурсов</w:t>
      </w:r>
      <w:r w:rsidRPr="00A22E29">
        <w:rPr>
          <w:rFonts w:ascii="Times New Roman" w:eastAsia="Times New Roman" w:hAnsi="Times New Roman" w:cs="Times New Roman"/>
          <w:sz w:val="28"/>
          <w:szCs w:val="28"/>
          <w:lang w:val="ru-RU"/>
        </w:rPr>
        <w:t xml:space="preserve"> из </w:t>
      </w:r>
      <w:proofErr w:type="spellStart"/>
      <w:r w:rsidRPr="00A22E29">
        <w:rPr>
          <w:rFonts w:ascii="Times New Roman" w:eastAsia="Times New Roman" w:hAnsi="Times New Roman" w:cs="Times New Roman"/>
          <w:sz w:val="28"/>
          <w:szCs w:val="28"/>
          <w:lang w:val="ru-RU"/>
        </w:rPr>
        <w:t>трудоизбыточных</w:t>
      </w:r>
      <w:proofErr w:type="spellEnd"/>
      <w:r w:rsidRPr="00A22E29">
        <w:rPr>
          <w:rFonts w:ascii="Times New Roman" w:eastAsia="Times New Roman" w:hAnsi="Times New Roman" w:cs="Times New Roman"/>
          <w:sz w:val="28"/>
          <w:szCs w:val="28"/>
          <w:lang w:val="ru-RU"/>
        </w:rPr>
        <w:t xml:space="preserve"> южных регионов переселено </w:t>
      </w:r>
      <w:r w:rsidR="009338F4" w:rsidRPr="00A22E29">
        <w:rPr>
          <w:rFonts w:ascii="Times New Roman" w:eastAsia="Times New Roman" w:hAnsi="Times New Roman" w:cs="Times New Roman"/>
          <w:b/>
          <w:sz w:val="28"/>
          <w:szCs w:val="28"/>
          <w:lang w:val="ru-RU"/>
        </w:rPr>
        <w:t>2 534</w:t>
      </w:r>
      <w:r w:rsidRPr="00A22E29">
        <w:rPr>
          <w:rFonts w:ascii="Times New Roman" w:eastAsia="Times New Roman" w:hAnsi="Times New Roman" w:cs="Times New Roman"/>
          <w:b/>
          <w:sz w:val="28"/>
          <w:szCs w:val="28"/>
          <w:lang w:val="ru-RU"/>
        </w:rPr>
        <w:t xml:space="preserve"> семей</w:t>
      </w:r>
      <w:r w:rsidRPr="00A22E29">
        <w:rPr>
          <w:rFonts w:ascii="Times New Roman" w:eastAsia="Times New Roman" w:hAnsi="Times New Roman" w:cs="Times New Roman"/>
          <w:sz w:val="28"/>
          <w:szCs w:val="28"/>
          <w:lang w:val="ru-RU"/>
        </w:rPr>
        <w:t xml:space="preserve">, в </w:t>
      </w:r>
      <w:r w:rsidR="009338F4" w:rsidRPr="00A22E29">
        <w:rPr>
          <w:rFonts w:ascii="Times New Roman" w:eastAsia="Times New Roman" w:hAnsi="Times New Roman" w:cs="Times New Roman"/>
          <w:b/>
          <w:sz w:val="28"/>
          <w:szCs w:val="28"/>
          <w:lang w:val="ru-RU"/>
        </w:rPr>
        <w:t>9 109</w:t>
      </w:r>
      <w:r w:rsidRPr="00A22E29">
        <w:rPr>
          <w:rFonts w:ascii="Times New Roman" w:eastAsia="Times New Roman" w:hAnsi="Times New Roman" w:cs="Times New Roman"/>
          <w:b/>
          <w:sz w:val="28"/>
          <w:szCs w:val="28"/>
          <w:lang w:val="ru-RU"/>
        </w:rPr>
        <w:t xml:space="preserve"> человек</w:t>
      </w:r>
      <w:r w:rsidRPr="00A22E29">
        <w:rPr>
          <w:rFonts w:ascii="Times New Roman" w:eastAsia="Times New Roman" w:hAnsi="Times New Roman" w:cs="Times New Roman"/>
          <w:sz w:val="28"/>
          <w:szCs w:val="28"/>
          <w:lang w:val="ru-RU"/>
        </w:rPr>
        <w:t xml:space="preserve"> или 10</w:t>
      </w:r>
      <w:r w:rsidR="009338F4" w:rsidRPr="00A22E29">
        <w:rPr>
          <w:rFonts w:ascii="Times New Roman" w:eastAsia="Times New Roman" w:hAnsi="Times New Roman" w:cs="Times New Roman"/>
          <w:sz w:val="28"/>
          <w:szCs w:val="28"/>
          <w:lang w:val="ru-RU"/>
        </w:rPr>
        <w:t>2</w:t>
      </w:r>
      <w:r w:rsidRPr="00A22E29">
        <w:rPr>
          <w:rFonts w:ascii="Times New Roman" w:eastAsia="Times New Roman" w:hAnsi="Times New Roman" w:cs="Times New Roman"/>
          <w:sz w:val="28"/>
          <w:szCs w:val="28"/>
          <w:lang w:val="ru-RU"/>
        </w:rPr>
        <w:t xml:space="preserve">% от плана (годовой план </w:t>
      </w:r>
      <w:r w:rsidR="009338F4" w:rsidRPr="00A22E29">
        <w:rPr>
          <w:rFonts w:ascii="Times New Roman" w:eastAsia="Times New Roman" w:hAnsi="Times New Roman" w:cs="Times New Roman"/>
          <w:sz w:val="28"/>
          <w:szCs w:val="28"/>
          <w:lang w:val="ru-RU"/>
        </w:rPr>
        <w:t>2 225</w:t>
      </w:r>
      <w:r w:rsidRPr="00A22E29">
        <w:rPr>
          <w:rFonts w:ascii="Times New Roman" w:eastAsia="Times New Roman" w:hAnsi="Times New Roman" w:cs="Times New Roman"/>
          <w:sz w:val="28"/>
          <w:szCs w:val="28"/>
          <w:lang w:val="ru-RU"/>
        </w:rPr>
        <w:t xml:space="preserve"> семей, </w:t>
      </w:r>
      <w:r w:rsidR="009338F4" w:rsidRPr="00A22E29">
        <w:rPr>
          <w:rFonts w:ascii="Times New Roman" w:eastAsia="Times New Roman" w:hAnsi="Times New Roman" w:cs="Times New Roman"/>
          <w:sz w:val="28"/>
          <w:szCs w:val="28"/>
          <w:lang w:val="ru-RU"/>
        </w:rPr>
        <w:t>8 902</w:t>
      </w:r>
      <w:r w:rsidRPr="00A22E29">
        <w:rPr>
          <w:rFonts w:ascii="Times New Roman" w:eastAsia="Times New Roman" w:hAnsi="Times New Roman" w:cs="Times New Roman"/>
          <w:sz w:val="28"/>
          <w:szCs w:val="28"/>
          <w:lang w:val="ru-RU"/>
        </w:rPr>
        <w:t xml:space="preserve"> человек). Трудоустроено </w:t>
      </w:r>
      <w:r w:rsidR="009338F4" w:rsidRPr="00A22E29">
        <w:rPr>
          <w:rFonts w:ascii="Times New Roman" w:eastAsia="Times New Roman" w:hAnsi="Times New Roman" w:cs="Times New Roman"/>
          <w:b/>
          <w:sz w:val="28"/>
          <w:szCs w:val="28"/>
          <w:lang w:val="ru-RU"/>
        </w:rPr>
        <w:t>3 545</w:t>
      </w:r>
      <w:r w:rsidRPr="00A22E29">
        <w:rPr>
          <w:rFonts w:ascii="Times New Roman" w:eastAsia="Times New Roman" w:hAnsi="Times New Roman" w:cs="Times New Roman"/>
          <w:b/>
          <w:sz w:val="28"/>
          <w:szCs w:val="28"/>
          <w:lang w:val="ru-RU"/>
        </w:rPr>
        <w:t xml:space="preserve"> </w:t>
      </w:r>
      <w:r w:rsidR="009338F4" w:rsidRPr="00A22E29">
        <w:rPr>
          <w:rFonts w:ascii="Times New Roman" w:eastAsia="Times New Roman" w:hAnsi="Times New Roman" w:cs="Times New Roman"/>
          <w:sz w:val="28"/>
          <w:szCs w:val="28"/>
          <w:lang w:val="ru-RU"/>
        </w:rPr>
        <w:t>человек или 7</w:t>
      </w:r>
      <w:r w:rsidRPr="00A22E29">
        <w:rPr>
          <w:rFonts w:ascii="Times New Roman" w:eastAsia="Times New Roman" w:hAnsi="Times New Roman" w:cs="Times New Roman"/>
          <w:sz w:val="28"/>
          <w:szCs w:val="28"/>
          <w:lang w:val="ru-RU"/>
        </w:rPr>
        <w:t>9% участников трудоспособного возраста (</w:t>
      </w:r>
      <w:r w:rsidR="009338F4" w:rsidRPr="00A22E29">
        <w:rPr>
          <w:rFonts w:ascii="Times New Roman" w:eastAsia="Times New Roman" w:hAnsi="Times New Roman" w:cs="Times New Roman"/>
          <w:sz w:val="28"/>
          <w:szCs w:val="28"/>
          <w:lang w:val="ru-RU"/>
        </w:rPr>
        <w:t>4 503</w:t>
      </w:r>
      <w:r w:rsidRPr="00A22E29">
        <w:rPr>
          <w:rFonts w:ascii="Times New Roman" w:eastAsia="Times New Roman" w:hAnsi="Times New Roman" w:cs="Times New Roman"/>
          <w:sz w:val="28"/>
          <w:szCs w:val="28"/>
          <w:lang w:val="ru-RU"/>
        </w:rPr>
        <w:t xml:space="preserve">). </w:t>
      </w:r>
      <w:r w:rsidR="005531F6" w:rsidRPr="00A22E29">
        <w:rPr>
          <w:rFonts w:ascii="Times New Roman" w:eastAsia="Times New Roman" w:hAnsi="Times New Roman" w:cs="Times New Roman"/>
          <w:sz w:val="28"/>
          <w:szCs w:val="28"/>
          <w:lang w:val="ru-RU"/>
        </w:rPr>
        <w:t>Кроме того,</w:t>
      </w:r>
      <w:r w:rsidRPr="00A22E29">
        <w:rPr>
          <w:rFonts w:ascii="Times New Roman" w:eastAsia="Times New Roman" w:hAnsi="Times New Roman" w:cs="Times New Roman"/>
          <w:sz w:val="28"/>
          <w:szCs w:val="28"/>
          <w:lang w:val="ru-RU"/>
        </w:rPr>
        <w:t xml:space="preserve"> </w:t>
      </w:r>
      <w:r w:rsidR="009338F4" w:rsidRPr="00A22E29">
        <w:rPr>
          <w:rFonts w:ascii="Times New Roman" w:eastAsia="Times New Roman" w:hAnsi="Times New Roman" w:cs="Times New Roman"/>
          <w:b/>
          <w:sz w:val="28"/>
          <w:szCs w:val="28"/>
          <w:lang w:val="ru-RU"/>
        </w:rPr>
        <w:t>215</w:t>
      </w:r>
      <w:r w:rsidRPr="00A22E29">
        <w:rPr>
          <w:rFonts w:ascii="Times New Roman" w:eastAsia="Times New Roman" w:hAnsi="Times New Roman" w:cs="Times New Roman"/>
          <w:sz w:val="28"/>
          <w:szCs w:val="28"/>
          <w:lang w:val="ru-RU"/>
        </w:rPr>
        <w:t xml:space="preserve"> человек </w:t>
      </w:r>
      <w:proofErr w:type="gramStart"/>
      <w:r w:rsidRPr="00A22E29">
        <w:rPr>
          <w:rFonts w:ascii="Times New Roman" w:eastAsia="Times New Roman" w:hAnsi="Times New Roman" w:cs="Times New Roman"/>
          <w:sz w:val="28"/>
          <w:szCs w:val="28"/>
          <w:lang w:val="ru-RU"/>
        </w:rPr>
        <w:t>заняты</w:t>
      </w:r>
      <w:proofErr w:type="gramEnd"/>
      <w:r w:rsidRPr="00A22E29">
        <w:rPr>
          <w:rFonts w:ascii="Times New Roman" w:eastAsia="Times New Roman" w:hAnsi="Times New Roman" w:cs="Times New Roman"/>
          <w:sz w:val="28"/>
          <w:szCs w:val="28"/>
          <w:lang w:val="ru-RU"/>
        </w:rPr>
        <w:t xml:space="preserve"> предпринимательской деятельностью и </w:t>
      </w:r>
      <w:r w:rsidR="009338F4" w:rsidRPr="00A22E29">
        <w:rPr>
          <w:rFonts w:ascii="Times New Roman" w:eastAsia="Times New Roman" w:hAnsi="Times New Roman" w:cs="Times New Roman"/>
          <w:b/>
          <w:sz w:val="28"/>
          <w:szCs w:val="28"/>
          <w:lang w:val="ru-RU"/>
        </w:rPr>
        <w:t xml:space="preserve">96 </w:t>
      </w:r>
      <w:r w:rsidRPr="00A22E29">
        <w:rPr>
          <w:rFonts w:ascii="Times New Roman" w:eastAsia="Times New Roman" w:hAnsi="Times New Roman" w:cs="Times New Roman"/>
          <w:sz w:val="28"/>
          <w:szCs w:val="28"/>
          <w:lang w:val="ru-RU"/>
        </w:rPr>
        <w:t>человек охвачены обучением на новом месте жительстве.</w:t>
      </w:r>
    </w:p>
    <w:p w:rsidR="00997837" w:rsidRPr="00A22E29" w:rsidRDefault="006D67A1" w:rsidP="006D67A1">
      <w:pPr>
        <w:widowControl w:val="0"/>
        <w:tabs>
          <w:tab w:val="left" w:pos="0"/>
          <w:tab w:val="left" w:pos="142"/>
        </w:tabs>
        <w:spacing w:after="0" w:line="240" w:lineRule="auto"/>
        <w:jc w:val="both"/>
        <w:rPr>
          <w:rFonts w:ascii="Times New Roman" w:eastAsia="Times New Roman" w:hAnsi="Times New Roman"/>
          <w:sz w:val="28"/>
          <w:szCs w:val="28"/>
          <w:lang w:val="ru-RU"/>
        </w:rPr>
      </w:pPr>
      <w:r w:rsidRPr="00A22E29">
        <w:rPr>
          <w:rFonts w:ascii="Times New Roman" w:eastAsia="Times New Roman" w:hAnsi="Times New Roman" w:cs="Times New Roman"/>
          <w:sz w:val="28"/>
          <w:szCs w:val="28"/>
          <w:lang w:val="ru-RU"/>
        </w:rPr>
        <w:tab/>
      </w:r>
      <w:r w:rsidR="003E6BA7" w:rsidRPr="00A22E29">
        <w:rPr>
          <w:rFonts w:ascii="Times New Roman" w:eastAsia="Times New Roman" w:hAnsi="Times New Roman" w:cs="Times New Roman"/>
          <w:sz w:val="28"/>
          <w:szCs w:val="28"/>
          <w:lang w:val="ru-RU"/>
        </w:rPr>
        <w:t xml:space="preserve">   </w:t>
      </w:r>
      <w:r w:rsidR="004F6E40">
        <w:rPr>
          <w:rFonts w:ascii="Times New Roman" w:eastAsia="Times New Roman" w:hAnsi="Times New Roman" w:cs="Times New Roman"/>
          <w:sz w:val="28"/>
          <w:szCs w:val="28"/>
          <w:lang w:val="ru-RU"/>
        </w:rPr>
        <w:t xml:space="preserve">    </w:t>
      </w:r>
      <w:r w:rsidR="00997837" w:rsidRPr="00A22E29">
        <w:rPr>
          <w:rFonts w:ascii="Times New Roman" w:eastAsia="Times New Roman" w:hAnsi="Times New Roman"/>
          <w:sz w:val="28"/>
          <w:szCs w:val="28"/>
          <w:lang w:val="ru-RU"/>
        </w:rPr>
        <w:t>В 201</w:t>
      </w:r>
      <w:r w:rsidR="00BF4263" w:rsidRPr="00A22E29">
        <w:rPr>
          <w:rFonts w:ascii="Times New Roman" w:eastAsia="Times New Roman" w:hAnsi="Times New Roman"/>
          <w:sz w:val="28"/>
          <w:szCs w:val="28"/>
          <w:lang w:val="ru-RU"/>
        </w:rPr>
        <w:t>9</w:t>
      </w:r>
      <w:r w:rsidR="00997837" w:rsidRPr="00A22E29">
        <w:rPr>
          <w:rFonts w:ascii="Times New Roman" w:eastAsia="Times New Roman" w:hAnsi="Times New Roman"/>
          <w:sz w:val="28"/>
          <w:szCs w:val="28"/>
          <w:lang w:val="ru-RU"/>
        </w:rPr>
        <w:t xml:space="preserve"> году также была проведена работа по усилению и дополнению новыми инструментами механизм</w:t>
      </w:r>
      <w:r w:rsidR="00873069" w:rsidRPr="00A22E29">
        <w:rPr>
          <w:rFonts w:ascii="Times New Roman" w:eastAsia="Times New Roman" w:hAnsi="Times New Roman"/>
          <w:sz w:val="28"/>
          <w:szCs w:val="28"/>
          <w:lang w:val="ru-RU"/>
        </w:rPr>
        <w:t>ов</w:t>
      </w:r>
      <w:r w:rsidR="00997837" w:rsidRPr="00A22E29">
        <w:rPr>
          <w:rFonts w:ascii="Times New Roman" w:eastAsia="Times New Roman" w:hAnsi="Times New Roman"/>
          <w:sz w:val="28"/>
          <w:szCs w:val="28"/>
          <w:lang w:val="ru-RU"/>
        </w:rPr>
        <w:t xml:space="preserve"> реализации Программы, в частности:</w:t>
      </w:r>
    </w:p>
    <w:p w:rsidR="006D67A1" w:rsidRPr="00A22E29" w:rsidRDefault="00997837" w:rsidP="006D67A1">
      <w:pPr>
        <w:widowControl w:val="0"/>
        <w:tabs>
          <w:tab w:val="left" w:pos="0"/>
          <w:tab w:val="left" w:pos="142"/>
        </w:tabs>
        <w:spacing w:after="0" w:line="240" w:lineRule="auto"/>
        <w:ind w:firstLine="709"/>
        <w:jc w:val="both"/>
        <w:rPr>
          <w:sz w:val="28"/>
          <w:szCs w:val="28"/>
          <w:lang w:val="ru-RU"/>
        </w:rPr>
      </w:pPr>
      <w:r w:rsidRPr="00A22E29">
        <w:rPr>
          <w:rFonts w:ascii="Times New Roman" w:eastAsia="Times New Roman" w:hAnsi="Times New Roman"/>
          <w:sz w:val="28"/>
          <w:szCs w:val="28"/>
          <w:lang w:val="ru-RU"/>
        </w:rPr>
        <w:t xml:space="preserve">- </w:t>
      </w:r>
      <w:r w:rsidR="006D67A1" w:rsidRPr="00A22E29">
        <w:rPr>
          <w:rFonts w:ascii="Times New Roman" w:eastAsia="Times New Roman" w:hAnsi="Times New Roman"/>
          <w:sz w:val="28"/>
          <w:szCs w:val="28"/>
          <w:lang w:val="ru-RU"/>
        </w:rPr>
        <w:t>пересмотрены меры государственной поддержки, в том числе для молодежи и разработаны дополнительные новые инструменты проекты «Первое рабочее место» и «Контракт поколений».</w:t>
      </w:r>
      <w:r w:rsidR="006D67A1" w:rsidRPr="00A22E29">
        <w:rPr>
          <w:sz w:val="28"/>
          <w:szCs w:val="28"/>
          <w:lang w:val="ru-RU"/>
        </w:rPr>
        <w:t xml:space="preserve"> </w:t>
      </w:r>
    </w:p>
    <w:p w:rsidR="006D67A1" w:rsidRPr="00A22E29" w:rsidRDefault="006D67A1" w:rsidP="006D67A1">
      <w:pPr>
        <w:widowControl w:val="0"/>
        <w:tabs>
          <w:tab w:val="left" w:pos="0"/>
          <w:tab w:val="left" w:pos="142"/>
        </w:tabs>
        <w:spacing w:after="0" w:line="240" w:lineRule="auto"/>
        <w:ind w:firstLine="709"/>
        <w:jc w:val="both"/>
        <w:rPr>
          <w:rFonts w:ascii="Times New Roman" w:eastAsia="Times New Roman" w:hAnsi="Times New Roman"/>
          <w:sz w:val="28"/>
          <w:szCs w:val="28"/>
          <w:lang w:val="ru-RU"/>
        </w:rPr>
      </w:pPr>
      <w:r w:rsidRPr="00A22E29">
        <w:rPr>
          <w:rFonts w:ascii="Times New Roman" w:eastAsia="Times New Roman" w:hAnsi="Times New Roman"/>
          <w:sz w:val="28"/>
          <w:szCs w:val="28"/>
          <w:lang w:val="ru-RU"/>
        </w:rPr>
        <w:t>Проект «Первое рабочее место» позволит гражданам из числа молодежи не старше 29 лет, в том числе категории NEET, не имеющих опыта работы, выпускникам организаций образования, многодетных и малообеспеченных семей, трудоспособных инвалидов трудоустроиться на первое рабочее место.</w:t>
      </w:r>
    </w:p>
    <w:p w:rsidR="00997837" w:rsidRPr="00A22E29" w:rsidRDefault="006D67A1" w:rsidP="006D67A1">
      <w:pPr>
        <w:widowControl w:val="0"/>
        <w:tabs>
          <w:tab w:val="left" w:pos="0"/>
          <w:tab w:val="left" w:pos="142"/>
        </w:tabs>
        <w:spacing w:after="0" w:line="240" w:lineRule="auto"/>
        <w:ind w:firstLine="709"/>
        <w:jc w:val="both"/>
        <w:rPr>
          <w:rFonts w:ascii="Times New Roman" w:eastAsia="Times New Roman" w:hAnsi="Times New Roman"/>
          <w:sz w:val="28"/>
          <w:szCs w:val="28"/>
          <w:lang w:val="ru-RU"/>
        </w:rPr>
      </w:pPr>
      <w:r w:rsidRPr="00A22E29">
        <w:rPr>
          <w:rFonts w:ascii="Times New Roman" w:eastAsia="Times New Roman" w:hAnsi="Times New Roman"/>
          <w:sz w:val="28"/>
          <w:szCs w:val="28"/>
          <w:lang w:val="ru-RU"/>
        </w:rPr>
        <w:t xml:space="preserve">Проект «Контракт поколений» предусматривает трудоустройство </w:t>
      </w:r>
      <w:r w:rsidR="004F6E40">
        <w:rPr>
          <w:rFonts w:ascii="Times New Roman" w:eastAsia="Times New Roman" w:hAnsi="Times New Roman"/>
          <w:sz w:val="28"/>
          <w:szCs w:val="28"/>
          <w:lang w:val="ru-RU"/>
        </w:rPr>
        <w:t xml:space="preserve">                       </w:t>
      </w:r>
      <w:r w:rsidRPr="00A22E29">
        <w:rPr>
          <w:rFonts w:ascii="Times New Roman" w:eastAsia="Times New Roman" w:hAnsi="Times New Roman"/>
          <w:sz w:val="28"/>
          <w:szCs w:val="28"/>
          <w:lang w:val="ru-RU"/>
        </w:rPr>
        <w:t>с последующей заменой действующего работника, достигшего пенсионного возраста</w:t>
      </w:r>
      <w:r w:rsidR="00997837" w:rsidRPr="00A22E29">
        <w:rPr>
          <w:rFonts w:ascii="Times New Roman" w:eastAsia="Times New Roman" w:hAnsi="Times New Roman"/>
          <w:sz w:val="28"/>
          <w:szCs w:val="28"/>
          <w:lang w:val="ru-RU"/>
        </w:rPr>
        <w:t>;</w:t>
      </w:r>
    </w:p>
    <w:p w:rsidR="006D67A1" w:rsidRPr="00A22E29" w:rsidRDefault="00997837" w:rsidP="006D67A1">
      <w:pPr>
        <w:widowControl w:val="0"/>
        <w:tabs>
          <w:tab w:val="left" w:pos="0"/>
          <w:tab w:val="left" w:pos="142"/>
        </w:tabs>
        <w:spacing w:after="0" w:line="240" w:lineRule="auto"/>
        <w:ind w:firstLine="709"/>
        <w:jc w:val="both"/>
        <w:rPr>
          <w:rFonts w:ascii="Times New Roman" w:eastAsia="Times New Roman" w:hAnsi="Times New Roman"/>
          <w:sz w:val="28"/>
          <w:szCs w:val="28"/>
          <w:lang w:val="ru-RU"/>
        </w:rPr>
      </w:pPr>
      <w:r w:rsidRPr="00A22E29">
        <w:rPr>
          <w:rFonts w:ascii="Times New Roman" w:eastAsia="Times New Roman" w:hAnsi="Times New Roman"/>
          <w:sz w:val="28"/>
          <w:szCs w:val="28"/>
          <w:lang w:val="ru-RU"/>
        </w:rPr>
        <w:t xml:space="preserve">- </w:t>
      </w:r>
      <w:r w:rsidR="006D67A1" w:rsidRPr="00A22E29">
        <w:rPr>
          <w:rFonts w:ascii="Times New Roman" w:eastAsia="Times New Roman" w:hAnsi="Times New Roman"/>
          <w:sz w:val="28"/>
          <w:szCs w:val="28"/>
          <w:lang w:val="ru-RU"/>
        </w:rPr>
        <w:t xml:space="preserve">для расширения охвата граждан, желающих участвовать в добровольном переселении, в число регионов выбытия переселенцев включен город Алматы, в регионы приема переселенцев дополнительно включены </w:t>
      </w:r>
      <w:proofErr w:type="spellStart"/>
      <w:r w:rsidR="006D67A1" w:rsidRPr="00A22E29">
        <w:rPr>
          <w:rFonts w:ascii="Times New Roman" w:eastAsia="Times New Roman" w:hAnsi="Times New Roman"/>
          <w:sz w:val="28"/>
          <w:szCs w:val="28"/>
          <w:lang w:val="ru-RU"/>
        </w:rPr>
        <w:t>Акмолинская</w:t>
      </w:r>
      <w:proofErr w:type="spellEnd"/>
      <w:r w:rsidR="006D67A1" w:rsidRPr="00A22E29">
        <w:rPr>
          <w:rFonts w:ascii="Times New Roman" w:eastAsia="Times New Roman" w:hAnsi="Times New Roman"/>
          <w:sz w:val="28"/>
          <w:szCs w:val="28"/>
          <w:lang w:val="ru-RU"/>
        </w:rPr>
        <w:t xml:space="preserve"> </w:t>
      </w:r>
      <w:r w:rsidR="004F6E40">
        <w:rPr>
          <w:rFonts w:ascii="Times New Roman" w:eastAsia="Times New Roman" w:hAnsi="Times New Roman"/>
          <w:sz w:val="28"/>
          <w:szCs w:val="28"/>
          <w:lang w:val="ru-RU"/>
        </w:rPr>
        <w:t xml:space="preserve">                      </w:t>
      </w:r>
      <w:r w:rsidR="006D67A1" w:rsidRPr="00A22E29">
        <w:rPr>
          <w:rFonts w:ascii="Times New Roman" w:eastAsia="Times New Roman" w:hAnsi="Times New Roman"/>
          <w:sz w:val="28"/>
          <w:szCs w:val="28"/>
          <w:lang w:val="ru-RU"/>
        </w:rPr>
        <w:t>и Карагандинская области;</w:t>
      </w:r>
    </w:p>
    <w:p w:rsidR="00997837" w:rsidRPr="00A22E29" w:rsidRDefault="006D67A1" w:rsidP="006D67A1">
      <w:pPr>
        <w:widowControl w:val="0"/>
        <w:tabs>
          <w:tab w:val="left" w:pos="0"/>
          <w:tab w:val="left" w:pos="142"/>
        </w:tabs>
        <w:spacing w:after="0" w:line="240" w:lineRule="auto"/>
        <w:ind w:firstLine="709"/>
        <w:contextualSpacing/>
        <w:jc w:val="both"/>
        <w:rPr>
          <w:rFonts w:ascii="Times New Roman" w:eastAsia="Times New Roman" w:hAnsi="Times New Roman"/>
          <w:sz w:val="28"/>
          <w:szCs w:val="28"/>
          <w:highlight w:val="yellow"/>
          <w:lang w:val="ru-RU"/>
        </w:rPr>
      </w:pPr>
      <w:r w:rsidRPr="00A22E29">
        <w:rPr>
          <w:rFonts w:ascii="Times New Roman" w:eastAsia="Times New Roman" w:hAnsi="Times New Roman"/>
          <w:sz w:val="28"/>
          <w:szCs w:val="28"/>
          <w:lang w:val="ru-RU"/>
        </w:rPr>
        <w:t>-</w:t>
      </w:r>
      <w:r w:rsidRPr="00A22E29">
        <w:rPr>
          <w:sz w:val="28"/>
          <w:szCs w:val="28"/>
          <w:lang w:val="ru-RU"/>
        </w:rPr>
        <w:t xml:space="preserve"> </w:t>
      </w:r>
      <w:r w:rsidRPr="00A22E29">
        <w:rPr>
          <w:rFonts w:ascii="Times New Roman" w:eastAsia="Times New Roman" w:hAnsi="Times New Roman"/>
          <w:sz w:val="28"/>
          <w:szCs w:val="28"/>
          <w:lang w:val="ru-RU"/>
        </w:rPr>
        <w:t xml:space="preserve">в целях обеспечения жильем переселенцев, механизм строительства </w:t>
      </w:r>
      <w:r w:rsidR="004F6E40">
        <w:rPr>
          <w:rFonts w:ascii="Times New Roman" w:eastAsia="Times New Roman" w:hAnsi="Times New Roman"/>
          <w:sz w:val="28"/>
          <w:szCs w:val="28"/>
          <w:lang w:val="ru-RU"/>
        </w:rPr>
        <w:t xml:space="preserve">                  </w:t>
      </w:r>
      <w:r w:rsidRPr="00A22E29">
        <w:rPr>
          <w:rFonts w:ascii="Times New Roman" w:eastAsia="Times New Roman" w:hAnsi="Times New Roman"/>
          <w:sz w:val="28"/>
          <w:szCs w:val="28"/>
          <w:lang w:val="ru-RU"/>
        </w:rPr>
        <w:t>и приобретения (выкупа) жилых домов распространен на все регионы страны.</w:t>
      </w:r>
      <w:r w:rsidR="00997837" w:rsidRPr="00A22E29">
        <w:rPr>
          <w:rFonts w:ascii="Times New Roman" w:eastAsia="Times New Roman" w:hAnsi="Times New Roman"/>
          <w:sz w:val="28"/>
          <w:szCs w:val="28"/>
          <w:highlight w:val="yellow"/>
          <w:lang w:val="ru-RU"/>
        </w:rPr>
        <w:t xml:space="preserve"> </w:t>
      </w:r>
    </w:p>
    <w:p w:rsidR="00DF106C" w:rsidRPr="00A22E29" w:rsidRDefault="00DF106C" w:rsidP="006D67A1">
      <w:pPr>
        <w:widowControl w:val="0"/>
        <w:tabs>
          <w:tab w:val="left" w:pos="0"/>
          <w:tab w:val="left" w:pos="142"/>
        </w:tabs>
        <w:spacing w:after="0" w:line="240" w:lineRule="auto"/>
        <w:ind w:firstLine="709"/>
        <w:contextualSpacing/>
        <w:jc w:val="both"/>
        <w:rPr>
          <w:rFonts w:ascii="Times New Roman" w:eastAsia="Times New Roman" w:hAnsi="Times New Roman" w:cs="Times New Roman"/>
          <w:sz w:val="28"/>
          <w:szCs w:val="28"/>
          <w:lang w:val="ru-RU"/>
        </w:rPr>
      </w:pPr>
      <w:r w:rsidRPr="00A22E29">
        <w:rPr>
          <w:rFonts w:ascii="Times New Roman" w:eastAsia="Times New Roman" w:hAnsi="Times New Roman" w:cs="Times New Roman"/>
          <w:sz w:val="28"/>
          <w:szCs w:val="28"/>
          <w:lang w:val="ru-RU"/>
        </w:rPr>
        <w:t xml:space="preserve">Для снижения напряженности на рынке труда местными исполнительными органами также проводилась работа по </w:t>
      </w:r>
      <w:r w:rsidRPr="00A22E29">
        <w:rPr>
          <w:rFonts w:ascii="Times New Roman" w:eastAsia="Times New Roman" w:hAnsi="Times New Roman" w:cs="Times New Roman"/>
          <w:b/>
          <w:i/>
          <w:sz w:val="28"/>
          <w:szCs w:val="28"/>
          <w:lang w:val="ru-RU"/>
        </w:rPr>
        <w:t>созданию новых рабочих мест</w:t>
      </w:r>
      <w:r w:rsidRPr="00A22E29">
        <w:rPr>
          <w:rFonts w:ascii="Times New Roman" w:eastAsia="Times New Roman" w:hAnsi="Times New Roman" w:cs="Times New Roman"/>
          <w:sz w:val="28"/>
          <w:szCs w:val="28"/>
          <w:lang w:val="ru-RU"/>
        </w:rPr>
        <w:t>.</w:t>
      </w:r>
    </w:p>
    <w:p w:rsidR="00DF106C" w:rsidRPr="00A22E29" w:rsidRDefault="00DF106C" w:rsidP="006D67A1">
      <w:pPr>
        <w:widowControl w:val="0"/>
        <w:tabs>
          <w:tab w:val="left" w:pos="0"/>
          <w:tab w:val="left" w:pos="142"/>
        </w:tabs>
        <w:spacing w:after="0" w:line="240" w:lineRule="auto"/>
        <w:ind w:firstLine="709"/>
        <w:contextualSpacing/>
        <w:jc w:val="both"/>
        <w:rPr>
          <w:rFonts w:ascii="Times New Roman" w:eastAsia="Times New Roman" w:hAnsi="Times New Roman" w:cs="Times New Roman"/>
          <w:sz w:val="28"/>
          <w:szCs w:val="28"/>
          <w:highlight w:val="yellow"/>
          <w:lang w:val="ru-RU"/>
        </w:rPr>
      </w:pPr>
      <w:r w:rsidRPr="00A22E29">
        <w:rPr>
          <w:rFonts w:ascii="Times New Roman" w:eastAsia="Times New Roman" w:hAnsi="Times New Roman" w:cs="Times New Roman"/>
          <w:sz w:val="28"/>
          <w:szCs w:val="28"/>
          <w:lang w:val="ru-RU"/>
        </w:rPr>
        <w:t>По состоянию на 1</w:t>
      </w:r>
      <w:r w:rsidR="00B271F2" w:rsidRPr="00A22E29">
        <w:rPr>
          <w:rFonts w:ascii="Times New Roman" w:eastAsia="Times New Roman" w:hAnsi="Times New Roman" w:cs="Times New Roman"/>
          <w:sz w:val="28"/>
          <w:szCs w:val="28"/>
          <w:lang w:val="ru-RU"/>
        </w:rPr>
        <w:t xml:space="preserve"> </w:t>
      </w:r>
      <w:r w:rsidRPr="00A22E29">
        <w:rPr>
          <w:rFonts w:ascii="Times New Roman" w:eastAsia="Times New Roman" w:hAnsi="Times New Roman" w:cs="Times New Roman"/>
          <w:sz w:val="28"/>
          <w:szCs w:val="28"/>
          <w:lang w:val="ru-RU"/>
        </w:rPr>
        <w:t>января 20</w:t>
      </w:r>
      <w:r w:rsidR="00B271F2" w:rsidRPr="00A22E29">
        <w:rPr>
          <w:rFonts w:ascii="Times New Roman" w:eastAsia="Times New Roman" w:hAnsi="Times New Roman" w:cs="Times New Roman"/>
          <w:sz w:val="28"/>
          <w:szCs w:val="28"/>
          <w:lang w:val="ru-RU"/>
        </w:rPr>
        <w:t>20</w:t>
      </w:r>
      <w:r w:rsidRPr="00A22E29">
        <w:rPr>
          <w:rFonts w:ascii="Times New Roman" w:eastAsia="Times New Roman" w:hAnsi="Times New Roman" w:cs="Times New Roman"/>
          <w:sz w:val="28"/>
          <w:szCs w:val="28"/>
          <w:lang w:val="ru-RU"/>
        </w:rPr>
        <w:t xml:space="preserve"> года создано </w:t>
      </w:r>
      <w:r w:rsidR="00B271F2" w:rsidRPr="00A22E29">
        <w:rPr>
          <w:rFonts w:ascii="Times New Roman" w:eastAsia="Times New Roman" w:hAnsi="Times New Roman" w:cs="Times New Roman"/>
          <w:b/>
          <w:sz w:val="28"/>
          <w:szCs w:val="28"/>
          <w:lang w:val="ru-RU"/>
        </w:rPr>
        <w:t>424</w:t>
      </w:r>
      <w:r w:rsidRPr="00A22E29">
        <w:rPr>
          <w:rFonts w:ascii="Times New Roman" w:eastAsia="Times New Roman" w:hAnsi="Times New Roman" w:cs="Times New Roman"/>
          <w:b/>
          <w:sz w:val="28"/>
          <w:szCs w:val="28"/>
        </w:rPr>
        <w:t> </w:t>
      </w:r>
      <w:r w:rsidRPr="00A22E29">
        <w:rPr>
          <w:rFonts w:ascii="Times New Roman" w:eastAsia="Times New Roman" w:hAnsi="Times New Roman" w:cs="Times New Roman"/>
          <w:b/>
          <w:sz w:val="28"/>
          <w:szCs w:val="28"/>
          <w:lang w:val="ru-RU"/>
        </w:rPr>
        <w:t>тыс</w:t>
      </w:r>
      <w:r w:rsidRPr="00A22E29">
        <w:rPr>
          <w:rFonts w:ascii="Times New Roman" w:eastAsia="Times New Roman" w:hAnsi="Times New Roman" w:cs="Times New Roman"/>
          <w:sz w:val="28"/>
          <w:szCs w:val="28"/>
          <w:lang w:val="ru-RU"/>
        </w:rPr>
        <w:t xml:space="preserve">. рабочих мест, из них в сельской местности – </w:t>
      </w:r>
      <w:r w:rsidR="00B271F2" w:rsidRPr="00A22E29">
        <w:rPr>
          <w:rFonts w:ascii="Times New Roman" w:eastAsia="Times New Roman" w:hAnsi="Times New Roman" w:cs="Times New Roman"/>
          <w:b/>
          <w:sz w:val="28"/>
          <w:szCs w:val="28"/>
          <w:lang w:val="ru-RU"/>
        </w:rPr>
        <w:t>180,8</w:t>
      </w:r>
      <w:r w:rsidR="00B271F2" w:rsidRPr="00A22E29">
        <w:rPr>
          <w:rFonts w:ascii="Times New Roman" w:eastAsia="Times New Roman" w:hAnsi="Times New Roman" w:cs="Times New Roman"/>
          <w:sz w:val="28"/>
          <w:szCs w:val="28"/>
          <w:lang w:val="ru-RU"/>
        </w:rPr>
        <w:t xml:space="preserve"> </w:t>
      </w:r>
      <w:r w:rsidRPr="00A22E29">
        <w:rPr>
          <w:rFonts w:ascii="Times New Roman" w:eastAsia="Times New Roman" w:hAnsi="Times New Roman" w:cs="Times New Roman"/>
          <w:sz w:val="28"/>
          <w:szCs w:val="28"/>
          <w:lang w:val="ru-RU"/>
        </w:rPr>
        <w:t xml:space="preserve">тыс. рабочих мест. В разрезе отраслей наибольшее количество мест создано в </w:t>
      </w:r>
      <w:r w:rsidR="00EC40A2" w:rsidRPr="00A22E29">
        <w:rPr>
          <w:rFonts w:ascii="Times New Roman" w:eastAsia="Times New Roman" w:hAnsi="Times New Roman" w:cs="Times New Roman"/>
          <w:sz w:val="28"/>
          <w:szCs w:val="28"/>
          <w:lang w:val="ru-RU"/>
        </w:rPr>
        <w:t xml:space="preserve">торговле – 44,4 тыс. рабочих мест, </w:t>
      </w:r>
      <w:r w:rsidRPr="00A22E29">
        <w:rPr>
          <w:rFonts w:ascii="Times New Roman" w:eastAsia="Times New Roman" w:hAnsi="Times New Roman" w:cs="Times New Roman"/>
          <w:sz w:val="28"/>
          <w:szCs w:val="28"/>
          <w:lang w:val="ru-RU"/>
        </w:rPr>
        <w:t>строительстве – 4</w:t>
      </w:r>
      <w:r w:rsidR="00EC40A2" w:rsidRPr="00A22E29">
        <w:rPr>
          <w:rFonts w:ascii="Times New Roman" w:eastAsia="Times New Roman" w:hAnsi="Times New Roman" w:cs="Times New Roman"/>
          <w:sz w:val="28"/>
          <w:szCs w:val="28"/>
          <w:lang w:val="ru-RU"/>
        </w:rPr>
        <w:t>3 тыс.</w:t>
      </w:r>
      <w:r w:rsidRPr="00A22E29">
        <w:rPr>
          <w:rFonts w:ascii="Times New Roman" w:eastAsia="Times New Roman" w:hAnsi="Times New Roman" w:cs="Times New Roman"/>
          <w:sz w:val="28"/>
          <w:szCs w:val="28"/>
          <w:lang w:val="ru-RU"/>
        </w:rPr>
        <w:t>, в сельском хозяйстве – 3</w:t>
      </w:r>
      <w:r w:rsidR="00EC40A2" w:rsidRPr="00A22E29">
        <w:rPr>
          <w:rFonts w:ascii="Times New Roman" w:eastAsia="Times New Roman" w:hAnsi="Times New Roman" w:cs="Times New Roman"/>
          <w:sz w:val="28"/>
          <w:szCs w:val="28"/>
          <w:lang w:val="ru-RU"/>
        </w:rPr>
        <w:t>8,8</w:t>
      </w:r>
      <w:r w:rsidRPr="00A22E29">
        <w:rPr>
          <w:rFonts w:ascii="Times New Roman" w:eastAsia="Times New Roman" w:hAnsi="Times New Roman" w:cs="Times New Roman"/>
          <w:sz w:val="28"/>
          <w:szCs w:val="28"/>
          <w:lang w:val="ru-RU"/>
        </w:rPr>
        <w:t xml:space="preserve"> тыс.</w:t>
      </w:r>
    </w:p>
    <w:p w:rsidR="00DF106C" w:rsidRPr="00A22E29" w:rsidRDefault="00DF106C" w:rsidP="006D67A1">
      <w:pPr>
        <w:widowControl w:val="0"/>
        <w:tabs>
          <w:tab w:val="left" w:pos="0"/>
          <w:tab w:val="left" w:pos="142"/>
        </w:tabs>
        <w:spacing w:after="0" w:line="240" w:lineRule="auto"/>
        <w:ind w:firstLine="709"/>
        <w:jc w:val="both"/>
        <w:rPr>
          <w:rFonts w:ascii="Times New Roman" w:eastAsia="Times New Roman" w:hAnsi="Times New Roman"/>
          <w:sz w:val="28"/>
          <w:szCs w:val="28"/>
          <w:lang w:val="ru-RU"/>
        </w:rPr>
      </w:pPr>
      <w:r w:rsidRPr="00A22E29">
        <w:rPr>
          <w:rFonts w:ascii="Times New Roman" w:eastAsia="Times New Roman" w:hAnsi="Times New Roman"/>
          <w:sz w:val="28"/>
          <w:szCs w:val="28"/>
          <w:lang w:val="ru-RU"/>
        </w:rPr>
        <w:t xml:space="preserve">Из общего количества созданных рабочих мест, </w:t>
      </w:r>
      <w:r w:rsidR="004C42CF" w:rsidRPr="00A22E29">
        <w:rPr>
          <w:rFonts w:ascii="Times New Roman" w:eastAsia="Times New Roman" w:hAnsi="Times New Roman"/>
          <w:b/>
          <w:sz w:val="28"/>
          <w:szCs w:val="28"/>
          <w:lang w:val="ru-RU"/>
        </w:rPr>
        <w:t>65,9</w:t>
      </w:r>
      <w:r w:rsidRPr="00A22E29">
        <w:rPr>
          <w:rFonts w:ascii="Times New Roman" w:eastAsia="Times New Roman" w:hAnsi="Times New Roman"/>
          <w:b/>
          <w:sz w:val="28"/>
          <w:szCs w:val="28"/>
          <w:lang w:val="ru-RU"/>
        </w:rPr>
        <w:t>%</w:t>
      </w:r>
      <w:r w:rsidRPr="00A22E29">
        <w:rPr>
          <w:rFonts w:ascii="Times New Roman" w:eastAsia="Times New Roman" w:hAnsi="Times New Roman"/>
          <w:sz w:val="28"/>
          <w:szCs w:val="28"/>
          <w:lang w:val="ru-RU"/>
        </w:rPr>
        <w:t xml:space="preserve"> - это постоянные рабочие места, на которые трудоустроено более </w:t>
      </w:r>
      <w:r w:rsidRPr="00A22E29">
        <w:rPr>
          <w:rFonts w:ascii="Times New Roman" w:eastAsia="Times New Roman" w:hAnsi="Times New Roman"/>
          <w:b/>
          <w:sz w:val="28"/>
          <w:szCs w:val="28"/>
          <w:lang w:val="ru-RU"/>
        </w:rPr>
        <w:t>2</w:t>
      </w:r>
      <w:r w:rsidR="004C42CF" w:rsidRPr="00A22E29">
        <w:rPr>
          <w:rFonts w:ascii="Times New Roman" w:eastAsia="Times New Roman" w:hAnsi="Times New Roman"/>
          <w:b/>
          <w:sz w:val="28"/>
          <w:szCs w:val="28"/>
          <w:lang w:val="ru-RU"/>
        </w:rPr>
        <w:t>79,2</w:t>
      </w:r>
      <w:r w:rsidRPr="00A22E29">
        <w:rPr>
          <w:rFonts w:ascii="Times New Roman" w:eastAsia="Times New Roman" w:hAnsi="Times New Roman"/>
          <w:b/>
          <w:sz w:val="28"/>
          <w:szCs w:val="28"/>
          <w:lang w:val="ru-RU"/>
        </w:rPr>
        <w:t xml:space="preserve"> тыс</w:t>
      </w:r>
      <w:r w:rsidRPr="00A22E29">
        <w:rPr>
          <w:rFonts w:ascii="Times New Roman" w:eastAsia="Times New Roman" w:hAnsi="Times New Roman"/>
          <w:sz w:val="28"/>
          <w:szCs w:val="28"/>
          <w:lang w:val="ru-RU"/>
        </w:rPr>
        <w:t>. человек.</w:t>
      </w:r>
    </w:p>
    <w:p w:rsidR="00883FFB" w:rsidRPr="00A22E29" w:rsidRDefault="006D67A1" w:rsidP="006D67A1">
      <w:pPr>
        <w:widowControl w:val="0"/>
        <w:tabs>
          <w:tab w:val="left" w:pos="0"/>
          <w:tab w:val="left" w:pos="142"/>
        </w:tabs>
        <w:spacing w:after="0" w:line="240" w:lineRule="auto"/>
        <w:contextualSpacing/>
        <w:jc w:val="both"/>
        <w:rPr>
          <w:rFonts w:ascii="Times New Roman" w:eastAsia="Times New Roman" w:hAnsi="Times New Roman" w:cs="Times New Roman"/>
          <w:b/>
          <w:sz w:val="28"/>
          <w:szCs w:val="28"/>
          <w:highlight w:val="yellow"/>
          <w:lang w:val="ru-RU"/>
        </w:rPr>
      </w:pPr>
      <w:r w:rsidRPr="00A22E29">
        <w:rPr>
          <w:rFonts w:ascii="Times New Roman" w:eastAsia="Times New Roman" w:hAnsi="Times New Roman" w:cs="Times New Roman"/>
          <w:sz w:val="28"/>
          <w:szCs w:val="28"/>
          <w:lang w:val="ru-RU"/>
        </w:rPr>
        <w:lastRenderedPageBreak/>
        <w:tab/>
      </w:r>
      <w:r w:rsidR="001A42C9" w:rsidRPr="00A22E29">
        <w:rPr>
          <w:rFonts w:ascii="Times New Roman" w:eastAsia="Times New Roman" w:hAnsi="Times New Roman" w:cs="Times New Roman"/>
          <w:sz w:val="28"/>
          <w:szCs w:val="28"/>
          <w:lang w:val="ru-RU"/>
        </w:rPr>
        <w:t xml:space="preserve">      </w:t>
      </w:r>
      <w:r w:rsidR="00883FFB" w:rsidRPr="00A22E29">
        <w:rPr>
          <w:rFonts w:ascii="Times New Roman" w:eastAsia="Times New Roman" w:hAnsi="Times New Roman" w:cs="Times New Roman"/>
          <w:sz w:val="28"/>
          <w:szCs w:val="28"/>
          <w:lang w:val="ru-RU"/>
        </w:rPr>
        <w:t xml:space="preserve">Местными исполнительными органами также ведется работа по сбору заявок работодателей, предусматривающих совместное инвестирование переподготовки сокращаемых работников и содействие их дальнейшему трудоустройству в другие сферы. </w:t>
      </w:r>
      <w:r w:rsidR="002A2DC3" w:rsidRPr="00A22E29">
        <w:rPr>
          <w:rFonts w:ascii="Times New Roman" w:eastAsia="Times New Roman" w:hAnsi="Times New Roman" w:cs="Times New Roman"/>
          <w:sz w:val="28"/>
          <w:szCs w:val="28"/>
          <w:lang w:val="ru-RU"/>
        </w:rPr>
        <w:t>По итогам года в рамках государственных программ, программ развития территорий и частных инициатив активными мерами содействия занятости</w:t>
      </w:r>
      <w:r w:rsidR="00883FFB" w:rsidRPr="00A22E29">
        <w:rPr>
          <w:rFonts w:ascii="Times New Roman" w:eastAsia="Times New Roman" w:hAnsi="Times New Roman" w:cs="Times New Roman"/>
          <w:sz w:val="28"/>
          <w:szCs w:val="28"/>
          <w:lang w:val="ru-RU"/>
        </w:rPr>
        <w:t xml:space="preserve"> охвачено </w:t>
      </w:r>
      <w:r w:rsidR="00DE0289" w:rsidRPr="00A22E29">
        <w:rPr>
          <w:rFonts w:ascii="Times New Roman" w:eastAsia="Times New Roman" w:hAnsi="Times New Roman" w:cs="Times New Roman"/>
          <w:b/>
          <w:sz w:val="28"/>
          <w:szCs w:val="28"/>
          <w:lang w:val="ru-RU"/>
        </w:rPr>
        <w:t>711</w:t>
      </w:r>
      <w:r w:rsidR="00883FFB" w:rsidRPr="00A22E29">
        <w:rPr>
          <w:rFonts w:ascii="Times New Roman" w:eastAsia="Times New Roman" w:hAnsi="Times New Roman" w:cs="Times New Roman"/>
          <w:b/>
          <w:sz w:val="28"/>
          <w:szCs w:val="28"/>
          <w:lang w:val="ru-RU"/>
        </w:rPr>
        <w:t xml:space="preserve"> тыс</w:t>
      </w:r>
      <w:r w:rsidR="00883FFB" w:rsidRPr="00A22E29">
        <w:rPr>
          <w:rFonts w:ascii="Times New Roman" w:eastAsia="Times New Roman" w:hAnsi="Times New Roman" w:cs="Times New Roman"/>
          <w:sz w:val="28"/>
          <w:szCs w:val="28"/>
          <w:lang w:val="ru-RU"/>
        </w:rPr>
        <w:t xml:space="preserve">. человек, </w:t>
      </w:r>
      <w:r w:rsidR="002A2DC3" w:rsidRPr="00A22E29">
        <w:rPr>
          <w:rFonts w:ascii="Times New Roman" w:eastAsia="Times New Roman" w:hAnsi="Times New Roman" w:cs="Times New Roman"/>
          <w:sz w:val="28"/>
          <w:szCs w:val="28"/>
          <w:lang w:val="ru-RU"/>
        </w:rPr>
        <w:t>из них</w:t>
      </w:r>
      <w:r w:rsidR="00883FFB" w:rsidRPr="00A22E29">
        <w:rPr>
          <w:rFonts w:ascii="Times New Roman" w:eastAsia="Times New Roman" w:hAnsi="Times New Roman" w:cs="Times New Roman"/>
          <w:sz w:val="28"/>
          <w:szCs w:val="28"/>
          <w:lang w:val="ru-RU"/>
        </w:rPr>
        <w:t xml:space="preserve"> трудоустроено </w:t>
      </w:r>
      <w:r w:rsidR="00DE0289" w:rsidRPr="00A22E29">
        <w:rPr>
          <w:rFonts w:ascii="Times New Roman" w:eastAsia="Times New Roman" w:hAnsi="Times New Roman" w:cs="Times New Roman"/>
          <w:b/>
          <w:sz w:val="28"/>
          <w:szCs w:val="28"/>
          <w:lang w:val="ru-RU"/>
        </w:rPr>
        <w:t xml:space="preserve">527 </w:t>
      </w:r>
      <w:r w:rsidR="00883FFB" w:rsidRPr="00A22E29">
        <w:rPr>
          <w:rFonts w:ascii="Times New Roman" w:eastAsia="Times New Roman" w:hAnsi="Times New Roman" w:cs="Times New Roman"/>
          <w:b/>
          <w:sz w:val="28"/>
          <w:szCs w:val="28"/>
          <w:lang w:val="ru-RU"/>
        </w:rPr>
        <w:t>тыс</w:t>
      </w:r>
      <w:r w:rsidR="00883FFB" w:rsidRPr="00A22E29">
        <w:rPr>
          <w:rFonts w:ascii="Times New Roman" w:eastAsia="Times New Roman" w:hAnsi="Times New Roman" w:cs="Times New Roman"/>
          <w:sz w:val="28"/>
          <w:szCs w:val="28"/>
          <w:lang w:val="ru-RU"/>
        </w:rPr>
        <w:t>. человек.</w:t>
      </w:r>
      <w:r w:rsidR="0015321D" w:rsidRPr="00A22E29">
        <w:rPr>
          <w:rFonts w:ascii="Times New Roman" w:eastAsia="Times New Roman" w:hAnsi="Times New Roman" w:cs="Times New Roman"/>
          <w:sz w:val="28"/>
          <w:szCs w:val="28"/>
          <w:lang w:val="ru-RU"/>
        </w:rPr>
        <w:t xml:space="preserve"> При этом </w:t>
      </w:r>
      <w:r w:rsidR="0015321D" w:rsidRPr="00A22E29">
        <w:rPr>
          <w:rFonts w:ascii="Times New Roman" w:eastAsia="Times New Roman" w:hAnsi="Times New Roman" w:cs="Times New Roman"/>
          <w:b/>
          <w:sz w:val="28"/>
          <w:szCs w:val="28"/>
          <w:lang w:val="ru-RU"/>
        </w:rPr>
        <w:t>мерами сод</w:t>
      </w:r>
      <w:r w:rsidR="002D48D1" w:rsidRPr="00A22E29">
        <w:rPr>
          <w:rFonts w:ascii="Times New Roman" w:eastAsia="Times New Roman" w:hAnsi="Times New Roman" w:cs="Times New Roman"/>
          <w:b/>
          <w:sz w:val="28"/>
          <w:szCs w:val="28"/>
          <w:lang w:val="ru-RU"/>
        </w:rPr>
        <w:t>ействия занятости охвачено 1</w:t>
      </w:r>
      <w:r w:rsidR="00DE0289" w:rsidRPr="00A22E29">
        <w:rPr>
          <w:rFonts w:ascii="Times New Roman" w:eastAsia="Times New Roman" w:hAnsi="Times New Roman" w:cs="Times New Roman"/>
          <w:b/>
          <w:sz w:val="28"/>
          <w:szCs w:val="28"/>
          <w:lang w:val="ru-RU"/>
        </w:rPr>
        <w:t>19,8</w:t>
      </w:r>
      <w:r w:rsidR="005B3FAC" w:rsidRPr="00A22E29">
        <w:rPr>
          <w:rFonts w:ascii="Times New Roman" w:eastAsia="Times New Roman" w:hAnsi="Times New Roman" w:cs="Times New Roman"/>
          <w:b/>
          <w:sz w:val="28"/>
          <w:szCs w:val="28"/>
          <w:lang w:val="ru-RU"/>
        </w:rPr>
        <w:t xml:space="preserve">% безработных и </w:t>
      </w:r>
      <w:r w:rsidR="00DE0289" w:rsidRPr="00A22E29">
        <w:rPr>
          <w:rFonts w:ascii="Times New Roman" w:eastAsia="Times New Roman" w:hAnsi="Times New Roman" w:cs="Times New Roman"/>
          <w:b/>
          <w:sz w:val="28"/>
          <w:szCs w:val="28"/>
          <w:lang w:val="ru-RU"/>
        </w:rPr>
        <w:t>82,2</w:t>
      </w:r>
      <w:r w:rsidR="0015321D" w:rsidRPr="00A22E29">
        <w:rPr>
          <w:rFonts w:ascii="Times New Roman" w:eastAsia="Times New Roman" w:hAnsi="Times New Roman" w:cs="Times New Roman"/>
          <w:b/>
          <w:sz w:val="28"/>
          <w:szCs w:val="28"/>
          <w:lang w:val="ru-RU"/>
        </w:rPr>
        <w:t xml:space="preserve">% непродуктивно занятых. </w:t>
      </w:r>
    </w:p>
    <w:p w:rsidR="00974790" w:rsidRPr="00A22E29" w:rsidRDefault="00974790" w:rsidP="006D67A1">
      <w:pPr>
        <w:pStyle w:val="af0"/>
        <w:spacing w:after="0"/>
        <w:ind w:left="0" w:firstLine="708"/>
        <w:jc w:val="both"/>
        <w:rPr>
          <w:rFonts w:eastAsia="Consolas"/>
          <w:sz w:val="28"/>
          <w:szCs w:val="28"/>
          <w:lang w:eastAsia="en-US"/>
        </w:rPr>
      </w:pPr>
      <w:r w:rsidRPr="00A22E29">
        <w:rPr>
          <w:rFonts w:eastAsia="Consolas"/>
          <w:sz w:val="28"/>
          <w:szCs w:val="28"/>
          <w:lang w:eastAsia="en-US"/>
        </w:rPr>
        <w:t xml:space="preserve">Важную роль в политике обеспечения занятости населения играет создание условий для </w:t>
      </w:r>
      <w:r w:rsidRPr="00A22E29">
        <w:rPr>
          <w:rFonts w:eastAsia="Consolas"/>
          <w:b/>
          <w:i/>
          <w:sz w:val="28"/>
          <w:szCs w:val="28"/>
          <w:lang w:eastAsia="en-US"/>
        </w:rPr>
        <w:t>трудоустройства лиц с ограниченными возможностями</w:t>
      </w:r>
      <w:r w:rsidRPr="00A22E29">
        <w:rPr>
          <w:rFonts w:eastAsia="Consolas"/>
          <w:sz w:val="28"/>
          <w:szCs w:val="28"/>
          <w:lang w:eastAsia="en-US"/>
        </w:rPr>
        <w:t xml:space="preserve">. </w:t>
      </w:r>
    </w:p>
    <w:p w:rsidR="00974790" w:rsidRPr="00A22E29" w:rsidRDefault="00974790" w:rsidP="006D67A1">
      <w:pPr>
        <w:pStyle w:val="af0"/>
        <w:spacing w:after="0"/>
        <w:ind w:left="0" w:firstLine="709"/>
        <w:contextualSpacing/>
        <w:jc w:val="both"/>
        <w:rPr>
          <w:rFonts w:eastAsia="Consolas"/>
          <w:sz w:val="28"/>
          <w:szCs w:val="28"/>
          <w:lang w:eastAsia="en-US"/>
        </w:rPr>
      </w:pPr>
      <w:r w:rsidRPr="00A22E29">
        <w:rPr>
          <w:rFonts w:eastAsia="Consolas"/>
          <w:sz w:val="28"/>
          <w:szCs w:val="28"/>
          <w:lang w:eastAsia="en-US"/>
        </w:rPr>
        <w:t xml:space="preserve">В целом, в отчетном периоде </w:t>
      </w:r>
      <w:r w:rsidR="00204A9F" w:rsidRPr="00A22E29">
        <w:rPr>
          <w:rFonts w:eastAsia="Consolas"/>
          <w:sz w:val="28"/>
          <w:szCs w:val="28"/>
          <w:lang w:eastAsia="en-US"/>
        </w:rPr>
        <w:t xml:space="preserve">было </w:t>
      </w:r>
      <w:r w:rsidRPr="00A22E29">
        <w:rPr>
          <w:rFonts w:eastAsia="Consolas"/>
          <w:sz w:val="28"/>
          <w:szCs w:val="28"/>
          <w:lang w:eastAsia="en-US"/>
        </w:rPr>
        <w:t xml:space="preserve">трудоустроено </w:t>
      </w:r>
      <w:r w:rsidR="00ED4AB0" w:rsidRPr="00A22E29">
        <w:rPr>
          <w:rFonts w:eastAsia="Consolas"/>
          <w:b/>
          <w:sz w:val="28"/>
          <w:szCs w:val="28"/>
          <w:lang w:eastAsia="en-US"/>
        </w:rPr>
        <w:t>16,4</w:t>
      </w:r>
      <w:r w:rsidRPr="00A22E29">
        <w:rPr>
          <w:rFonts w:eastAsia="Consolas"/>
          <w:b/>
          <w:sz w:val="28"/>
          <w:szCs w:val="28"/>
          <w:lang w:eastAsia="en-US"/>
        </w:rPr>
        <w:t xml:space="preserve"> тыс.</w:t>
      </w:r>
      <w:r w:rsidRPr="00A22E29">
        <w:rPr>
          <w:rFonts w:eastAsia="Consolas"/>
          <w:sz w:val="28"/>
          <w:szCs w:val="28"/>
          <w:lang w:eastAsia="en-US"/>
        </w:rPr>
        <w:t xml:space="preserve"> человек лиц </w:t>
      </w:r>
      <w:r w:rsidR="005E5D96" w:rsidRPr="00A22E29">
        <w:rPr>
          <w:rFonts w:eastAsia="Consolas"/>
          <w:sz w:val="28"/>
          <w:szCs w:val="28"/>
          <w:lang w:eastAsia="en-US"/>
        </w:rPr>
        <w:t xml:space="preserve">                                    </w:t>
      </w:r>
      <w:r w:rsidRPr="00A22E29">
        <w:rPr>
          <w:rFonts w:eastAsia="Consolas"/>
          <w:sz w:val="28"/>
          <w:szCs w:val="28"/>
          <w:lang w:eastAsia="en-US"/>
        </w:rPr>
        <w:t xml:space="preserve">с инвалидностью, или </w:t>
      </w:r>
      <w:r w:rsidR="009B64AA" w:rsidRPr="00A22E29">
        <w:rPr>
          <w:rFonts w:eastAsia="Consolas"/>
          <w:sz w:val="28"/>
          <w:szCs w:val="28"/>
          <w:lang w:eastAsia="en-US"/>
        </w:rPr>
        <w:t>93,2</w:t>
      </w:r>
      <w:r w:rsidRPr="00A22E29">
        <w:rPr>
          <w:rFonts w:eastAsia="Consolas"/>
          <w:sz w:val="28"/>
          <w:szCs w:val="28"/>
          <w:lang w:eastAsia="en-US"/>
        </w:rPr>
        <w:t xml:space="preserve">% из числа </w:t>
      </w:r>
      <w:r w:rsidR="009B64AA" w:rsidRPr="00A22E29">
        <w:rPr>
          <w:rFonts w:eastAsia="Consolas"/>
          <w:sz w:val="28"/>
          <w:szCs w:val="28"/>
          <w:lang w:eastAsia="en-US"/>
        </w:rPr>
        <w:t>обратившихся для участия в Программе</w:t>
      </w:r>
      <w:r w:rsidRPr="00A22E29">
        <w:rPr>
          <w:rFonts w:eastAsia="Consolas"/>
          <w:sz w:val="28"/>
          <w:szCs w:val="28"/>
          <w:lang w:eastAsia="en-US"/>
        </w:rPr>
        <w:t>.</w:t>
      </w:r>
    </w:p>
    <w:p w:rsidR="00F425EA" w:rsidRPr="00A22E29" w:rsidRDefault="00115DB9" w:rsidP="00115DB9">
      <w:pPr>
        <w:widowControl w:val="0"/>
        <w:tabs>
          <w:tab w:val="left" w:pos="0"/>
          <w:tab w:val="left" w:pos="142"/>
        </w:tabs>
        <w:spacing w:after="0" w:line="240" w:lineRule="auto"/>
        <w:ind w:firstLine="709"/>
        <w:contextualSpacing/>
        <w:jc w:val="both"/>
        <w:rPr>
          <w:rFonts w:ascii="Times New Roman" w:eastAsia="Times New Roman" w:hAnsi="Times New Roman" w:cs="Times New Roman"/>
          <w:b/>
          <w:sz w:val="28"/>
          <w:szCs w:val="28"/>
          <w:lang w:val="ru-RU"/>
        </w:rPr>
      </w:pPr>
      <w:r w:rsidRPr="00A22E29">
        <w:rPr>
          <w:rFonts w:ascii="Times New Roman" w:hAnsi="Times New Roman" w:cs="Times New Roman"/>
          <w:sz w:val="28"/>
          <w:szCs w:val="28"/>
          <w:lang w:val="ru-RU"/>
        </w:rPr>
        <w:t xml:space="preserve"> </w:t>
      </w:r>
      <w:r w:rsidR="00F425EA" w:rsidRPr="00A22E29">
        <w:rPr>
          <w:rFonts w:ascii="Times New Roman" w:eastAsia="Times New Roman" w:hAnsi="Times New Roman" w:cs="Times New Roman"/>
          <w:sz w:val="28"/>
          <w:szCs w:val="28"/>
          <w:lang w:val="ru-RU"/>
        </w:rPr>
        <w:t>В результате реализации мер государственной поддержки по содействию занятости</w:t>
      </w:r>
      <w:r w:rsidR="00DA217D" w:rsidRPr="00A22E29">
        <w:rPr>
          <w:rFonts w:ascii="Times New Roman" w:eastAsia="Times New Roman" w:hAnsi="Times New Roman" w:cs="Times New Roman"/>
          <w:sz w:val="28"/>
          <w:szCs w:val="28"/>
          <w:lang w:val="ru-RU"/>
        </w:rPr>
        <w:t>,</w:t>
      </w:r>
      <w:r w:rsidR="00F425EA" w:rsidRPr="00A22E29">
        <w:rPr>
          <w:rFonts w:ascii="Times New Roman" w:eastAsia="Times New Roman" w:hAnsi="Times New Roman" w:cs="Times New Roman"/>
          <w:sz w:val="28"/>
          <w:szCs w:val="28"/>
          <w:lang w:val="ru-RU"/>
        </w:rPr>
        <w:t xml:space="preserve"> </w:t>
      </w:r>
      <w:r w:rsidR="00F425EA" w:rsidRPr="00A22E29">
        <w:rPr>
          <w:rFonts w:ascii="Times New Roman" w:eastAsia="Times New Roman" w:hAnsi="Times New Roman" w:cs="Times New Roman"/>
          <w:b/>
          <w:sz w:val="28"/>
          <w:szCs w:val="28"/>
          <w:lang w:val="ru-RU"/>
        </w:rPr>
        <w:t>уровень безработицы</w:t>
      </w:r>
      <w:r w:rsidR="00F425EA" w:rsidRPr="00A22E29">
        <w:rPr>
          <w:rFonts w:ascii="Times New Roman" w:eastAsia="Times New Roman" w:hAnsi="Times New Roman" w:cs="Times New Roman"/>
          <w:sz w:val="28"/>
          <w:szCs w:val="28"/>
          <w:lang w:val="ru-RU"/>
        </w:rPr>
        <w:t xml:space="preserve"> по итогам </w:t>
      </w:r>
      <w:r w:rsidR="0054115F" w:rsidRPr="00A22E29">
        <w:rPr>
          <w:rFonts w:ascii="Times New Roman" w:eastAsia="Times New Roman" w:hAnsi="Times New Roman" w:cs="Times New Roman"/>
          <w:sz w:val="28"/>
          <w:szCs w:val="28"/>
          <w:lang w:val="ru-RU"/>
        </w:rPr>
        <w:t>3 квартала 2019</w:t>
      </w:r>
      <w:r w:rsidR="00F425EA" w:rsidRPr="00A22E29">
        <w:rPr>
          <w:rFonts w:ascii="Times New Roman" w:eastAsia="Times New Roman" w:hAnsi="Times New Roman" w:cs="Times New Roman"/>
          <w:sz w:val="28"/>
          <w:szCs w:val="28"/>
          <w:lang w:val="ru-RU"/>
        </w:rPr>
        <w:t xml:space="preserve"> года</w:t>
      </w:r>
      <w:r w:rsidR="00DA217D" w:rsidRPr="00A22E29">
        <w:rPr>
          <w:rFonts w:ascii="Times New Roman" w:eastAsia="Times New Roman" w:hAnsi="Times New Roman" w:cs="Times New Roman"/>
          <w:sz w:val="28"/>
          <w:szCs w:val="28"/>
          <w:lang w:val="ru-RU"/>
        </w:rPr>
        <w:t xml:space="preserve"> по</w:t>
      </w:r>
      <w:r w:rsidR="00F425EA" w:rsidRPr="00A22E29">
        <w:rPr>
          <w:rFonts w:ascii="Times New Roman" w:eastAsia="Times New Roman" w:hAnsi="Times New Roman" w:cs="Times New Roman"/>
          <w:sz w:val="28"/>
          <w:szCs w:val="28"/>
          <w:lang w:val="ru-RU"/>
        </w:rPr>
        <w:t xml:space="preserve"> </w:t>
      </w:r>
      <w:r w:rsidR="00AE7C4D" w:rsidRPr="00A22E29">
        <w:rPr>
          <w:rFonts w:ascii="Times New Roman" w:eastAsia="Times New Roman" w:hAnsi="Times New Roman" w:cs="Times New Roman"/>
          <w:sz w:val="28"/>
          <w:szCs w:val="28"/>
          <w:lang w:val="ru-RU"/>
        </w:rPr>
        <w:t>данны</w:t>
      </w:r>
      <w:r w:rsidR="00DA217D" w:rsidRPr="00A22E29">
        <w:rPr>
          <w:rFonts w:ascii="Times New Roman" w:eastAsia="Times New Roman" w:hAnsi="Times New Roman" w:cs="Times New Roman"/>
          <w:sz w:val="28"/>
          <w:szCs w:val="28"/>
          <w:lang w:val="ru-RU"/>
        </w:rPr>
        <w:t>м</w:t>
      </w:r>
      <w:r w:rsidR="002D48D1" w:rsidRPr="00A22E29">
        <w:rPr>
          <w:rFonts w:ascii="Times New Roman" w:eastAsia="Times New Roman" w:hAnsi="Times New Roman" w:cs="Times New Roman"/>
          <w:sz w:val="28"/>
          <w:szCs w:val="28"/>
          <w:lang w:val="ru-RU"/>
        </w:rPr>
        <w:t xml:space="preserve"> Комитета по статистике МНЭ </w:t>
      </w:r>
      <w:proofErr w:type="gramStart"/>
      <w:r w:rsidR="00DA217D" w:rsidRPr="00A22E29">
        <w:rPr>
          <w:rFonts w:ascii="Times New Roman" w:eastAsia="Times New Roman" w:hAnsi="Times New Roman" w:cs="Times New Roman"/>
          <w:sz w:val="28"/>
          <w:szCs w:val="28"/>
          <w:lang w:val="ru-RU"/>
        </w:rPr>
        <w:t xml:space="preserve">сохранился на уровне аналогичного периода </w:t>
      </w:r>
      <w:r w:rsidR="004F6E40">
        <w:rPr>
          <w:rFonts w:ascii="Times New Roman" w:eastAsia="Times New Roman" w:hAnsi="Times New Roman" w:cs="Times New Roman"/>
          <w:sz w:val="28"/>
          <w:szCs w:val="28"/>
          <w:lang w:val="ru-RU"/>
        </w:rPr>
        <w:t xml:space="preserve">       </w:t>
      </w:r>
      <w:r w:rsidR="00DA217D" w:rsidRPr="00A22E29">
        <w:rPr>
          <w:rFonts w:ascii="Times New Roman" w:eastAsia="Times New Roman" w:hAnsi="Times New Roman" w:cs="Times New Roman"/>
          <w:sz w:val="28"/>
          <w:szCs w:val="28"/>
          <w:lang w:val="ru-RU"/>
        </w:rPr>
        <w:t xml:space="preserve">2018 года </w:t>
      </w:r>
      <w:r w:rsidR="002D48D1" w:rsidRPr="00A22E29">
        <w:rPr>
          <w:rFonts w:ascii="Times New Roman" w:eastAsia="Times New Roman" w:hAnsi="Times New Roman" w:cs="Times New Roman"/>
          <w:sz w:val="28"/>
          <w:szCs w:val="28"/>
          <w:lang w:val="ru-RU"/>
        </w:rPr>
        <w:t xml:space="preserve"> </w:t>
      </w:r>
      <w:r w:rsidR="00F425EA" w:rsidRPr="00A22E29">
        <w:rPr>
          <w:rFonts w:ascii="Times New Roman" w:eastAsia="Times New Roman" w:hAnsi="Times New Roman" w:cs="Times New Roman"/>
          <w:sz w:val="28"/>
          <w:szCs w:val="28"/>
          <w:lang w:val="ru-RU"/>
        </w:rPr>
        <w:t>составил</w:t>
      </w:r>
      <w:proofErr w:type="gramEnd"/>
      <w:r w:rsidR="00F425EA" w:rsidRPr="00A22E29">
        <w:rPr>
          <w:rFonts w:ascii="Times New Roman" w:eastAsia="Times New Roman" w:hAnsi="Times New Roman" w:cs="Times New Roman"/>
          <w:sz w:val="28"/>
          <w:szCs w:val="28"/>
          <w:lang w:val="ru-RU"/>
        </w:rPr>
        <w:t xml:space="preserve"> </w:t>
      </w:r>
      <w:r w:rsidR="00F425EA" w:rsidRPr="00A22E29">
        <w:rPr>
          <w:rFonts w:ascii="Times New Roman" w:eastAsia="Times New Roman" w:hAnsi="Times New Roman" w:cs="Times New Roman"/>
          <w:b/>
          <w:sz w:val="28"/>
          <w:szCs w:val="28"/>
          <w:lang w:val="ru-RU"/>
        </w:rPr>
        <w:t>4,8%.</w:t>
      </w:r>
    </w:p>
    <w:p w:rsidR="006E6B5F" w:rsidRPr="00A22E29" w:rsidRDefault="00F425EA" w:rsidP="006E6B5F">
      <w:pPr>
        <w:widowControl w:val="0"/>
        <w:tabs>
          <w:tab w:val="left" w:pos="0"/>
          <w:tab w:val="left" w:pos="142"/>
        </w:tabs>
        <w:spacing w:after="0" w:line="240" w:lineRule="auto"/>
        <w:ind w:firstLine="709"/>
        <w:jc w:val="both"/>
        <w:rPr>
          <w:rFonts w:ascii="Times New Roman" w:eastAsia="Times New Roman" w:hAnsi="Times New Roman" w:cs="Times New Roman"/>
          <w:sz w:val="28"/>
          <w:szCs w:val="28"/>
          <w:lang w:val="ru-RU"/>
        </w:rPr>
      </w:pPr>
      <w:r w:rsidRPr="00A22E29">
        <w:rPr>
          <w:rFonts w:ascii="Times New Roman" w:eastAsia="Times New Roman" w:hAnsi="Times New Roman" w:cs="Times New Roman"/>
          <w:sz w:val="28"/>
          <w:szCs w:val="28"/>
          <w:lang w:val="ru-RU"/>
        </w:rPr>
        <w:t>Численность занятых увеличилась с 8</w:t>
      </w:r>
      <w:r w:rsidR="00F30376" w:rsidRPr="00A22E29">
        <w:rPr>
          <w:rFonts w:ascii="Times New Roman" w:eastAsia="Times New Roman" w:hAnsi="Times New Roman" w:cs="Times New Roman"/>
          <w:sz w:val="28"/>
          <w:szCs w:val="28"/>
          <w:lang w:val="ru-RU"/>
        </w:rPr>
        <w:t> 727,9</w:t>
      </w:r>
      <w:r w:rsidRPr="00A22E29">
        <w:rPr>
          <w:rFonts w:ascii="Times New Roman" w:eastAsia="Times New Roman" w:hAnsi="Times New Roman" w:cs="Times New Roman"/>
          <w:sz w:val="28"/>
          <w:szCs w:val="28"/>
          <w:lang w:val="ru-RU"/>
        </w:rPr>
        <w:t xml:space="preserve"> тыс. человек</w:t>
      </w:r>
      <w:r w:rsidR="006E6B5F" w:rsidRPr="00A22E29">
        <w:rPr>
          <w:rFonts w:ascii="Times New Roman" w:eastAsia="Times New Roman" w:hAnsi="Times New Roman" w:cs="Times New Roman"/>
          <w:sz w:val="28"/>
          <w:szCs w:val="28"/>
          <w:lang w:val="ru-RU"/>
        </w:rPr>
        <w:t xml:space="preserve"> </w:t>
      </w:r>
      <w:r w:rsidR="006E6B5F" w:rsidRPr="007C7EF8">
        <w:rPr>
          <w:rFonts w:ascii="Times New Roman" w:eastAsia="Times New Roman" w:hAnsi="Times New Roman" w:cs="Times New Roman"/>
          <w:i/>
          <w:sz w:val="28"/>
          <w:szCs w:val="28"/>
          <w:lang w:val="ru-RU"/>
        </w:rPr>
        <w:t>(3 кв</w:t>
      </w:r>
      <w:r w:rsidR="007C7EF8" w:rsidRPr="007C7EF8">
        <w:rPr>
          <w:rFonts w:ascii="Times New Roman" w:eastAsia="Times New Roman" w:hAnsi="Times New Roman" w:cs="Times New Roman"/>
          <w:i/>
          <w:sz w:val="28"/>
          <w:szCs w:val="28"/>
          <w:lang w:val="ru-RU"/>
        </w:rPr>
        <w:t>артал</w:t>
      </w:r>
      <w:r w:rsidR="006E6B5F" w:rsidRPr="007C7EF8">
        <w:rPr>
          <w:rFonts w:ascii="Times New Roman" w:eastAsia="Times New Roman" w:hAnsi="Times New Roman" w:cs="Times New Roman"/>
          <w:i/>
          <w:sz w:val="28"/>
          <w:szCs w:val="28"/>
          <w:lang w:val="ru-RU"/>
        </w:rPr>
        <w:t xml:space="preserve"> </w:t>
      </w:r>
      <w:r w:rsidR="007C7EF8">
        <w:rPr>
          <w:rFonts w:ascii="Times New Roman" w:eastAsia="Times New Roman" w:hAnsi="Times New Roman" w:cs="Times New Roman"/>
          <w:i/>
          <w:sz w:val="28"/>
          <w:szCs w:val="28"/>
          <w:lang w:val="ru-RU"/>
        </w:rPr>
        <w:t xml:space="preserve">             </w:t>
      </w:r>
      <w:r w:rsidR="006E6B5F" w:rsidRPr="007C7EF8">
        <w:rPr>
          <w:rFonts w:ascii="Times New Roman" w:eastAsia="Times New Roman" w:hAnsi="Times New Roman" w:cs="Times New Roman"/>
          <w:i/>
          <w:sz w:val="28"/>
          <w:szCs w:val="28"/>
          <w:lang w:val="ru-RU"/>
        </w:rPr>
        <w:t>2018 года)</w:t>
      </w:r>
      <w:r w:rsidRPr="00A22E29">
        <w:rPr>
          <w:rFonts w:ascii="Times New Roman" w:eastAsia="Times New Roman" w:hAnsi="Times New Roman" w:cs="Times New Roman"/>
          <w:sz w:val="28"/>
          <w:szCs w:val="28"/>
          <w:lang w:val="ru-RU"/>
        </w:rPr>
        <w:t xml:space="preserve"> до 8</w:t>
      </w:r>
      <w:r w:rsidR="00F30376" w:rsidRPr="00A22E29">
        <w:rPr>
          <w:rFonts w:ascii="Times New Roman" w:eastAsia="Times New Roman" w:hAnsi="Times New Roman" w:cs="Times New Roman"/>
          <w:sz w:val="28"/>
          <w:szCs w:val="28"/>
          <w:lang w:val="ru-RU"/>
        </w:rPr>
        <w:t> 773,2</w:t>
      </w:r>
      <w:r w:rsidRPr="00A22E29">
        <w:rPr>
          <w:rFonts w:ascii="Times New Roman" w:eastAsia="Times New Roman" w:hAnsi="Times New Roman" w:cs="Times New Roman"/>
          <w:sz w:val="28"/>
          <w:szCs w:val="28"/>
          <w:lang w:val="ru-RU"/>
        </w:rPr>
        <w:t xml:space="preserve"> тыс. человек</w:t>
      </w:r>
      <w:r w:rsidR="006E6B5F" w:rsidRPr="00A22E29">
        <w:rPr>
          <w:rFonts w:ascii="Times New Roman" w:eastAsia="Times New Roman" w:hAnsi="Times New Roman" w:cs="Times New Roman"/>
          <w:sz w:val="28"/>
          <w:szCs w:val="28"/>
          <w:lang w:val="ru-RU"/>
        </w:rPr>
        <w:t xml:space="preserve"> </w:t>
      </w:r>
      <w:r w:rsidR="006E6B5F" w:rsidRPr="007C7EF8">
        <w:rPr>
          <w:rFonts w:ascii="Times New Roman" w:eastAsia="Times New Roman" w:hAnsi="Times New Roman" w:cs="Times New Roman"/>
          <w:i/>
          <w:sz w:val="28"/>
          <w:szCs w:val="28"/>
          <w:lang w:val="ru-RU"/>
        </w:rPr>
        <w:t>(3 кв</w:t>
      </w:r>
      <w:r w:rsidR="007C7EF8">
        <w:rPr>
          <w:rFonts w:ascii="Times New Roman" w:eastAsia="Times New Roman" w:hAnsi="Times New Roman" w:cs="Times New Roman"/>
          <w:i/>
          <w:sz w:val="28"/>
          <w:szCs w:val="28"/>
          <w:lang w:val="ru-RU"/>
        </w:rPr>
        <w:t>артал</w:t>
      </w:r>
      <w:r w:rsidR="006E6B5F" w:rsidRPr="007C7EF8">
        <w:rPr>
          <w:rFonts w:ascii="Times New Roman" w:eastAsia="Times New Roman" w:hAnsi="Times New Roman" w:cs="Times New Roman"/>
          <w:i/>
          <w:sz w:val="28"/>
          <w:szCs w:val="28"/>
          <w:lang w:val="ru-RU"/>
        </w:rPr>
        <w:t xml:space="preserve"> 2019 года)</w:t>
      </w:r>
      <w:r w:rsidRPr="007C7EF8">
        <w:rPr>
          <w:rFonts w:ascii="Times New Roman" w:eastAsia="Times New Roman" w:hAnsi="Times New Roman" w:cs="Times New Roman"/>
          <w:i/>
          <w:sz w:val="28"/>
          <w:szCs w:val="28"/>
          <w:lang w:val="ru-RU"/>
        </w:rPr>
        <w:t>.</w:t>
      </w:r>
      <w:r w:rsidR="006E6B5F" w:rsidRPr="00A22E29">
        <w:rPr>
          <w:rFonts w:ascii="Times New Roman" w:eastAsia="Times New Roman" w:hAnsi="Times New Roman" w:cs="Times New Roman"/>
          <w:sz w:val="28"/>
          <w:szCs w:val="28"/>
          <w:lang w:val="ru-RU"/>
        </w:rPr>
        <w:t xml:space="preserve"> Доля других категорий занятого населения </w:t>
      </w:r>
      <w:r w:rsidR="00DA217D" w:rsidRPr="00A22E29">
        <w:rPr>
          <w:rFonts w:ascii="Times New Roman" w:eastAsia="Times New Roman" w:hAnsi="Times New Roman" w:cs="Times New Roman"/>
          <w:sz w:val="28"/>
          <w:szCs w:val="28"/>
          <w:lang w:val="ru-RU"/>
        </w:rPr>
        <w:t xml:space="preserve">незначительно </w:t>
      </w:r>
      <w:r w:rsidR="006E6B5F" w:rsidRPr="00A22E29">
        <w:rPr>
          <w:rFonts w:ascii="Times New Roman" w:eastAsia="Times New Roman" w:hAnsi="Times New Roman" w:cs="Times New Roman"/>
          <w:sz w:val="28"/>
          <w:szCs w:val="28"/>
          <w:lang w:val="ru-RU"/>
        </w:rPr>
        <w:t>уменьшилась с 24,2% до 24%.</w:t>
      </w:r>
    </w:p>
    <w:p w:rsidR="00EC3620" w:rsidRPr="00A22E29" w:rsidRDefault="00F425EA" w:rsidP="006D67A1">
      <w:pPr>
        <w:widowControl w:val="0"/>
        <w:tabs>
          <w:tab w:val="left" w:pos="0"/>
          <w:tab w:val="left" w:pos="142"/>
        </w:tabs>
        <w:spacing w:after="0" w:line="240" w:lineRule="auto"/>
        <w:ind w:firstLine="709"/>
        <w:contextualSpacing/>
        <w:jc w:val="both"/>
        <w:rPr>
          <w:rFonts w:ascii="Times New Roman" w:hAnsi="Times New Roman" w:cs="Times New Roman"/>
          <w:b/>
          <w:sz w:val="28"/>
          <w:szCs w:val="28"/>
          <w:lang w:val="ru-RU" w:eastAsia="x-none"/>
        </w:rPr>
      </w:pPr>
      <w:r w:rsidRPr="00A22E29">
        <w:rPr>
          <w:rFonts w:ascii="Times New Roman" w:eastAsia="Times New Roman" w:hAnsi="Times New Roman" w:cs="Times New Roman"/>
          <w:sz w:val="28"/>
          <w:szCs w:val="28"/>
          <w:lang w:val="ru-RU"/>
        </w:rPr>
        <w:t xml:space="preserve">Уровень молодежной безработицы в </w:t>
      </w:r>
      <w:r w:rsidR="00F30376" w:rsidRPr="00A22E29">
        <w:rPr>
          <w:rFonts w:ascii="Times New Roman" w:eastAsia="Times New Roman" w:hAnsi="Times New Roman" w:cs="Times New Roman"/>
          <w:sz w:val="28"/>
          <w:szCs w:val="28"/>
          <w:lang w:val="ru-RU"/>
        </w:rPr>
        <w:t>3</w:t>
      </w:r>
      <w:r w:rsidRPr="00A22E29">
        <w:rPr>
          <w:rFonts w:ascii="Times New Roman" w:eastAsia="Times New Roman" w:hAnsi="Times New Roman" w:cs="Times New Roman"/>
          <w:sz w:val="28"/>
          <w:szCs w:val="28"/>
          <w:lang w:val="ru-RU"/>
        </w:rPr>
        <w:t xml:space="preserve"> квартале 201</w:t>
      </w:r>
      <w:r w:rsidR="00F30376" w:rsidRPr="00A22E29">
        <w:rPr>
          <w:rFonts w:ascii="Times New Roman" w:eastAsia="Times New Roman" w:hAnsi="Times New Roman" w:cs="Times New Roman"/>
          <w:sz w:val="28"/>
          <w:szCs w:val="28"/>
          <w:lang w:val="ru-RU"/>
        </w:rPr>
        <w:t>9</w:t>
      </w:r>
      <w:r w:rsidRPr="00A22E29">
        <w:rPr>
          <w:rFonts w:ascii="Times New Roman" w:eastAsia="Times New Roman" w:hAnsi="Times New Roman" w:cs="Times New Roman"/>
          <w:sz w:val="28"/>
          <w:szCs w:val="28"/>
          <w:lang w:val="ru-RU"/>
        </w:rPr>
        <w:t xml:space="preserve"> году составил 3,</w:t>
      </w:r>
      <w:r w:rsidR="00F30376" w:rsidRPr="00A22E29">
        <w:rPr>
          <w:rFonts w:ascii="Times New Roman" w:eastAsia="Times New Roman" w:hAnsi="Times New Roman" w:cs="Times New Roman"/>
          <w:sz w:val="28"/>
          <w:szCs w:val="28"/>
          <w:lang w:val="ru-RU"/>
        </w:rPr>
        <w:t>8</w:t>
      </w:r>
      <w:r w:rsidRPr="00A22E29">
        <w:rPr>
          <w:rFonts w:ascii="Times New Roman" w:eastAsia="Times New Roman" w:hAnsi="Times New Roman" w:cs="Times New Roman"/>
          <w:sz w:val="28"/>
          <w:szCs w:val="28"/>
          <w:lang w:val="ru-RU"/>
        </w:rPr>
        <w:t xml:space="preserve">% (в возрасте 15-28 лет) </w:t>
      </w:r>
      <w:r w:rsidRPr="007C7EF8">
        <w:rPr>
          <w:rFonts w:ascii="Times New Roman" w:eastAsia="Times New Roman" w:hAnsi="Times New Roman" w:cs="Times New Roman"/>
          <w:i/>
          <w:sz w:val="28"/>
          <w:szCs w:val="28"/>
          <w:lang w:val="ru-RU"/>
        </w:rPr>
        <w:t>(</w:t>
      </w:r>
      <w:r w:rsidR="00F30376" w:rsidRPr="007C7EF8">
        <w:rPr>
          <w:rFonts w:ascii="Times New Roman" w:eastAsia="Times New Roman" w:hAnsi="Times New Roman" w:cs="Times New Roman"/>
          <w:i/>
          <w:sz w:val="28"/>
          <w:szCs w:val="28"/>
          <w:lang w:val="ru-RU"/>
        </w:rPr>
        <w:t>3 квартал 2018 года – 3,9</w:t>
      </w:r>
      <w:r w:rsidRPr="007C7EF8">
        <w:rPr>
          <w:rFonts w:ascii="Times New Roman" w:eastAsia="Times New Roman" w:hAnsi="Times New Roman" w:cs="Times New Roman"/>
          <w:i/>
          <w:sz w:val="28"/>
          <w:szCs w:val="28"/>
          <w:lang w:val="ru-RU"/>
        </w:rPr>
        <w:t>%).</w:t>
      </w:r>
      <w:r w:rsidR="00EC3620" w:rsidRPr="007C7EF8">
        <w:rPr>
          <w:rFonts w:ascii="Times New Roman" w:hAnsi="Times New Roman" w:cs="Times New Roman"/>
          <w:b/>
          <w:sz w:val="28"/>
          <w:szCs w:val="28"/>
          <w:lang w:val="ru-RU" w:eastAsia="x-none"/>
        </w:rPr>
        <w:t xml:space="preserve"> </w:t>
      </w:r>
      <w:r w:rsidR="00EC3620" w:rsidRPr="00A22E29">
        <w:rPr>
          <w:rFonts w:ascii="Times New Roman" w:hAnsi="Times New Roman" w:cs="Times New Roman"/>
          <w:b/>
          <w:sz w:val="28"/>
          <w:szCs w:val="28"/>
          <w:lang w:val="ru-RU" w:eastAsia="x-none"/>
        </w:rPr>
        <w:t xml:space="preserve">Уровень женской безработицы </w:t>
      </w:r>
      <w:r w:rsidR="00D70B14" w:rsidRPr="00A22E29">
        <w:rPr>
          <w:rFonts w:ascii="Times New Roman" w:hAnsi="Times New Roman" w:cs="Times New Roman"/>
          <w:sz w:val="28"/>
          <w:szCs w:val="28"/>
          <w:lang w:val="ru-RU" w:eastAsia="x-none"/>
        </w:rPr>
        <w:t>составил</w:t>
      </w:r>
      <w:r w:rsidR="00EC3620" w:rsidRPr="00A22E29">
        <w:rPr>
          <w:rFonts w:ascii="Times New Roman" w:hAnsi="Times New Roman" w:cs="Times New Roman"/>
          <w:b/>
          <w:sz w:val="28"/>
          <w:szCs w:val="28"/>
          <w:lang w:val="ru-RU" w:eastAsia="x-none"/>
        </w:rPr>
        <w:t xml:space="preserve"> 5,</w:t>
      </w:r>
      <w:r w:rsidR="00F30376" w:rsidRPr="00A22E29">
        <w:rPr>
          <w:rFonts w:ascii="Times New Roman" w:hAnsi="Times New Roman" w:cs="Times New Roman"/>
          <w:b/>
          <w:sz w:val="28"/>
          <w:szCs w:val="28"/>
          <w:lang w:val="ru-RU" w:eastAsia="x-none"/>
        </w:rPr>
        <w:t>5</w:t>
      </w:r>
      <w:r w:rsidR="00EC3620" w:rsidRPr="00A22E29">
        <w:rPr>
          <w:rFonts w:ascii="Times New Roman" w:hAnsi="Times New Roman" w:cs="Times New Roman"/>
          <w:b/>
          <w:sz w:val="28"/>
          <w:szCs w:val="28"/>
          <w:lang w:val="ru-RU" w:eastAsia="x-none"/>
        </w:rPr>
        <w:t>%.</w:t>
      </w:r>
    </w:p>
    <w:p w:rsidR="002761B7" w:rsidRPr="00A22E29" w:rsidRDefault="002761B7" w:rsidP="002761B7">
      <w:pPr>
        <w:pStyle w:val="af0"/>
        <w:spacing w:after="0"/>
        <w:ind w:left="0" w:firstLine="708"/>
        <w:contextualSpacing/>
        <w:jc w:val="both"/>
        <w:rPr>
          <w:rFonts w:eastAsia="Consolas"/>
          <w:sz w:val="28"/>
          <w:szCs w:val="28"/>
          <w:lang w:eastAsia="en-US"/>
        </w:rPr>
      </w:pPr>
      <w:r w:rsidRPr="00A22E29">
        <w:rPr>
          <w:rFonts w:eastAsia="Consolas"/>
          <w:sz w:val="28"/>
          <w:szCs w:val="28"/>
          <w:lang w:val="kk-KZ" w:eastAsia="en-US"/>
        </w:rPr>
        <w:t xml:space="preserve">С </w:t>
      </w:r>
      <w:r w:rsidRPr="00A22E29">
        <w:rPr>
          <w:rFonts w:eastAsia="Consolas"/>
          <w:sz w:val="28"/>
          <w:szCs w:val="28"/>
          <w:lang w:eastAsia="en-US"/>
        </w:rPr>
        <w:t xml:space="preserve">2018 года в Казахстане </w:t>
      </w:r>
      <w:r w:rsidRPr="00A22E29">
        <w:rPr>
          <w:rFonts w:eastAsia="Consolas"/>
          <w:sz w:val="28"/>
          <w:szCs w:val="28"/>
          <w:lang w:val="kk-KZ" w:eastAsia="en-US"/>
        </w:rPr>
        <w:t xml:space="preserve">функционирует </w:t>
      </w:r>
      <w:r w:rsidRPr="00A22E29">
        <w:rPr>
          <w:rFonts w:eastAsia="Consolas"/>
          <w:b/>
          <w:sz w:val="28"/>
          <w:szCs w:val="28"/>
          <w:lang w:eastAsia="en-US"/>
        </w:rPr>
        <w:t>Электронная биржа труда</w:t>
      </w:r>
      <w:r w:rsidRPr="00A22E29">
        <w:rPr>
          <w:rFonts w:eastAsia="Consolas"/>
          <w:sz w:val="28"/>
          <w:szCs w:val="28"/>
          <w:lang w:eastAsia="en-US"/>
        </w:rPr>
        <w:t xml:space="preserve"> (ЭБТ),</w:t>
      </w:r>
      <w:r w:rsidR="00AB430C" w:rsidRPr="00A22E29">
        <w:rPr>
          <w:rFonts w:eastAsia="Consolas"/>
          <w:sz w:val="28"/>
          <w:szCs w:val="28"/>
          <w:lang w:eastAsia="en-US"/>
        </w:rPr>
        <w:t xml:space="preserve"> </w:t>
      </w:r>
      <w:r w:rsidRPr="00A22E29">
        <w:rPr>
          <w:sz w:val="28"/>
          <w:szCs w:val="28"/>
        </w:rPr>
        <w:t xml:space="preserve">к которой в онлайн режиме подключены все Центры занятости населения </w:t>
      </w:r>
      <w:r w:rsidRPr="00A22E29">
        <w:rPr>
          <w:i/>
          <w:sz w:val="28"/>
          <w:szCs w:val="28"/>
        </w:rPr>
        <w:t>(далее – ЦЗН).</w:t>
      </w:r>
    </w:p>
    <w:p w:rsidR="002761B7" w:rsidRPr="00A22E29" w:rsidRDefault="002761B7" w:rsidP="002761B7">
      <w:pPr>
        <w:pStyle w:val="af0"/>
        <w:spacing w:after="0"/>
        <w:ind w:left="0" w:firstLine="709"/>
        <w:contextualSpacing/>
        <w:jc w:val="both"/>
        <w:rPr>
          <w:rFonts w:eastAsia="Consolas"/>
          <w:sz w:val="28"/>
          <w:szCs w:val="28"/>
          <w:lang w:eastAsia="en-US"/>
        </w:rPr>
      </w:pPr>
      <w:r w:rsidRPr="00A22E29">
        <w:rPr>
          <w:rFonts w:eastAsia="Consolas"/>
          <w:sz w:val="28"/>
          <w:szCs w:val="28"/>
          <w:lang w:eastAsia="en-US"/>
        </w:rPr>
        <w:t>На ЭБТ работодатели удаленно размещают информацию о наличии вакансий, а также получают доступ к базе данных лиц, ищущих работу, просматривают их контактные данные, подбирают соискателей, приглашают на собеседования и получают отклики на вакансии.</w:t>
      </w:r>
    </w:p>
    <w:p w:rsidR="002761B7" w:rsidRPr="00A22E29" w:rsidRDefault="002761B7" w:rsidP="002761B7">
      <w:pPr>
        <w:pStyle w:val="af0"/>
        <w:spacing w:after="0"/>
        <w:ind w:left="0" w:firstLine="709"/>
        <w:contextualSpacing/>
        <w:jc w:val="both"/>
        <w:rPr>
          <w:rFonts w:eastAsia="Consolas"/>
          <w:sz w:val="28"/>
          <w:szCs w:val="28"/>
          <w:lang w:eastAsia="en-US"/>
        </w:rPr>
      </w:pPr>
      <w:r w:rsidRPr="00A22E29">
        <w:rPr>
          <w:rFonts w:eastAsia="Consolas"/>
          <w:sz w:val="28"/>
          <w:szCs w:val="28"/>
          <w:lang w:eastAsia="en-US"/>
        </w:rPr>
        <w:t>Для соискателей реализован функционал по размещению резюме, автоматическому подбору вакансий, возможности получать приглашения на собеседования и уведомления о трудоустройстве от работодателей. Также для них предусмотрено тестирование по профориентации.</w:t>
      </w:r>
    </w:p>
    <w:p w:rsidR="00AB430C" w:rsidRPr="00A22E29" w:rsidRDefault="00AB430C" w:rsidP="00AB430C">
      <w:pPr>
        <w:widowControl w:val="0"/>
        <w:pBdr>
          <w:bottom w:val="single" w:sz="4" w:space="2" w:color="FFFFFF"/>
        </w:pBdr>
        <w:tabs>
          <w:tab w:val="left" w:pos="0"/>
          <w:tab w:val="left" w:pos="142"/>
        </w:tabs>
        <w:spacing w:after="0" w:line="240" w:lineRule="auto"/>
        <w:ind w:firstLine="709"/>
        <w:jc w:val="both"/>
        <w:rPr>
          <w:rFonts w:ascii="Times New Roman" w:hAnsi="Times New Roman" w:cs="Times New Roman"/>
          <w:color w:val="000000"/>
          <w:sz w:val="28"/>
          <w:szCs w:val="28"/>
          <w:lang w:val="ru-RU"/>
        </w:rPr>
      </w:pPr>
      <w:r w:rsidRPr="00A22E29">
        <w:rPr>
          <w:rFonts w:ascii="Times New Roman" w:hAnsi="Times New Roman" w:cs="Times New Roman"/>
          <w:color w:val="000000"/>
          <w:sz w:val="28"/>
          <w:szCs w:val="28"/>
          <w:lang w:val="ru-RU"/>
        </w:rPr>
        <w:t xml:space="preserve">К ЭБТ подключены </w:t>
      </w:r>
      <w:r w:rsidRPr="00A22E29">
        <w:rPr>
          <w:rFonts w:ascii="Times New Roman" w:hAnsi="Times New Roman" w:cs="Times New Roman"/>
          <w:b/>
          <w:color w:val="000000"/>
          <w:sz w:val="28"/>
          <w:szCs w:val="28"/>
          <w:lang w:val="ru-RU"/>
        </w:rPr>
        <w:t>203</w:t>
      </w:r>
      <w:r w:rsidRPr="00A22E29">
        <w:rPr>
          <w:rFonts w:ascii="Times New Roman" w:hAnsi="Times New Roman" w:cs="Times New Roman"/>
          <w:color w:val="000000"/>
          <w:sz w:val="28"/>
          <w:szCs w:val="28"/>
          <w:lang w:val="ru-RU"/>
        </w:rPr>
        <w:t xml:space="preserve"> центра занятости населения, </w:t>
      </w:r>
      <w:r w:rsidRPr="00A22E29">
        <w:rPr>
          <w:rFonts w:ascii="Times New Roman" w:hAnsi="Times New Roman" w:cs="Times New Roman"/>
          <w:b/>
          <w:color w:val="000000"/>
          <w:sz w:val="28"/>
          <w:szCs w:val="28"/>
          <w:lang w:val="ru-RU"/>
        </w:rPr>
        <w:t>54</w:t>
      </w:r>
      <w:r w:rsidRPr="00A22E29">
        <w:rPr>
          <w:rFonts w:ascii="Times New Roman" w:hAnsi="Times New Roman" w:cs="Times New Roman"/>
          <w:color w:val="000000"/>
          <w:sz w:val="28"/>
          <w:szCs w:val="28"/>
          <w:lang w:val="ru-RU"/>
        </w:rPr>
        <w:t xml:space="preserve"> частных агентства занятости, </w:t>
      </w:r>
      <w:r w:rsidRPr="00A22E29">
        <w:rPr>
          <w:rFonts w:ascii="Times New Roman" w:hAnsi="Times New Roman" w:cs="Times New Roman"/>
          <w:b/>
          <w:color w:val="000000"/>
          <w:sz w:val="28"/>
          <w:szCs w:val="28"/>
          <w:lang w:val="ru-RU"/>
        </w:rPr>
        <w:t>6</w:t>
      </w:r>
      <w:r w:rsidRPr="00A22E29">
        <w:rPr>
          <w:rFonts w:ascii="Times New Roman" w:hAnsi="Times New Roman" w:cs="Times New Roman"/>
          <w:color w:val="000000"/>
          <w:sz w:val="28"/>
          <w:szCs w:val="28"/>
          <w:lang w:val="ru-RU"/>
        </w:rPr>
        <w:t xml:space="preserve"> </w:t>
      </w:r>
      <w:proofErr w:type="gramStart"/>
      <w:r w:rsidRPr="00A22E29">
        <w:rPr>
          <w:rFonts w:ascii="Times New Roman" w:hAnsi="Times New Roman" w:cs="Times New Roman"/>
          <w:color w:val="000000"/>
          <w:sz w:val="28"/>
          <w:szCs w:val="28"/>
          <w:lang w:val="ru-RU"/>
        </w:rPr>
        <w:t>интернет-площадок</w:t>
      </w:r>
      <w:proofErr w:type="gramEnd"/>
      <w:r w:rsidRPr="00A22E29">
        <w:rPr>
          <w:rFonts w:ascii="Times New Roman" w:hAnsi="Times New Roman" w:cs="Times New Roman"/>
          <w:color w:val="000000"/>
          <w:sz w:val="28"/>
          <w:szCs w:val="28"/>
          <w:lang w:val="ru-RU"/>
        </w:rPr>
        <w:t xml:space="preserve"> и </w:t>
      </w:r>
      <w:r w:rsidRPr="00A22E29">
        <w:rPr>
          <w:rFonts w:ascii="Times New Roman" w:hAnsi="Times New Roman" w:cs="Times New Roman"/>
          <w:b/>
          <w:color w:val="000000"/>
          <w:sz w:val="28"/>
          <w:szCs w:val="28"/>
          <w:lang w:val="ru-RU"/>
        </w:rPr>
        <w:t>4</w:t>
      </w:r>
      <w:r w:rsidRPr="00A22E29">
        <w:rPr>
          <w:rFonts w:ascii="Times New Roman" w:hAnsi="Times New Roman" w:cs="Times New Roman"/>
          <w:color w:val="000000"/>
          <w:sz w:val="28"/>
          <w:szCs w:val="28"/>
          <w:lang w:val="ru-RU"/>
        </w:rPr>
        <w:t xml:space="preserve"> СМИ,</w:t>
      </w:r>
      <w:r w:rsidRPr="00A22E29">
        <w:rPr>
          <w:rFonts w:ascii="Times New Roman" w:hAnsi="Times New Roman" w:cs="Times New Roman"/>
          <w:i/>
          <w:color w:val="000000"/>
          <w:sz w:val="28"/>
          <w:szCs w:val="28"/>
          <w:lang w:val="ru-RU"/>
        </w:rPr>
        <w:t xml:space="preserve"> </w:t>
      </w:r>
      <w:r w:rsidRPr="00A22E29">
        <w:rPr>
          <w:rFonts w:ascii="Times New Roman" w:hAnsi="Times New Roman" w:cs="Times New Roman"/>
          <w:color w:val="000000"/>
          <w:sz w:val="28"/>
          <w:szCs w:val="28"/>
          <w:lang w:val="ru-RU"/>
        </w:rPr>
        <w:t>справочная служба 1411.</w:t>
      </w:r>
    </w:p>
    <w:p w:rsidR="00AB430C" w:rsidRPr="00A22E29" w:rsidRDefault="00AB430C" w:rsidP="00AB430C">
      <w:pPr>
        <w:widowControl w:val="0"/>
        <w:pBdr>
          <w:bottom w:val="single" w:sz="4" w:space="2" w:color="FFFFFF"/>
        </w:pBdr>
        <w:tabs>
          <w:tab w:val="left" w:pos="0"/>
          <w:tab w:val="left" w:pos="142"/>
        </w:tabs>
        <w:spacing w:after="0" w:line="240" w:lineRule="auto"/>
        <w:ind w:firstLine="709"/>
        <w:jc w:val="both"/>
        <w:rPr>
          <w:rFonts w:ascii="Times New Roman" w:hAnsi="Times New Roman" w:cs="Times New Roman"/>
          <w:i/>
          <w:color w:val="000000"/>
          <w:sz w:val="28"/>
          <w:szCs w:val="28"/>
          <w:lang w:val="ru-RU"/>
        </w:rPr>
      </w:pPr>
      <w:r w:rsidRPr="00A22E29">
        <w:rPr>
          <w:rFonts w:ascii="Times New Roman" w:hAnsi="Times New Roman" w:cs="Times New Roman"/>
          <w:i/>
          <w:color w:val="000000"/>
          <w:sz w:val="28"/>
          <w:szCs w:val="28"/>
          <w:lang w:val="ru-RU"/>
        </w:rPr>
        <w:t>В казахстанском интернет пространстве по тематике «Работа. Вакансии» ЭБТ занимает 2 место по посещаемости.</w:t>
      </w:r>
    </w:p>
    <w:p w:rsidR="00AB430C" w:rsidRPr="00A22E29" w:rsidRDefault="00AB430C" w:rsidP="00AB430C">
      <w:pPr>
        <w:widowControl w:val="0"/>
        <w:pBdr>
          <w:bottom w:val="single" w:sz="4" w:space="2" w:color="FFFFFF"/>
        </w:pBdr>
        <w:tabs>
          <w:tab w:val="left" w:pos="0"/>
          <w:tab w:val="left" w:pos="142"/>
        </w:tabs>
        <w:spacing w:after="0" w:line="240" w:lineRule="auto"/>
        <w:ind w:firstLine="709"/>
        <w:jc w:val="both"/>
        <w:rPr>
          <w:rFonts w:ascii="Times New Roman" w:hAnsi="Times New Roman" w:cs="Times New Roman"/>
          <w:i/>
          <w:color w:val="000000"/>
          <w:sz w:val="28"/>
          <w:szCs w:val="28"/>
          <w:lang w:val="ru-RU"/>
        </w:rPr>
      </w:pPr>
      <w:r w:rsidRPr="00A22E29">
        <w:rPr>
          <w:rFonts w:ascii="Times New Roman" w:hAnsi="Times New Roman" w:cs="Times New Roman"/>
          <w:i/>
          <w:color w:val="000000"/>
          <w:sz w:val="28"/>
          <w:szCs w:val="28"/>
          <w:lang w:val="ru-RU"/>
        </w:rPr>
        <w:t xml:space="preserve">ЭБТ имеет свои официальные страницы в социальных сетях </w:t>
      </w:r>
      <w:hyperlink r:id="rId11" w:history="1">
        <w:r w:rsidRPr="00A22E29">
          <w:rPr>
            <w:rFonts w:ascii="Times New Roman" w:hAnsi="Times New Roman" w:cs="Times New Roman"/>
            <w:i/>
            <w:color w:val="000000"/>
            <w:sz w:val="28"/>
            <w:szCs w:val="28"/>
          </w:rPr>
          <w:t>Facebook</w:t>
        </w:r>
      </w:hyperlink>
      <w:r w:rsidRPr="00A22E29">
        <w:rPr>
          <w:rFonts w:ascii="Times New Roman" w:hAnsi="Times New Roman" w:cs="Times New Roman"/>
          <w:i/>
          <w:color w:val="000000"/>
          <w:sz w:val="28"/>
          <w:szCs w:val="28"/>
          <w:lang w:val="ru-RU"/>
        </w:rPr>
        <w:t xml:space="preserve">, </w:t>
      </w:r>
      <w:hyperlink r:id="rId12" w:history="1">
        <w:r w:rsidRPr="00A22E29">
          <w:rPr>
            <w:rFonts w:ascii="Times New Roman" w:hAnsi="Times New Roman" w:cs="Times New Roman"/>
            <w:i/>
            <w:color w:val="000000"/>
            <w:sz w:val="28"/>
            <w:szCs w:val="28"/>
          </w:rPr>
          <w:t>VK</w:t>
        </w:r>
      </w:hyperlink>
      <w:r w:rsidRPr="00A22E29">
        <w:rPr>
          <w:rFonts w:ascii="Times New Roman" w:hAnsi="Times New Roman" w:cs="Times New Roman"/>
          <w:i/>
          <w:color w:val="000000"/>
          <w:sz w:val="28"/>
          <w:szCs w:val="28"/>
          <w:lang w:val="ru-RU"/>
        </w:rPr>
        <w:t xml:space="preserve">, </w:t>
      </w:r>
      <w:proofErr w:type="gramStart"/>
      <w:r w:rsidRPr="00A22E29">
        <w:rPr>
          <w:rFonts w:ascii="Times New Roman" w:hAnsi="Times New Roman" w:cs="Times New Roman"/>
          <w:i/>
          <w:color w:val="000000"/>
          <w:sz w:val="28"/>
          <w:szCs w:val="28"/>
          <w:lang w:val="ru-RU"/>
        </w:rPr>
        <w:t>ОК</w:t>
      </w:r>
      <w:proofErr w:type="gramEnd"/>
      <w:r w:rsidRPr="00A22E29">
        <w:rPr>
          <w:rFonts w:ascii="Times New Roman" w:hAnsi="Times New Roman" w:cs="Times New Roman"/>
          <w:i/>
          <w:color w:val="000000"/>
          <w:sz w:val="28"/>
          <w:szCs w:val="28"/>
          <w:lang w:val="ru-RU"/>
        </w:rPr>
        <w:t xml:space="preserve">, </w:t>
      </w:r>
      <w:hyperlink r:id="rId13" w:history="1">
        <w:r w:rsidRPr="00A22E29">
          <w:rPr>
            <w:rFonts w:ascii="Times New Roman" w:hAnsi="Times New Roman" w:cs="Times New Roman"/>
            <w:i/>
            <w:color w:val="000000"/>
            <w:sz w:val="28"/>
            <w:szCs w:val="28"/>
          </w:rPr>
          <w:t>Twitter</w:t>
        </w:r>
      </w:hyperlink>
      <w:r w:rsidRPr="00A22E29">
        <w:rPr>
          <w:rFonts w:ascii="Times New Roman" w:hAnsi="Times New Roman" w:cs="Times New Roman"/>
          <w:i/>
          <w:color w:val="000000"/>
          <w:sz w:val="28"/>
          <w:szCs w:val="28"/>
          <w:lang w:val="ru-RU"/>
        </w:rPr>
        <w:t xml:space="preserve">, </w:t>
      </w:r>
      <w:hyperlink r:id="rId14" w:history="1">
        <w:proofErr w:type="spellStart"/>
        <w:r w:rsidRPr="00A22E29">
          <w:rPr>
            <w:rFonts w:ascii="Times New Roman" w:hAnsi="Times New Roman" w:cs="Times New Roman"/>
            <w:i/>
            <w:color w:val="000000"/>
            <w:sz w:val="28"/>
            <w:szCs w:val="28"/>
          </w:rPr>
          <w:t>Instagram</w:t>
        </w:r>
        <w:proofErr w:type="spellEnd"/>
      </w:hyperlink>
      <w:r w:rsidRPr="00A22E29">
        <w:rPr>
          <w:rFonts w:ascii="Times New Roman" w:hAnsi="Times New Roman" w:cs="Times New Roman"/>
          <w:i/>
          <w:color w:val="000000"/>
          <w:sz w:val="28"/>
          <w:szCs w:val="28"/>
          <w:lang w:val="ru-RU"/>
        </w:rPr>
        <w:t xml:space="preserve">, </w:t>
      </w:r>
      <w:r w:rsidRPr="00A22E29">
        <w:rPr>
          <w:rFonts w:ascii="Times New Roman" w:hAnsi="Times New Roman" w:cs="Times New Roman"/>
          <w:i/>
          <w:color w:val="000000"/>
          <w:sz w:val="28"/>
          <w:szCs w:val="28"/>
        </w:rPr>
        <w:t>Telegram</w:t>
      </w:r>
      <w:r w:rsidRPr="00A22E29">
        <w:rPr>
          <w:rFonts w:ascii="Times New Roman" w:hAnsi="Times New Roman" w:cs="Times New Roman"/>
          <w:i/>
          <w:color w:val="000000"/>
          <w:sz w:val="28"/>
          <w:szCs w:val="28"/>
          <w:lang w:val="ru-RU"/>
        </w:rPr>
        <w:t>.</w:t>
      </w:r>
    </w:p>
    <w:p w:rsidR="00AB430C" w:rsidRPr="00A22E29" w:rsidRDefault="00AB430C" w:rsidP="00AB430C">
      <w:pPr>
        <w:spacing w:after="0" w:line="240" w:lineRule="auto"/>
        <w:ind w:firstLine="709"/>
        <w:jc w:val="both"/>
        <w:rPr>
          <w:rFonts w:ascii="Times New Roman" w:hAnsi="Times New Roman" w:cs="Times New Roman"/>
          <w:color w:val="000000"/>
          <w:sz w:val="28"/>
          <w:szCs w:val="28"/>
          <w:lang w:val="ru-RU"/>
        </w:rPr>
      </w:pPr>
      <w:r w:rsidRPr="00A22E29">
        <w:rPr>
          <w:rFonts w:ascii="Times New Roman" w:hAnsi="Times New Roman" w:cs="Times New Roman"/>
          <w:color w:val="000000"/>
          <w:sz w:val="28"/>
          <w:szCs w:val="28"/>
          <w:lang w:val="ru-RU"/>
        </w:rPr>
        <w:t xml:space="preserve">С начала работы Биржи труда трудоустроено </w:t>
      </w:r>
      <w:r w:rsidRPr="00A22E29">
        <w:rPr>
          <w:rFonts w:ascii="Times New Roman" w:hAnsi="Times New Roman" w:cs="Times New Roman"/>
          <w:b/>
          <w:color w:val="000000"/>
          <w:sz w:val="28"/>
          <w:szCs w:val="28"/>
          <w:lang w:val="ru-RU"/>
        </w:rPr>
        <w:t>1 014</w:t>
      </w:r>
      <w:r w:rsidRPr="00A22E29">
        <w:rPr>
          <w:rFonts w:ascii="Times New Roman" w:hAnsi="Times New Roman" w:cs="Times New Roman"/>
          <w:color w:val="000000"/>
          <w:sz w:val="28"/>
          <w:szCs w:val="28"/>
          <w:lang w:val="ru-RU"/>
        </w:rPr>
        <w:t xml:space="preserve"> </w:t>
      </w:r>
      <w:r w:rsidRPr="00A22E29">
        <w:rPr>
          <w:rFonts w:ascii="Times New Roman" w:hAnsi="Times New Roman" w:cs="Times New Roman"/>
          <w:b/>
          <w:color w:val="000000"/>
          <w:sz w:val="28"/>
          <w:szCs w:val="28"/>
          <w:lang w:val="ru-RU"/>
        </w:rPr>
        <w:t>тыс.</w:t>
      </w:r>
      <w:r w:rsidRPr="00A22E29">
        <w:rPr>
          <w:rFonts w:ascii="Times New Roman" w:hAnsi="Times New Roman" w:cs="Times New Roman"/>
          <w:color w:val="000000"/>
          <w:sz w:val="28"/>
          <w:szCs w:val="28"/>
          <w:lang w:val="ru-RU"/>
        </w:rPr>
        <w:t xml:space="preserve"> граждан, в том числе </w:t>
      </w:r>
      <w:r w:rsidRPr="00A22E29">
        <w:rPr>
          <w:rFonts w:ascii="Times New Roman" w:hAnsi="Times New Roman" w:cs="Times New Roman"/>
          <w:b/>
          <w:color w:val="000000"/>
          <w:sz w:val="28"/>
          <w:szCs w:val="28"/>
          <w:lang w:val="ru-RU"/>
        </w:rPr>
        <w:t>757 тыс.</w:t>
      </w:r>
      <w:r w:rsidRPr="00A22E29">
        <w:rPr>
          <w:rFonts w:ascii="Times New Roman" w:hAnsi="Times New Roman" w:cs="Times New Roman"/>
          <w:color w:val="000000"/>
          <w:sz w:val="28"/>
          <w:szCs w:val="28"/>
          <w:lang w:val="ru-RU"/>
        </w:rPr>
        <w:t xml:space="preserve"> на постоянные рабочие места. В 2019 году трудоустроено </w:t>
      </w:r>
      <w:r w:rsidR="007C7EF8">
        <w:rPr>
          <w:rFonts w:ascii="Times New Roman" w:hAnsi="Times New Roman" w:cs="Times New Roman"/>
          <w:color w:val="000000"/>
          <w:sz w:val="28"/>
          <w:szCs w:val="28"/>
          <w:lang w:val="ru-RU"/>
        </w:rPr>
        <w:t xml:space="preserve">                  </w:t>
      </w:r>
      <w:r w:rsidRPr="00A22E29">
        <w:rPr>
          <w:rFonts w:ascii="Times New Roman" w:hAnsi="Times New Roman" w:cs="Times New Roman"/>
          <w:b/>
          <w:color w:val="000000"/>
          <w:sz w:val="28"/>
          <w:szCs w:val="28"/>
          <w:lang w:val="ru-RU"/>
        </w:rPr>
        <w:t>517</w:t>
      </w:r>
      <w:r w:rsidRPr="00A22E29">
        <w:rPr>
          <w:rFonts w:ascii="Times New Roman" w:hAnsi="Times New Roman" w:cs="Times New Roman"/>
          <w:color w:val="000000"/>
          <w:sz w:val="28"/>
          <w:szCs w:val="28"/>
          <w:lang w:val="ru-RU"/>
        </w:rPr>
        <w:t xml:space="preserve"> </w:t>
      </w:r>
      <w:r w:rsidRPr="00A22E29">
        <w:rPr>
          <w:rFonts w:ascii="Times New Roman" w:hAnsi="Times New Roman" w:cs="Times New Roman"/>
          <w:b/>
          <w:color w:val="000000"/>
          <w:sz w:val="28"/>
          <w:szCs w:val="28"/>
          <w:lang w:val="ru-RU"/>
        </w:rPr>
        <w:t>тыс.</w:t>
      </w:r>
      <w:r w:rsidRPr="00A22E29">
        <w:rPr>
          <w:rFonts w:ascii="Times New Roman" w:hAnsi="Times New Roman" w:cs="Times New Roman"/>
          <w:color w:val="000000"/>
          <w:sz w:val="28"/>
          <w:szCs w:val="28"/>
          <w:lang w:val="ru-RU"/>
        </w:rPr>
        <w:t xml:space="preserve"> граждан, в том числе </w:t>
      </w:r>
      <w:r w:rsidRPr="00A22E29">
        <w:rPr>
          <w:rFonts w:ascii="Times New Roman" w:hAnsi="Times New Roman" w:cs="Times New Roman"/>
          <w:b/>
          <w:color w:val="000000"/>
          <w:sz w:val="28"/>
          <w:szCs w:val="28"/>
          <w:lang w:val="ru-RU"/>
        </w:rPr>
        <w:t>377 тыс.</w:t>
      </w:r>
      <w:r w:rsidRPr="00A22E29">
        <w:rPr>
          <w:rFonts w:ascii="Times New Roman" w:hAnsi="Times New Roman" w:cs="Times New Roman"/>
          <w:color w:val="000000"/>
          <w:sz w:val="28"/>
          <w:szCs w:val="28"/>
          <w:lang w:val="ru-RU"/>
        </w:rPr>
        <w:t xml:space="preserve"> на постоянные рабочие места. </w:t>
      </w:r>
    </w:p>
    <w:p w:rsidR="00AB430C" w:rsidRPr="00A22E29" w:rsidRDefault="00AB430C" w:rsidP="00AB430C">
      <w:pPr>
        <w:widowControl w:val="0"/>
        <w:tabs>
          <w:tab w:val="left" w:pos="0"/>
          <w:tab w:val="left" w:pos="142"/>
        </w:tabs>
        <w:spacing w:after="0" w:line="240" w:lineRule="auto"/>
        <w:ind w:firstLine="708"/>
        <w:jc w:val="both"/>
        <w:rPr>
          <w:rFonts w:ascii="Times New Roman" w:hAnsi="Times New Roman" w:cs="Times New Roman"/>
          <w:sz w:val="28"/>
          <w:szCs w:val="28"/>
          <w:lang w:val="ru-RU"/>
        </w:rPr>
      </w:pPr>
      <w:r w:rsidRPr="00A22E29">
        <w:rPr>
          <w:rFonts w:ascii="Times New Roman" w:hAnsi="Times New Roman" w:cs="Times New Roman"/>
          <w:sz w:val="28"/>
          <w:szCs w:val="28"/>
          <w:lang w:val="ru-RU"/>
        </w:rPr>
        <w:t xml:space="preserve">Совокупный косвенный экономический эффект в 2019 году составил </w:t>
      </w:r>
      <w:r w:rsidRPr="00A22E29">
        <w:rPr>
          <w:rFonts w:ascii="Times New Roman" w:hAnsi="Times New Roman" w:cs="Times New Roman"/>
          <w:b/>
          <w:sz w:val="28"/>
          <w:szCs w:val="28"/>
          <w:lang w:val="ru-RU"/>
        </w:rPr>
        <w:t>980,7 млн.</w:t>
      </w:r>
      <w:r w:rsidRPr="00A22E29">
        <w:rPr>
          <w:rFonts w:ascii="Times New Roman" w:hAnsi="Times New Roman" w:cs="Times New Roman"/>
          <w:sz w:val="28"/>
          <w:szCs w:val="28"/>
          <w:lang w:val="ru-RU"/>
        </w:rPr>
        <w:t xml:space="preserve"> тенге.</w:t>
      </w:r>
    </w:p>
    <w:p w:rsidR="00AB430C" w:rsidRPr="00A22E29" w:rsidRDefault="00AB430C" w:rsidP="00AB430C">
      <w:pPr>
        <w:widowControl w:val="0"/>
        <w:pBdr>
          <w:bottom w:val="single" w:sz="4" w:space="2" w:color="FFFFFF"/>
        </w:pBdr>
        <w:tabs>
          <w:tab w:val="left" w:pos="0"/>
          <w:tab w:val="left" w:pos="142"/>
        </w:tabs>
        <w:spacing w:after="0" w:line="240" w:lineRule="auto"/>
        <w:ind w:firstLine="709"/>
        <w:jc w:val="both"/>
        <w:rPr>
          <w:rFonts w:ascii="Times New Roman" w:hAnsi="Times New Roman" w:cs="Times New Roman"/>
          <w:color w:val="000000" w:themeColor="text1"/>
          <w:sz w:val="28"/>
          <w:szCs w:val="28"/>
          <w:lang w:val="ru-RU"/>
        </w:rPr>
      </w:pPr>
      <w:r w:rsidRPr="00A22E29">
        <w:rPr>
          <w:rFonts w:ascii="Times New Roman" w:hAnsi="Times New Roman" w:cs="Times New Roman"/>
          <w:color w:val="000000" w:themeColor="text1"/>
          <w:sz w:val="28"/>
          <w:szCs w:val="28"/>
          <w:lang w:val="ru-RU"/>
        </w:rPr>
        <w:lastRenderedPageBreak/>
        <w:t xml:space="preserve">Биржа труда станет площадкой для </w:t>
      </w:r>
      <w:r w:rsidRPr="00A22E29">
        <w:rPr>
          <w:rFonts w:ascii="Times New Roman" w:hAnsi="Times New Roman" w:cs="Times New Roman"/>
          <w:b/>
          <w:color w:val="000000" w:themeColor="text1"/>
          <w:sz w:val="28"/>
          <w:szCs w:val="28"/>
          <w:lang w:val="ru-RU"/>
        </w:rPr>
        <w:t>профессионального обучения</w:t>
      </w:r>
      <w:r w:rsidRPr="00A22E29">
        <w:rPr>
          <w:rFonts w:ascii="Times New Roman" w:hAnsi="Times New Roman" w:cs="Times New Roman"/>
          <w:color w:val="000000" w:themeColor="text1"/>
          <w:sz w:val="28"/>
          <w:szCs w:val="28"/>
          <w:lang w:val="ru-RU"/>
        </w:rPr>
        <w:t xml:space="preserve">, где работодатели смогут заявлять о востребованных кадрах, а учебные организации - о </w:t>
      </w:r>
      <w:r w:rsidRPr="00A22E29">
        <w:rPr>
          <w:rFonts w:ascii="Times New Roman" w:hAnsi="Times New Roman" w:cs="Times New Roman"/>
          <w:b/>
          <w:color w:val="000000" w:themeColor="text1"/>
          <w:sz w:val="28"/>
          <w:szCs w:val="28"/>
          <w:lang w:val="ru-RU"/>
        </w:rPr>
        <w:t>курсах обучения</w:t>
      </w:r>
      <w:r w:rsidRPr="00A22E29">
        <w:rPr>
          <w:rFonts w:ascii="Times New Roman" w:hAnsi="Times New Roman" w:cs="Times New Roman"/>
          <w:color w:val="000000" w:themeColor="text1"/>
          <w:sz w:val="28"/>
          <w:szCs w:val="28"/>
          <w:lang w:val="ru-RU"/>
        </w:rPr>
        <w:t>.</w:t>
      </w:r>
    </w:p>
    <w:p w:rsidR="00AB430C" w:rsidRPr="00A22E29" w:rsidRDefault="00AB430C" w:rsidP="00AB430C">
      <w:pPr>
        <w:widowControl w:val="0"/>
        <w:pBdr>
          <w:bottom w:val="single" w:sz="4" w:space="2" w:color="FFFFFF"/>
        </w:pBdr>
        <w:tabs>
          <w:tab w:val="left" w:pos="0"/>
          <w:tab w:val="left" w:pos="142"/>
        </w:tabs>
        <w:spacing w:after="0" w:line="240" w:lineRule="auto"/>
        <w:ind w:firstLine="709"/>
        <w:jc w:val="both"/>
        <w:rPr>
          <w:rFonts w:ascii="Times New Roman" w:hAnsi="Times New Roman" w:cs="Times New Roman"/>
          <w:b/>
          <w:color w:val="000000"/>
          <w:sz w:val="28"/>
          <w:szCs w:val="28"/>
          <w:lang w:val="ru-RU"/>
        </w:rPr>
      </w:pPr>
      <w:r w:rsidRPr="00A22E29">
        <w:rPr>
          <w:rFonts w:ascii="Times New Roman" w:hAnsi="Times New Roman" w:cs="Times New Roman"/>
          <w:color w:val="000000"/>
          <w:sz w:val="28"/>
          <w:szCs w:val="28"/>
          <w:lang w:val="ru-RU"/>
        </w:rPr>
        <w:t xml:space="preserve">Также дальнейшее развитие Биржи труда предусматривает регистрацию и заключение на её базе </w:t>
      </w:r>
      <w:r w:rsidRPr="00A22E29">
        <w:rPr>
          <w:rFonts w:ascii="Times New Roman" w:hAnsi="Times New Roman" w:cs="Times New Roman"/>
          <w:b/>
          <w:color w:val="000000"/>
          <w:sz w:val="28"/>
          <w:szCs w:val="28"/>
          <w:lang w:val="ru-RU"/>
        </w:rPr>
        <w:t xml:space="preserve">электронных трудовых договоров. </w:t>
      </w:r>
    </w:p>
    <w:p w:rsidR="00AB430C" w:rsidRPr="00A22E29" w:rsidRDefault="00AB430C" w:rsidP="00AB430C">
      <w:pPr>
        <w:widowControl w:val="0"/>
        <w:spacing w:after="0" w:line="240" w:lineRule="auto"/>
        <w:ind w:firstLine="709"/>
        <w:contextualSpacing/>
        <w:jc w:val="both"/>
        <w:rPr>
          <w:rFonts w:ascii="Times New Roman" w:hAnsi="Times New Roman" w:cs="Times New Roman"/>
          <w:b/>
          <w:color w:val="000000"/>
          <w:sz w:val="28"/>
          <w:szCs w:val="28"/>
          <w:lang w:val="ru-RU"/>
        </w:rPr>
      </w:pPr>
      <w:r w:rsidRPr="00A22E29">
        <w:rPr>
          <w:rFonts w:ascii="Times New Roman" w:hAnsi="Times New Roman" w:cs="Times New Roman"/>
          <w:color w:val="000000"/>
          <w:sz w:val="28"/>
          <w:szCs w:val="28"/>
          <w:lang w:val="ru-RU"/>
        </w:rPr>
        <w:t xml:space="preserve">Внедрение </w:t>
      </w:r>
      <w:r w:rsidRPr="00A22E29">
        <w:rPr>
          <w:rFonts w:ascii="Times New Roman" w:hAnsi="Times New Roman" w:cs="Times New Roman"/>
          <w:b/>
          <w:color w:val="000000"/>
          <w:sz w:val="28"/>
          <w:szCs w:val="28"/>
          <w:lang w:val="ru-RU"/>
        </w:rPr>
        <w:t xml:space="preserve">электронных трудовых договоров </w:t>
      </w:r>
      <w:r w:rsidRPr="00A22E29">
        <w:rPr>
          <w:rFonts w:ascii="Times New Roman" w:hAnsi="Times New Roman" w:cs="Times New Roman"/>
          <w:color w:val="000000"/>
          <w:sz w:val="28"/>
          <w:szCs w:val="28"/>
          <w:lang w:val="ru-RU"/>
        </w:rPr>
        <w:t xml:space="preserve">обеспечит </w:t>
      </w:r>
      <w:r w:rsidRPr="00A22E29">
        <w:rPr>
          <w:rFonts w:ascii="Times New Roman" w:hAnsi="Times New Roman" w:cs="Times New Roman"/>
          <w:b/>
          <w:color w:val="000000"/>
          <w:sz w:val="28"/>
          <w:szCs w:val="28"/>
          <w:lang w:val="ru-RU"/>
        </w:rPr>
        <w:t xml:space="preserve">прозрачность </w:t>
      </w:r>
      <w:r w:rsidRPr="00A22E29">
        <w:rPr>
          <w:rFonts w:ascii="Times New Roman" w:hAnsi="Times New Roman" w:cs="Times New Roman"/>
          <w:color w:val="000000"/>
          <w:sz w:val="28"/>
          <w:szCs w:val="28"/>
          <w:lang w:val="ru-RU"/>
        </w:rPr>
        <w:t xml:space="preserve">трудовых взаимоотношений работника и работодателя, увеличит эффективность мониторинга </w:t>
      </w:r>
      <w:r w:rsidRPr="00A22E29">
        <w:rPr>
          <w:rFonts w:ascii="Times New Roman" w:hAnsi="Times New Roman" w:cs="Times New Roman"/>
          <w:b/>
          <w:color w:val="000000"/>
          <w:sz w:val="28"/>
          <w:szCs w:val="28"/>
          <w:lang w:val="ru-RU"/>
        </w:rPr>
        <w:t>соблюдения трудовых прав</w:t>
      </w:r>
      <w:r w:rsidRPr="00A22E29">
        <w:rPr>
          <w:rFonts w:ascii="Times New Roman" w:hAnsi="Times New Roman" w:cs="Times New Roman"/>
          <w:color w:val="000000"/>
          <w:sz w:val="28"/>
          <w:szCs w:val="28"/>
          <w:lang w:val="ru-RU"/>
        </w:rPr>
        <w:t xml:space="preserve">, </w:t>
      </w:r>
      <w:r w:rsidRPr="00A22E29">
        <w:rPr>
          <w:rFonts w:ascii="Times New Roman" w:hAnsi="Times New Roman" w:cs="Times New Roman"/>
          <w:b/>
          <w:color w:val="000000"/>
          <w:sz w:val="28"/>
          <w:szCs w:val="28"/>
          <w:lang w:val="ru-RU"/>
        </w:rPr>
        <w:t>исключит риск</w:t>
      </w:r>
      <w:r w:rsidRPr="00A22E29">
        <w:rPr>
          <w:rFonts w:ascii="Times New Roman" w:hAnsi="Times New Roman" w:cs="Times New Roman"/>
          <w:color w:val="000000"/>
          <w:sz w:val="28"/>
          <w:szCs w:val="28"/>
          <w:lang w:val="ru-RU"/>
        </w:rPr>
        <w:t xml:space="preserve"> </w:t>
      </w:r>
      <w:r w:rsidRPr="00A22E29">
        <w:rPr>
          <w:rFonts w:ascii="Times New Roman" w:hAnsi="Times New Roman" w:cs="Times New Roman"/>
          <w:b/>
          <w:color w:val="000000"/>
          <w:sz w:val="28"/>
          <w:szCs w:val="28"/>
          <w:lang w:val="ru-RU"/>
        </w:rPr>
        <w:t>подделки документов</w:t>
      </w:r>
      <w:r w:rsidRPr="00A22E29">
        <w:rPr>
          <w:rFonts w:ascii="Times New Roman" w:hAnsi="Times New Roman" w:cs="Times New Roman"/>
          <w:color w:val="000000"/>
          <w:sz w:val="28"/>
          <w:szCs w:val="28"/>
          <w:lang w:val="ru-RU"/>
        </w:rPr>
        <w:t xml:space="preserve"> и позволит </w:t>
      </w:r>
      <w:r w:rsidRPr="00A22E29">
        <w:rPr>
          <w:rFonts w:ascii="Times New Roman" w:hAnsi="Times New Roman" w:cs="Times New Roman"/>
          <w:b/>
          <w:color w:val="000000"/>
          <w:sz w:val="28"/>
          <w:szCs w:val="28"/>
          <w:lang w:val="ru-RU"/>
        </w:rPr>
        <w:t xml:space="preserve">ускорить трудоустройство, </w:t>
      </w:r>
      <w:r w:rsidRPr="00A22E29">
        <w:rPr>
          <w:rFonts w:ascii="Times New Roman" w:hAnsi="Times New Roman" w:cs="Times New Roman"/>
          <w:color w:val="000000"/>
          <w:sz w:val="28"/>
          <w:szCs w:val="28"/>
          <w:lang w:val="ru-RU"/>
        </w:rPr>
        <w:t xml:space="preserve">а также </w:t>
      </w:r>
      <w:r w:rsidRPr="00A22E29">
        <w:rPr>
          <w:rFonts w:ascii="Times New Roman" w:hAnsi="Times New Roman" w:cs="Times New Roman"/>
          <w:b/>
          <w:color w:val="000000"/>
          <w:sz w:val="28"/>
          <w:szCs w:val="28"/>
          <w:lang w:val="ru-RU"/>
        </w:rPr>
        <w:t>отказаться от бумажных</w:t>
      </w:r>
      <w:r w:rsidRPr="00A22E29">
        <w:rPr>
          <w:rFonts w:ascii="Times New Roman" w:hAnsi="Times New Roman" w:cs="Times New Roman"/>
          <w:color w:val="000000"/>
          <w:sz w:val="28"/>
          <w:szCs w:val="28"/>
          <w:lang w:val="ru-RU"/>
        </w:rPr>
        <w:t xml:space="preserve"> </w:t>
      </w:r>
      <w:r w:rsidRPr="00A22E29">
        <w:rPr>
          <w:rFonts w:ascii="Times New Roman" w:hAnsi="Times New Roman" w:cs="Times New Roman"/>
          <w:b/>
          <w:color w:val="000000"/>
          <w:sz w:val="28"/>
          <w:szCs w:val="28"/>
          <w:lang w:val="ru-RU"/>
        </w:rPr>
        <w:t>трудовых книжек</w:t>
      </w:r>
      <w:r w:rsidRPr="00A22E29">
        <w:rPr>
          <w:rFonts w:ascii="Times New Roman" w:hAnsi="Times New Roman" w:cs="Times New Roman"/>
          <w:color w:val="000000"/>
          <w:sz w:val="28"/>
          <w:szCs w:val="28"/>
          <w:lang w:val="ru-RU"/>
        </w:rPr>
        <w:t xml:space="preserve"> и предоставления </w:t>
      </w:r>
      <w:r w:rsidRPr="00A22E29">
        <w:rPr>
          <w:rFonts w:ascii="Times New Roman" w:hAnsi="Times New Roman" w:cs="Times New Roman"/>
          <w:b/>
          <w:color w:val="000000"/>
          <w:sz w:val="28"/>
          <w:szCs w:val="28"/>
          <w:lang w:val="ru-RU"/>
        </w:rPr>
        <w:t>бумажных документов</w:t>
      </w:r>
      <w:r w:rsidRPr="00A22E29">
        <w:rPr>
          <w:rFonts w:ascii="Times New Roman" w:hAnsi="Times New Roman" w:cs="Times New Roman"/>
          <w:color w:val="000000"/>
          <w:sz w:val="28"/>
          <w:szCs w:val="28"/>
          <w:lang w:val="ru-RU"/>
        </w:rPr>
        <w:t xml:space="preserve"> при заключении трудовых договоров.</w:t>
      </w:r>
    </w:p>
    <w:p w:rsidR="00AB430C" w:rsidRPr="00A22E29" w:rsidRDefault="00AB430C" w:rsidP="00AB430C">
      <w:pPr>
        <w:widowControl w:val="0"/>
        <w:spacing w:after="0" w:line="240" w:lineRule="auto"/>
        <w:ind w:firstLine="709"/>
        <w:jc w:val="both"/>
        <w:rPr>
          <w:rFonts w:ascii="Times New Roman" w:hAnsi="Times New Roman" w:cs="Times New Roman"/>
          <w:color w:val="000000"/>
          <w:sz w:val="28"/>
          <w:szCs w:val="28"/>
          <w:lang w:val="ru-RU"/>
        </w:rPr>
      </w:pPr>
      <w:r w:rsidRPr="00A22E29">
        <w:rPr>
          <w:rFonts w:ascii="Times New Roman" w:hAnsi="Times New Roman" w:cs="Times New Roman"/>
          <w:color w:val="000000"/>
          <w:sz w:val="28"/>
          <w:szCs w:val="28"/>
          <w:lang w:val="ru-RU"/>
        </w:rPr>
        <w:t>Пилот запущен с 1 июля 2018 года на территории всей республики.</w:t>
      </w:r>
    </w:p>
    <w:p w:rsidR="00AB430C" w:rsidRPr="00A22E29" w:rsidRDefault="00AB430C" w:rsidP="00AB430C">
      <w:pPr>
        <w:widowControl w:val="0"/>
        <w:spacing w:after="0" w:line="240" w:lineRule="auto"/>
        <w:ind w:firstLine="709"/>
        <w:jc w:val="both"/>
        <w:rPr>
          <w:rFonts w:ascii="Times New Roman" w:hAnsi="Times New Roman" w:cs="Times New Roman"/>
          <w:bCs/>
          <w:color w:val="000000"/>
          <w:sz w:val="28"/>
          <w:szCs w:val="28"/>
          <w:lang w:val="ru-RU"/>
        </w:rPr>
      </w:pPr>
      <w:r w:rsidRPr="00A22E29">
        <w:rPr>
          <w:rFonts w:ascii="Times New Roman" w:hAnsi="Times New Roman" w:cs="Times New Roman"/>
          <w:color w:val="000000"/>
          <w:sz w:val="28"/>
          <w:szCs w:val="28"/>
          <w:lang w:val="ru-RU"/>
        </w:rPr>
        <w:t xml:space="preserve">В 2019 году подключено более </w:t>
      </w:r>
      <w:r w:rsidRPr="00A22E29">
        <w:rPr>
          <w:rFonts w:ascii="Times New Roman" w:hAnsi="Times New Roman" w:cs="Times New Roman"/>
          <w:b/>
          <w:color w:val="000000"/>
          <w:sz w:val="28"/>
          <w:szCs w:val="28"/>
          <w:lang w:val="ru-RU"/>
        </w:rPr>
        <w:t>18 тыс. организаций</w:t>
      </w:r>
      <w:r w:rsidRPr="00A22E29">
        <w:rPr>
          <w:rFonts w:ascii="Times New Roman" w:hAnsi="Times New Roman" w:cs="Times New Roman"/>
          <w:color w:val="000000"/>
          <w:sz w:val="28"/>
          <w:szCs w:val="28"/>
          <w:lang w:val="ru-RU"/>
        </w:rPr>
        <w:t xml:space="preserve"> и зарегистрировано </w:t>
      </w:r>
      <w:r w:rsidRPr="00A22E29">
        <w:rPr>
          <w:rFonts w:ascii="Times New Roman" w:hAnsi="Times New Roman" w:cs="Times New Roman"/>
          <w:b/>
          <w:color w:val="000000"/>
          <w:sz w:val="28"/>
          <w:szCs w:val="28"/>
          <w:lang w:val="ru-RU"/>
        </w:rPr>
        <w:t xml:space="preserve">730 тыс. </w:t>
      </w:r>
      <w:r w:rsidRPr="00A22E29">
        <w:rPr>
          <w:rFonts w:ascii="Times New Roman" w:hAnsi="Times New Roman" w:cs="Times New Roman"/>
          <w:b/>
          <w:sz w:val="28"/>
          <w:szCs w:val="28"/>
          <w:lang w:val="ru-RU"/>
        </w:rPr>
        <w:t xml:space="preserve">договоров. </w:t>
      </w:r>
      <w:r w:rsidRPr="00A22E29">
        <w:rPr>
          <w:rFonts w:ascii="Times New Roman" w:hAnsi="Times New Roman" w:cs="Times New Roman"/>
          <w:sz w:val="28"/>
          <w:szCs w:val="28"/>
          <w:lang w:val="ru-RU"/>
        </w:rPr>
        <w:t>В целом,</w:t>
      </w:r>
      <w:r w:rsidRPr="00A22E29">
        <w:rPr>
          <w:rFonts w:ascii="Times New Roman" w:hAnsi="Times New Roman" w:cs="Times New Roman"/>
          <w:b/>
          <w:sz w:val="28"/>
          <w:szCs w:val="28"/>
          <w:lang w:val="ru-RU"/>
        </w:rPr>
        <w:t xml:space="preserve"> </w:t>
      </w:r>
      <w:r w:rsidRPr="00A22E29">
        <w:rPr>
          <w:rFonts w:ascii="Times New Roman" w:hAnsi="Times New Roman" w:cs="Times New Roman"/>
          <w:sz w:val="28"/>
          <w:szCs w:val="28"/>
          <w:lang w:val="ru-RU"/>
        </w:rPr>
        <w:t xml:space="preserve">общее количество договоров составило </w:t>
      </w:r>
      <w:r w:rsidRPr="00A22E29">
        <w:rPr>
          <w:rFonts w:ascii="Times New Roman" w:hAnsi="Times New Roman" w:cs="Times New Roman"/>
          <w:b/>
          <w:sz w:val="28"/>
          <w:szCs w:val="28"/>
          <w:lang w:val="ru-RU"/>
        </w:rPr>
        <w:t>1,1 млн.</w:t>
      </w:r>
      <w:r w:rsidRPr="00A22E29">
        <w:rPr>
          <w:rFonts w:ascii="Times New Roman" w:hAnsi="Times New Roman" w:cs="Times New Roman"/>
          <w:sz w:val="28"/>
          <w:szCs w:val="28"/>
          <w:lang w:val="ru-RU"/>
        </w:rPr>
        <w:t xml:space="preserve">, </w:t>
      </w:r>
      <w:r w:rsidRPr="00A22E29">
        <w:rPr>
          <w:rFonts w:ascii="Times New Roman" w:hAnsi="Times New Roman" w:cs="Times New Roman"/>
          <w:b/>
          <w:sz w:val="28"/>
          <w:szCs w:val="28"/>
          <w:lang w:val="ru-RU"/>
        </w:rPr>
        <w:t>25 тыс</w:t>
      </w:r>
      <w:r w:rsidRPr="00A22E29">
        <w:rPr>
          <w:rFonts w:ascii="Times New Roman" w:hAnsi="Times New Roman" w:cs="Times New Roman"/>
          <w:sz w:val="28"/>
          <w:szCs w:val="28"/>
          <w:lang w:val="ru-RU"/>
        </w:rPr>
        <w:t xml:space="preserve">. подключённых организаций. </w:t>
      </w:r>
      <w:r w:rsidRPr="00A22E29">
        <w:rPr>
          <w:rFonts w:ascii="Times New Roman" w:hAnsi="Times New Roman" w:cs="Times New Roman"/>
          <w:bCs/>
          <w:sz w:val="28"/>
          <w:szCs w:val="28"/>
          <w:lang w:val="ru-RU"/>
        </w:rPr>
        <w:t xml:space="preserve">Экономия затрат при использовании Единой системы учета трудовых договоров за </w:t>
      </w:r>
      <w:r w:rsidRPr="00A22E29">
        <w:rPr>
          <w:rFonts w:ascii="Times New Roman" w:hAnsi="Times New Roman" w:cs="Times New Roman"/>
          <w:b/>
          <w:bCs/>
          <w:sz w:val="28"/>
          <w:szCs w:val="28"/>
          <w:lang w:val="ru-RU"/>
        </w:rPr>
        <w:t xml:space="preserve">2019 год </w:t>
      </w:r>
      <w:r w:rsidRPr="00A22E29">
        <w:rPr>
          <w:rFonts w:ascii="Times New Roman" w:hAnsi="Times New Roman" w:cs="Times New Roman"/>
          <w:bCs/>
          <w:color w:val="000000"/>
          <w:sz w:val="28"/>
          <w:szCs w:val="28"/>
          <w:lang w:val="ru-RU"/>
        </w:rPr>
        <w:t xml:space="preserve">составила </w:t>
      </w:r>
      <w:r w:rsidRPr="00A22E29">
        <w:rPr>
          <w:rFonts w:ascii="Times New Roman" w:hAnsi="Times New Roman" w:cs="Times New Roman"/>
          <w:b/>
          <w:bCs/>
          <w:color w:val="000000"/>
          <w:sz w:val="28"/>
          <w:szCs w:val="28"/>
          <w:lang w:val="ru-RU"/>
        </w:rPr>
        <w:t xml:space="preserve">460,1 млн. </w:t>
      </w:r>
      <w:r w:rsidRPr="00A22E29">
        <w:rPr>
          <w:rFonts w:ascii="Times New Roman" w:hAnsi="Times New Roman" w:cs="Times New Roman"/>
          <w:bCs/>
          <w:color w:val="000000"/>
          <w:sz w:val="28"/>
          <w:szCs w:val="28"/>
          <w:lang w:val="ru-RU"/>
        </w:rPr>
        <w:t xml:space="preserve">тенге. </w:t>
      </w:r>
    </w:p>
    <w:p w:rsidR="00AB430C" w:rsidRPr="00A22E29" w:rsidRDefault="00AB430C" w:rsidP="002E29A6">
      <w:pPr>
        <w:widowControl w:val="0"/>
        <w:spacing w:after="0" w:line="240" w:lineRule="auto"/>
        <w:ind w:firstLine="709"/>
        <w:jc w:val="both"/>
        <w:rPr>
          <w:rFonts w:ascii="Times New Roman" w:hAnsi="Times New Roman" w:cs="Times New Roman"/>
          <w:color w:val="000000"/>
          <w:sz w:val="28"/>
          <w:szCs w:val="28"/>
          <w:lang w:val="ru-RU"/>
        </w:rPr>
      </w:pPr>
      <w:r w:rsidRPr="00A22E29">
        <w:rPr>
          <w:rFonts w:ascii="Times New Roman" w:hAnsi="Times New Roman" w:cs="Times New Roman"/>
          <w:color w:val="000000"/>
          <w:sz w:val="28"/>
          <w:szCs w:val="28"/>
          <w:lang w:val="ru-RU"/>
        </w:rPr>
        <w:t xml:space="preserve">Министерством разработаны поправки в трудовое законодательство в части внедрения электронных трудовых договоров, в декабре </w:t>
      </w:r>
      <w:r w:rsidRPr="00A22E29">
        <w:rPr>
          <w:rFonts w:ascii="Times New Roman" w:hAnsi="Times New Roman" w:cs="Times New Roman"/>
          <w:color w:val="000000"/>
          <w:sz w:val="28"/>
          <w:szCs w:val="28"/>
          <w:lang w:val="kk-KZ"/>
        </w:rPr>
        <w:t xml:space="preserve">2019 года </w:t>
      </w:r>
      <w:r w:rsidRPr="00A22E29">
        <w:rPr>
          <w:rFonts w:ascii="Times New Roman" w:hAnsi="Times New Roman" w:cs="Times New Roman"/>
          <w:color w:val="000000"/>
          <w:sz w:val="28"/>
          <w:szCs w:val="28"/>
          <w:lang w:val="ru-RU"/>
        </w:rPr>
        <w:t>законопроект одобрен в первом чтении Мажилисом Парламента Республики Казахстан.</w:t>
      </w:r>
    </w:p>
    <w:p w:rsidR="001A0FD7" w:rsidRPr="00A22E29" w:rsidRDefault="001A0FD7" w:rsidP="006D67A1">
      <w:pPr>
        <w:spacing w:after="0" w:line="240" w:lineRule="auto"/>
        <w:ind w:firstLine="708"/>
        <w:contextualSpacing/>
        <w:jc w:val="both"/>
        <w:rPr>
          <w:rFonts w:ascii="Times New Roman" w:eastAsia="Calibri" w:hAnsi="Times New Roman" w:cs="Times New Roman"/>
          <w:bCs/>
          <w:sz w:val="28"/>
          <w:szCs w:val="28"/>
          <w:lang w:val="ru-RU"/>
        </w:rPr>
      </w:pPr>
      <w:r w:rsidRPr="00A22E29">
        <w:rPr>
          <w:rFonts w:ascii="Times New Roman" w:eastAsia="Calibri" w:hAnsi="Times New Roman" w:cs="Times New Roman"/>
          <w:bCs/>
          <w:sz w:val="28"/>
          <w:szCs w:val="28"/>
          <w:lang w:val="ru-RU"/>
        </w:rPr>
        <w:t xml:space="preserve">В течение 2019 года была продолжена работа по актуализации статусов граждан в информационных базах государственных органов и их формализации. </w:t>
      </w:r>
    </w:p>
    <w:p w:rsidR="002E1727" w:rsidRPr="00A22E29" w:rsidRDefault="006315B7" w:rsidP="007E5FE9">
      <w:pPr>
        <w:pStyle w:val="af0"/>
        <w:spacing w:after="0"/>
        <w:ind w:left="0" w:firstLine="709"/>
        <w:jc w:val="both"/>
        <w:rPr>
          <w:rFonts w:eastAsia="Consolas"/>
          <w:sz w:val="28"/>
          <w:szCs w:val="28"/>
          <w:lang w:eastAsia="en-US"/>
        </w:rPr>
      </w:pPr>
      <w:r w:rsidRPr="00A22E29">
        <w:rPr>
          <w:rFonts w:eastAsia="Consolas"/>
          <w:sz w:val="28"/>
          <w:szCs w:val="28"/>
          <w:lang w:eastAsia="en-US"/>
        </w:rPr>
        <w:t xml:space="preserve">В результате </w:t>
      </w:r>
      <w:r w:rsidR="008D3481" w:rsidRPr="00A22E29">
        <w:rPr>
          <w:rFonts w:eastAsia="Consolas"/>
          <w:sz w:val="28"/>
          <w:szCs w:val="28"/>
          <w:lang w:eastAsia="en-US"/>
        </w:rPr>
        <w:t>р</w:t>
      </w:r>
      <w:r w:rsidR="002E1727" w:rsidRPr="00A22E29">
        <w:rPr>
          <w:rFonts w:eastAsia="Consolas"/>
          <w:sz w:val="28"/>
          <w:szCs w:val="28"/>
          <w:lang w:eastAsia="en-US"/>
        </w:rPr>
        <w:t>еализ</w:t>
      </w:r>
      <w:r w:rsidRPr="00A22E29">
        <w:rPr>
          <w:rFonts w:eastAsia="Consolas"/>
          <w:sz w:val="28"/>
          <w:szCs w:val="28"/>
          <w:lang w:eastAsia="en-US"/>
        </w:rPr>
        <w:t xml:space="preserve">ации </w:t>
      </w:r>
      <w:r w:rsidR="002E1727" w:rsidRPr="00A22E29">
        <w:rPr>
          <w:rFonts w:eastAsia="Consolas"/>
          <w:b/>
          <w:sz w:val="28"/>
          <w:szCs w:val="28"/>
          <w:lang w:eastAsia="en-US"/>
        </w:rPr>
        <w:t>Дорожны</w:t>
      </w:r>
      <w:r w:rsidRPr="00A22E29">
        <w:rPr>
          <w:rFonts w:eastAsia="Consolas"/>
          <w:b/>
          <w:sz w:val="28"/>
          <w:szCs w:val="28"/>
          <w:lang w:eastAsia="en-US"/>
        </w:rPr>
        <w:t>х</w:t>
      </w:r>
      <w:r w:rsidR="002E1727" w:rsidRPr="00A22E29">
        <w:rPr>
          <w:rFonts w:eastAsia="Consolas"/>
          <w:b/>
          <w:sz w:val="28"/>
          <w:szCs w:val="28"/>
          <w:lang w:eastAsia="en-US"/>
        </w:rPr>
        <w:t xml:space="preserve"> карт по актуализации</w:t>
      </w:r>
      <w:r w:rsidR="002E1727" w:rsidRPr="00A22E29">
        <w:rPr>
          <w:rFonts w:eastAsia="Consolas"/>
          <w:sz w:val="28"/>
          <w:szCs w:val="28"/>
          <w:lang w:eastAsia="en-US"/>
        </w:rPr>
        <w:t xml:space="preserve"> статуса граждан</w:t>
      </w:r>
      <w:r w:rsidR="000375AB" w:rsidRPr="00A22E29">
        <w:rPr>
          <w:rFonts w:eastAsia="Consolas"/>
          <w:sz w:val="28"/>
          <w:szCs w:val="28"/>
          <w:lang w:eastAsia="en-US"/>
        </w:rPr>
        <w:t>, н</w:t>
      </w:r>
      <w:r w:rsidR="0058562C" w:rsidRPr="00A22E29">
        <w:rPr>
          <w:rFonts w:eastAsia="Consolas"/>
          <w:sz w:val="28"/>
          <w:szCs w:val="28"/>
          <w:lang w:eastAsia="en-US"/>
        </w:rPr>
        <w:t xml:space="preserve">а </w:t>
      </w:r>
      <w:r w:rsidR="00373F6A" w:rsidRPr="00A22E29">
        <w:rPr>
          <w:rFonts w:eastAsia="Consolas"/>
          <w:sz w:val="28"/>
          <w:szCs w:val="28"/>
          <w:lang w:eastAsia="en-US"/>
        </w:rPr>
        <w:t>5</w:t>
      </w:r>
      <w:r w:rsidR="0058562C" w:rsidRPr="00A22E29">
        <w:rPr>
          <w:rFonts w:eastAsia="Consolas"/>
          <w:sz w:val="28"/>
          <w:szCs w:val="28"/>
          <w:lang w:eastAsia="en-US"/>
        </w:rPr>
        <w:t xml:space="preserve"> января 2020</w:t>
      </w:r>
      <w:r w:rsidR="002E1727" w:rsidRPr="00A22E29">
        <w:rPr>
          <w:rFonts w:eastAsia="Consolas"/>
          <w:sz w:val="28"/>
          <w:szCs w:val="28"/>
          <w:lang w:eastAsia="en-US"/>
        </w:rPr>
        <w:t xml:space="preserve"> года из </w:t>
      </w:r>
      <w:r w:rsidR="002E1727" w:rsidRPr="00A22E29">
        <w:rPr>
          <w:rFonts w:eastAsia="Consolas"/>
          <w:b/>
          <w:sz w:val="28"/>
          <w:szCs w:val="28"/>
          <w:lang w:eastAsia="en-US"/>
        </w:rPr>
        <w:t>2,7 млн</w:t>
      </w:r>
      <w:r w:rsidR="002E1727" w:rsidRPr="00A22E29">
        <w:rPr>
          <w:rFonts w:eastAsia="Consolas"/>
          <w:sz w:val="28"/>
          <w:szCs w:val="28"/>
          <w:lang w:eastAsia="en-US"/>
        </w:rPr>
        <w:t xml:space="preserve">. человек, которые не имели статуса в государственных базах данных, актуализирован статус </w:t>
      </w:r>
      <w:r w:rsidR="00373F6A" w:rsidRPr="00A22E29">
        <w:rPr>
          <w:rFonts w:eastAsia="Consolas"/>
          <w:b/>
          <w:sz w:val="28"/>
          <w:szCs w:val="28"/>
          <w:lang w:eastAsia="en-US"/>
        </w:rPr>
        <w:t>2 24</w:t>
      </w:r>
      <w:r w:rsidR="0058562C" w:rsidRPr="00A22E29">
        <w:rPr>
          <w:rFonts w:eastAsia="Consolas"/>
          <w:b/>
          <w:sz w:val="28"/>
          <w:szCs w:val="28"/>
          <w:lang w:eastAsia="en-US"/>
        </w:rPr>
        <w:t>2</w:t>
      </w:r>
      <w:r w:rsidR="002E1727" w:rsidRPr="00A22E29">
        <w:rPr>
          <w:rFonts w:eastAsia="Consolas"/>
          <w:b/>
          <w:sz w:val="28"/>
          <w:szCs w:val="28"/>
          <w:lang w:eastAsia="en-US"/>
        </w:rPr>
        <w:t xml:space="preserve"> </w:t>
      </w:r>
      <w:r w:rsidR="0058562C" w:rsidRPr="00A22E29">
        <w:rPr>
          <w:rFonts w:eastAsia="Consolas"/>
          <w:b/>
          <w:sz w:val="28"/>
          <w:szCs w:val="28"/>
          <w:lang w:eastAsia="en-US"/>
        </w:rPr>
        <w:t>тыс</w:t>
      </w:r>
      <w:r w:rsidR="002E1727" w:rsidRPr="00A22E29">
        <w:rPr>
          <w:rFonts w:eastAsia="Consolas"/>
          <w:sz w:val="28"/>
          <w:szCs w:val="28"/>
          <w:lang w:eastAsia="en-US"/>
        </w:rPr>
        <w:t>. человек.</w:t>
      </w:r>
      <w:r w:rsidR="000375AB" w:rsidRPr="00A22E29">
        <w:rPr>
          <w:rFonts w:eastAsia="Consolas"/>
          <w:sz w:val="28"/>
          <w:szCs w:val="28"/>
          <w:lang w:eastAsia="en-US"/>
        </w:rPr>
        <w:t xml:space="preserve"> </w:t>
      </w:r>
    </w:p>
    <w:p w:rsidR="005E5D96" w:rsidRPr="00A22E29" w:rsidRDefault="00F664B1" w:rsidP="005E5D96">
      <w:pPr>
        <w:widowControl w:val="0"/>
        <w:spacing w:after="0" w:line="240" w:lineRule="auto"/>
        <w:ind w:firstLine="709"/>
        <w:jc w:val="both"/>
        <w:rPr>
          <w:rFonts w:ascii="Times New Roman" w:eastAsia="Calibri" w:hAnsi="Times New Roman" w:cs="Times New Roman"/>
          <w:color w:val="000000"/>
          <w:sz w:val="28"/>
          <w:szCs w:val="28"/>
          <w:lang w:val="ru-RU"/>
        </w:rPr>
      </w:pPr>
      <w:r w:rsidRPr="00A22E29">
        <w:rPr>
          <w:rFonts w:ascii="Times New Roman" w:eastAsia="Times New Roman" w:hAnsi="Times New Roman" w:cs="Times New Roman"/>
          <w:sz w:val="28"/>
          <w:szCs w:val="28"/>
          <w:lang w:val="ru-RU" w:eastAsia="ru-RU"/>
        </w:rPr>
        <w:t>С</w:t>
      </w:r>
      <w:r w:rsidR="005E5D96" w:rsidRPr="00A22E29">
        <w:rPr>
          <w:rFonts w:ascii="Times New Roman" w:eastAsia="Calibri" w:hAnsi="Times New Roman" w:cs="Times New Roman"/>
          <w:bCs/>
          <w:sz w:val="28"/>
          <w:szCs w:val="28"/>
          <w:lang w:val="ru-RU"/>
        </w:rPr>
        <w:t xml:space="preserve"> 1 января 2019 года </w:t>
      </w:r>
      <w:r w:rsidR="005E5D96" w:rsidRPr="00A22E29">
        <w:rPr>
          <w:rFonts w:ascii="Times New Roman" w:eastAsia="Times New Roman" w:hAnsi="Times New Roman" w:cs="Times New Roman"/>
          <w:sz w:val="28"/>
          <w:szCs w:val="28"/>
          <w:lang w:val="ru-RU" w:eastAsia="ru-RU"/>
        </w:rPr>
        <w:t xml:space="preserve">действует новый правовой режим </w:t>
      </w:r>
      <w:r w:rsidR="005E5D96" w:rsidRPr="00A22E29">
        <w:rPr>
          <w:rFonts w:ascii="Times New Roman" w:eastAsia="Times New Roman" w:hAnsi="Times New Roman" w:cs="Times New Roman"/>
          <w:sz w:val="28"/>
          <w:szCs w:val="28"/>
          <w:lang w:val="kk-KZ" w:eastAsia="ru-RU"/>
        </w:rPr>
        <w:t xml:space="preserve">– </w:t>
      </w:r>
      <w:r w:rsidR="005E5D96" w:rsidRPr="00A22E29">
        <w:rPr>
          <w:rFonts w:ascii="Times New Roman" w:eastAsia="Times New Roman" w:hAnsi="Times New Roman" w:cs="Times New Roman"/>
          <w:b/>
          <w:sz w:val="28"/>
          <w:szCs w:val="28"/>
          <w:lang w:val="ru-RU" w:eastAsia="ru-RU"/>
        </w:rPr>
        <w:t>Единый совокупный платеж</w:t>
      </w:r>
      <w:r w:rsidR="005E5D96" w:rsidRPr="00A22E29">
        <w:rPr>
          <w:rFonts w:ascii="Times New Roman" w:eastAsia="Times New Roman" w:hAnsi="Times New Roman" w:cs="Times New Roman"/>
          <w:sz w:val="28"/>
          <w:szCs w:val="28"/>
          <w:lang w:val="ru-RU" w:eastAsia="ru-RU"/>
        </w:rPr>
        <w:t xml:space="preserve"> (ЕСП), предусматривающий </w:t>
      </w:r>
      <w:r w:rsidR="005E5D96" w:rsidRPr="00A22E29">
        <w:rPr>
          <w:rFonts w:ascii="Times New Roman" w:eastAsia="Calibri" w:hAnsi="Times New Roman" w:cs="Times New Roman"/>
          <w:color w:val="000000"/>
          <w:sz w:val="28"/>
          <w:szCs w:val="28"/>
          <w:lang w:val="ru-RU"/>
        </w:rPr>
        <w:t>упрощенный порядок регистрации в налоговых органах</w:t>
      </w:r>
      <w:r w:rsidR="005E5D96" w:rsidRPr="00A22E29">
        <w:rPr>
          <w:rFonts w:ascii="Times New Roman" w:eastAsia="Times New Roman" w:hAnsi="Times New Roman" w:cs="Times New Roman"/>
          <w:color w:val="FF0000"/>
          <w:sz w:val="28"/>
          <w:szCs w:val="28"/>
          <w:lang w:val="ru-RU" w:eastAsia="ru-RU"/>
        </w:rPr>
        <w:t xml:space="preserve"> </w:t>
      </w:r>
      <w:r w:rsidR="005E5D96" w:rsidRPr="00A22E29">
        <w:rPr>
          <w:rFonts w:ascii="Times New Roman" w:eastAsia="Times New Roman" w:hAnsi="Times New Roman" w:cs="Times New Roman"/>
          <w:color w:val="000000"/>
          <w:sz w:val="28"/>
          <w:szCs w:val="28"/>
          <w:lang w:val="ru-RU" w:eastAsia="ru-RU"/>
        </w:rPr>
        <w:t>деятельности неформально занятых</w:t>
      </w:r>
      <w:r w:rsidR="005E5D96" w:rsidRPr="00A22E29">
        <w:rPr>
          <w:rFonts w:ascii="Times New Roman" w:eastAsia="Calibri" w:hAnsi="Times New Roman" w:cs="Times New Roman"/>
          <w:color w:val="000000"/>
          <w:sz w:val="28"/>
          <w:szCs w:val="28"/>
          <w:lang w:val="ru-RU"/>
        </w:rPr>
        <w:t>.</w:t>
      </w:r>
    </w:p>
    <w:p w:rsidR="00F664B1" w:rsidRPr="007C7EF8" w:rsidRDefault="00F664B1" w:rsidP="005E5D96">
      <w:pPr>
        <w:spacing w:after="0" w:line="240" w:lineRule="auto"/>
        <w:ind w:firstLine="709"/>
        <w:jc w:val="both"/>
        <w:textAlignment w:val="baseline"/>
        <w:rPr>
          <w:rFonts w:ascii="Times New Roman" w:eastAsia="Batang" w:hAnsi="Times New Roman" w:cs="Times New Roman"/>
          <w:i/>
          <w:spacing w:val="-6"/>
          <w:sz w:val="24"/>
          <w:szCs w:val="28"/>
          <w:lang w:val="ru-RU"/>
        </w:rPr>
      </w:pPr>
      <w:r w:rsidRPr="007C7EF8">
        <w:rPr>
          <w:rFonts w:ascii="Times New Roman" w:eastAsia="Batang" w:hAnsi="Times New Roman" w:cs="Times New Roman"/>
          <w:i/>
          <w:spacing w:val="-6"/>
          <w:sz w:val="24"/>
          <w:szCs w:val="28"/>
          <w:lang w:val="ru-RU"/>
        </w:rPr>
        <w:t>Справочно:</w:t>
      </w:r>
    </w:p>
    <w:p w:rsidR="005E5D96" w:rsidRPr="007C7EF8" w:rsidRDefault="005E5D96" w:rsidP="005E5D96">
      <w:pPr>
        <w:spacing w:after="0" w:line="240" w:lineRule="auto"/>
        <w:ind w:firstLine="709"/>
        <w:jc w:val="both"/>
        <w:textAlignment w:val="baseline"/>
        <w:rPr>
          <w:rFonts w:ascii="Times New Roman" w:eastAsia="Times New Roman" w:hAnsi="Times New Roman" w:cs="Times New Roman"/>
          <w:i/>
          <w:sz w:val="24"/>
          <w:szCs w:val="28"/>
          <w:lang w:val="ru-RU" w:eastAsia="ru-RU"/>
        </w:rPr>
      </w:pPr>
      <w:r w:rsidRPr="007C7EF8">
        <w:rPr>
          <w:rFonts w:ascii="Times New Roman" w:eastAsia="Batang" w:hAnsi="Times New Roman" w:cs="Times New Roman"/>
          <w:b/>
          <w:i/>
          <w:spacing w:val="-6"/>
          <w:sz w:val="24"/>
          <w:szCs w:val="28"/>
          <w:lang w:val="ru-RU"/>
        </w:rPr>
        <w:t>Единый совокупный платеж</w:t>
      </w:r>
      <w:r w:rsidRPr="007C7EF8">
        <w:rPr>
          <w:rFonts w:ascii="Times New Roman" w:eastAsia="Times New Roman" w:hAnsi="Times New Roman" w:cs="Times New Roman"/>
          <w:bCs/>
          <w:i/>
          <w:sz w:val="24"/>
          <w:szCs w:val="28"/>
          <w:lang w:val="ru-RU" w:eastAsia="ru-RU"/>
        </w:rPr>
        <w:t xml:space="preserve"> </w:t>
      </w:r>
      <w:r w:rsidRPr="007C7EF8">
        <w:rPr>
          <w:rFonts w:ascii="Times New Roman" w:eastAsia="Times New Roman" w:hAnsi="Times New Roman" w:cs="Times New Roman"/>
          <w:i/>
          <w:sz w:val="24"/>
          <w:szCs w:val="28"/>
          <w:lang w:val="ru-RU" w:eastAsia="ru-RU"/>
        </w:rPr>
        <w:t>(ЕСП) – это режим, предоставляющий возможность неформально занятым лицам осуществлять предпринимательскую деятельность без регистрации в качестве индивидуального предпринимателя.</w:t>
      </w:r>
    </w:p>
    <w:p w:rsidR="005E5D96" w:rsidRPr="007C7EF8" w:rsidRDefault="005E5D96" w:rsidP="005E5D96">
      <w:pPr>
        <w:autoSpaceDE w:val="0"/>
        <w:autoSpaceDN w:val="0"/>
        <w:adjustRightInd w:val="0"/>
        <w:spacing w:after="0" w:line="240" w:lineRule="auto"/>
        <w:ind w:firstLine="709"/>
        <w:jc w:val="both"/>
        <w:rPr>
          <w:rFonts w:ascii="Times New Roman" w:eastAsia="Calibri" w:hAnsi="Times New Roman" w:cs="Times New Roman"/>
          <w:bCs/>
          <w:i/>
          <w:sz w:val="24"/>
          <w:szCs w:val="28"/>
          <w:lang w:val="ru-RU"/>
        </w:rPr>
      </w:pPr>
      <w:r w:rsidRPr="007C7EF8">
        <w:rPr>
          <w:rFonts w:ascii="Times New Roman" w:eastAsia="Batang" w:hAnsi="Times New Roman" w:cs="Times New Roman"/>
          <w:b/>
          <w:i/>
          <w:spacing w:val="-6"/>
          <w:sz w:val="24"/>
          <w:szCs w:val="28"/>
          <w:lang w:val="ru-RU"/>
        </w:rPr>
        <w:t>ЕСП</w:t>
      </w:r>
      <w:r w:rsidRPr="007C7EF8">
        <w:rPr>
          <w:rFonts w:ascii="Times New Roman" w:eastAsia="Calibri" w:hAnsi="Times New Roman" w:cs="Times New Roman"/>
          <w:i/>
          <w:sz w:val="24"/>
          <w:szCs w:val="28"/>
          <w:lang w:val="ru-RU"/>
        </w:rPr>
        <w:t xml:space="preserve"> </w:t>
      </w:r>
      <w:r w:rsidRPr="007C7EF8">
        <w:rPr>
          <w:rFonts w:ascii="Times New Roman" w:eastAsia="Calibri" w:hAnsi="Times New Roman" w:cs="Times New Roman"/>
          <w:bCs/>
          <w:i/>
          <w:sz w:val="24"/>
          <w:szCs w:val="28"/>
          <w:lang w:val="ru-RU"/>
        </w:rPr>
        <w:t xml:space="preserve">введен для граждан, оказывающих услуги физическим лицам, совокупный годовой доход которых не превышает </w:t>
      </w:r>
      <w:r w:rsidRPr="007C7EF8">
        <w:rPr>
          <w:rFonts w:ascii="Times New Roman" w:eastAsia="Calibri" w:hAnsi="Times New Roman" w:cs="Times New Roman"/>
          <w:b/>
          <w:bCs/>
          <w:i/>
          <w:sz w:val="24"/>
          <w:szCs w:val="28"/>
          <w:lang w:val="ru-RU"/>
        </w:rPr>
        <w:t xml:space="preserve">1 175 МРП </w:t>
      </w:r>
      <w:r w:rsidRPr="007C7EF8">
        <w:rPr>
          <w:rFonts w:ascii="Times New Roman" w:eastAsia="Calibri" w:hAnsi="Times New Roman" w:cs="Times New Roman"/>
          <w:bCs/>
          <w:i/>
          <w:sz w:val="24"/>
          <w:szCs w:val="28"/>
          <w:lang w:val="ru-RU"/>
        </w:rPr>
        <w:t xml:space="preserve">(в 2020 году – </w:t>
      </w:r>
      <w:r w:rsidR="007C7EF8" w:rsidRPr="007C7EF8">
        <w:rPr>
          <w:rFonts w:ascii="Times New Roman" w:eastAsia="Calibri" w:hAnsi="Times New Roman" w:cs="Times New Roman"/>
          <w:bCs/>
          <w:i/>
          <w:sz w:val="24"/>
          <w:szCs w:val="28"/>
          <w:lang w:val="ru-RU"/>
        </w:rPr>
        <w:t xml:space="preserve">                </w:t>
      </w:r>
      <w:r w:rsidRPr="007C7EF8">
        <w:rPr>
          <w:rFonts w:ascii="Times New Roman" w:eastAsia="Calibri" w:hAnsi="Times New Roman" w:cs="Times New Roman"/>
          <w:b/>
          <w:bCs/>
          <w:i/>
          <w:sz w:val="24"/>
          <w:szCs w:val="28"/>
          <w:lang w:val="ru-RU"/>
        </w:rPr>
        <w:t>3 115 тыс.</w:t>
      </w:r>
      <w:r w:rsidRPr="007C7EF8">
        <w:rPr>
          <w:rFonts w:ascii="Times New Roman" w:eastAsia="Calibri" w:hAnsi="Times New Roman" w:cs="Times New Roman"/>
          <w:bCs/>
          <w:i/>
          <w:sz w:val="24"/>
          <w:szCs w:val="28"/>
          <w:lang w:val="ru-RU"/>
        </w:rPr>
        <w:t xml:space="preserve"> тенге и </w:t>
      </w:r>
      <w:r w:rsidRPr="007C7EF8">
        <w:rPr>
          <w:rFonts w:ascii="Times New Roman" w:eastAsia="Calibri" w:hAnsi="Times New Roman" w:cs="Times New Roman"/>
          <w:b/>
          <w:bCs/>
          <w:i/>
          <w:sz w:val="24"/>
          <w:szCs w:val="28"/>
          <w:lang w:val="ru-RU"/>
        </w:rPr>
        <w:t>259,6 тыс.</w:t>
      </w:r>
      <w:r w:rsidRPr="007C7EF8">
        <w:rPr>
          <w:rFonts w:ascii="Times New Roman" w:eastAsia="Calibri" w:hAnsi="Times New Roman" w:cs="Times New Roman"/>
          <w:bCs/>
          <w:i/>
          <w:sz w:val="24"/>
          <w:szCs w:val="28"/>
          <w:lang w:val="ru-RU"/>
        </w:rPr>
        <w:t xml:space="preserve"> тенге в месяц). </w:t>
      </w:r>
    </w:p>
    <w:p w:rsidR="005E5D96" w:rsidRPr="007C7EF8" w:rsidRDefault="005E5D96" w:rsidP="005E5D96">
      <w:pPr>
        <w:autoSpaceDE w:val="0"/>
        <w:autoSpaceDN w:val="0"/>
        <w:adjustRightInd w:val="0"/>
        <w:spacing w:after="0" w:line="240" w:lineRule="auto"/>
        <w:ind w:firstLine="709"/>
        <w:jc w:val="both"/>
        <w:rPr>
          <w:rFonts w:ascii="Times New Roman" w:eastAsia="Calibri" w:hAnsi="Times New Roman" w:cs="Times New Roman"/>
          <w:b/>
          <w:i/>
          <w:sz w:val="24"/>
          <w:szCs w:val="28"/>
          <w:lang w:val="ru-RU"/>
        </w:rPr>
      </w:pPr>
      <w:r w:rsidRPr="007C7EF8">
        <w:rPr>
          <w:rFonts w:ascii="Times New Roman" w:eastAsia="Times New Roman" w:hAnsi="Times New Roman" w:cs="Times New Roman"/>
          <w:i/>
          <w:sz w:val="24"/>
          <w:szCs w:val="28"/>
          <w:lang w:val="ru-RU" w:eastAsia="ru-RU"/>
        </w:rPr>
        <w:t xml:space="preserve">ЕСП </w:t>
      </w:r>
      <w:r w:rsidRPr="007C7EF8">
        <w:rPr>
          <w:rFonts w:ascii="Times New Roman" w:eastAsia="Calibri" w:hAnsi="Times New Roman" w:cs="Times New Roman"/>
          <w:bCs/>
          <w:i/>
          <w:sz w:val="24"/>
          <w:szCs w:val="28"/>
          <w:lang w:val="ru-RU"/>
        </w:rPr>
        <w:t>включает в себя</w:t>
      </w:r>
      <w:r w:rsidRPr="007C7EF8">
        <w:rPr>
          <w:rFonts w:ascii="Times New Roman" w:eastAsia="Calibri" w:hAnsi="Times New Roman" w:cs="Times New Roman"/>
          <w:i/>
          <w:sz w:val="24"/>
          <w:szCs w:val="28"/>
          <w:lang w:val="ru-RU"/>
        </w:rPr>
        <w:t xml:space="preserve"> </w:t>
      </w:r>
      <w:r w:rsidRPr="007C7EF8">
        <w:rPr>
          <w:rFonts w:ascii="Times New Roman" w:eastAsia="Batang" w:hAnsi="Times New Roman" w:cs="Times New Roman"/>
          <w:b/>
          <w:i/>
          <w:spacing w:val="-6"/>
          <w:sz w:val="24"/>
          <w:szCs w:val="28"/>
          <w:lang w:val="ru-RU"/>
        </w:rPr>
        <w:t>4 платежа</w:t>
      </w:r>
      <w:r w:rsidRPr="007C7EF8">
        <w:rPr>
          <w:rFonts w:ascii="Times New Roman" w:eastAsia="Calibri" w:hAnsi="Times New Roman" w:cs="Times New Roman"/>
          <w:b/>
          <w:i/>
          <w:sz w:val="24"/>
          <w:szCs w:val="28"/>
          <w:lang w:val="ru-RU"/>
        </w:rPr>
        <w:t xml:space="preserve"> – </w:t>
      </w:r>
      <w:r w:rsidRPr="007C7EF8">
        <w:rPr>
          <w:rFonts w:ascii="Times New Roman" w:eastAsia="Calibri" w:hAnsi="Times New Roman" w:cs="Times New Roman"/>
          <w:i/>
          <w:sz w:val="24"/>
          <w:szCs w:val="28"/>
          <w:lang w:val="ru-RU"/>
        </w:rPr>
        <w:t>индивидуальный подоходный налог</w:t>
      </w:r>
      <w:r w:rsidRPr="007C7EF8">
        <w:rPr>
          <w:rFonts w:ascii="Times New Roman" w:eastAsia="Calibri" w:hAnsi="Times New Roman" w:cs="Times New Roman"/>
          <w:b/>
          <w:i/>
          <w:sz w:val="24"/>
          <w:szCs w:val="28"/>
          <w:lang w:val="ru-RU"/>
        </w:rPr>
        <w:t xml:space="preserve">, </w:t>
      </w:r>
      <w:r w:rsidRPr="007C7EF8">
        <w:rPr>
          <w:rFonts w:ascii="Times New Roman" w:eastAsia="Calibri" w:hAnsi="Times New Roman" w:cs="Times New Roman"/>
          <w:i/>
          <w:sz w:val="24"/>
          <w:szCs w:val="28"/>
          <w:lang w:val="ru-RU"/>
        </w:rPr>
        <w:t>пенсионные взносы, социальные отчисления, отчисления в системе социального медицинского страхования.</w:t>
      </w:r>
    </w:p>
    <w:p w:rsidR="005E5D96" w:rsidRPr="007C7EF8" w:rsidRDefault="005E5D96" w:rsidP="005E5D96">
      <w:pPr>
        <w:spacing w:after="0" w:line="240" w:lineRule="auto"/>
        <w:ind w:firstLine="709"/>
        <w:jc w:val="both"/>
        <w:rPr>
          <w:rFonts w:ascii="Times New Roman" w:eastAsia="Times New Roman" w:hAnsi="Times New Roman" w:cs="Times New Roman"/>
          <w:b/>
          <w:i/>
          <w:sz w:val="24"/>
          <w:szCs w:val="28"/>
          <w:lang w:val="ru-RU" w:eastAsia="ru-RU"/>
        </w:rPr>
      </w:pPr>
      <w:r w:rsidRPr="007C7EF8">
        <w:rPr>
          <w:rFonts w:ascii="Times New Roman" w:eastAsia="Times New Roman" w:hAnsi="Times New Roman" w:cs="Times New Roman"/>
          <w:i/>
          <w:sz w:val="24"/>
          <w:szCs w:val="28"/>
          <w:lang w:val="ru-RU" w:eastAsia="ru-RU"/>
        </w:rPr>
        <w:t>Для плательщиков ЕСП установлены</w:t>
      </w:r>
      <w:r w:rsidRPr="007C7EF8">
        <w:rPr>
          <w:rFonts w:ascii="Times New Roman" w:eastAsia="Times New Roman" w:hAnsi="Times New Roman" w:cs="Times New Roman"/>
          <w:b/>
          <w:i/>
          <w:sz w:val="24"/>
          <w:szCs w:val="28"/>
          <w:lang w:val="ru-RU" w:eastAsia="ru-RU"/>
        </w:rPr>
        <w:t xml:space="preserve"> </w:t>
      </w:r>
      <w:r w:rsidRPr="007C7EF8">
        <w:rPr>
          <w:rFonts w:ascii="Times New Roman" w:eastAsia="Batang" w:hAnsi="Times New Roman" w:cs="Times New Roman"/>
          <w:b/>
          <w:i/>
          <w:spacing w:val="-6"/>
          <w:sz w:val="24"/>
          <w:szCs w:val="28"/>
          <w:lang w:val="ru-RU"/>
        </w:rPr>
        <w:t>минимальные ставки по подоходному налогу и социальным платежам</w:t>
      </w:r>
      <w:r w:rsidRPr="007C7EF8">
        <w:rPr>
          <w:rFonts w:ascii="Times New Roman" w:eastAsia="Times New Roman" w:hAnsi="Times New Roman" w:cs="Times New Roman"/>
          <w:b/>
          <w:i/>
          <w:sz w:val="24"/>
          <w:szCs w:val="28"/>
          <w:lang w:val="ru-RU" w:eastAsia="ru-RU"/>
        </w:rPr>
        <w:t>.</w:t>
      </w:r>
    </w:p>
    <w:p w:rsidR="005E5D96" w:rsidRPr="007C7EF8" w:rsidRDefault="005E5D96" w:rsidP="005E5D96">
      <w:pPr>
        <w:autoSpaceDE w:val="0"/>
        <w:autoSpaceDN w:val="0"/>
        <w:adjustRightInd w:val="0"/>
        <w:spacing w:after="0" w:line="240" w:lineRule="auto"/>
        <w:ind w:firstLine="709"/>
        <w:jc w:val="both"/>
        <w:rPr>
          <w:rFonts w:ascii="Times New Roman" w:eastAsia="Calibri" w:hAnsi="Times New Roman" w:cs="Times New Roman"/>
          <w:bCs/>
          <w:i/>
          <w:sz w:val="24"/>
          <w:szCs w:val="28"/>
          <w:lang w:val="ru-RU"/>
        </w:rPr>
      </w:pPr>
      <w:r w:rsidRPr="007C7EF8">
        <w:rPr>
          <w:rFonts w:ascii="Times New Roman" w:eastAsia="Times New Roman" w:hAnsi="Times New Roman" w:cs="Times New Roman"/>
          <w:i/>
          <w:sz w:val="24"/>
          <w:szCs w:val="28"/>
          <w:lang w:val="ru-RU" w:eastAsia="ru-RU"/>
        </w:rPr>
        <w:t>С учетом разницы в доходах городских и сельских жителей</w:t>
      </w:r>
      <w:r w:rsidRPr="007C7EF8">
        <w:rPr>
          <w:rFonts w:ascii="Times New Roman" w:eastAsia="Calibri" w:hAnsi="Times New Roman" w:cs="Times New Roman"/>
          <w:bCs/>
          <w:i/>
          <w:sz w:val="24"/>
          <w:szCs w:val="28"/>
          <w:lang w:val="ru-RU"/>
        </w:rPr>
        <w:t xml:space="preserve"> сумма </w:t>
      </w:r>
      <w:r w:rsidRPr="007C7EF8">
        <w:rPr>
          <w:rFonts w:ascii="Times New Roman" w:eastAsia="Times New Roman" w:hAnsi="Times New Roman" w:cs="Times New Roman"/>
          <w:i/>
          <w:sz w:val="24"/>
          <w:szCs w:val="28"/>
          <w:lang w:val="ru-RU" w:eastAsia="ru-RU"/>
        </w:rPr>
        <w:t xml:space="preserve">ЕСП </w:t>
      </w:r>
      <w:r w:rsidRPr="007C7EF8">
        <w:rPr>
          <w:rFonts w:ascii="Times New Roman" w:eastAsia="Calibri" w:hAnsi="Times New Roman" w:cs="Times New Roman"/>
          <w:bCs/>
          <w:i/>
          <w:sz w:val="24"/>
          <w:szCs w:val="28"/>
          <w:lang w:val="ru-RU"/>
        </w:rPr>
        <w:t xml:space="preserve">для жителей городов составляет </w:t>
      </w:r>
      <w:r w:rsidRPr="007C7EF8">
        <w:rPr>
          <w:rFonts w:ascii="Times New Roman" w:eastAsia="Calibri" w:hAnsi="Times New Roman" w:cs="Times New Roman"/>
          <w:b/>
          <w:bCs/>
          <w:i/>
          <w:sz w:val="24"/>
          <w:szCs w:val="28"/>
          <w:lang w:val="ru-RU"/>
        </w:rPr>
        <w:t>1 МРП</w:t>
      </w:r>
      <w:r w:rsidRPr="007C7EF8">
        <w:rPr>
          <w:rFonts w:ascii="Times New Roman" w:eastAsia="Calibri" w:hAnsi="Times New Roman" w:cs="Times New Roman"/>
          <w:bCs/>
          <w:i/>
          <w:sz w:val="24"/>
          <w:szCs w:val="28"/>
          <w:lang w:val="ru-RU"/>
        </w:rPr>
        <w:t xml:space="preserve"> или </w:t>
      </w:r>
      <w:r w:rsidRPr="007C7EF8">
        <w:rPr>
          <w:rFonts w:ascii="Times New Roman" w:eastAsia="Calibri" w:hAnsi="Times New Roman" w:cs="Times New Roman"/>
          <w:b/>
          <w:bCs/>
          <w:i/>
          <w:sz w:val="24"/>
          <w:szCs w:val="28"/>
          <w:lang w:val="ru-RU"/>
        </w:rPr>
        <w:t xml:space="preserve">2 651 </w:t>
      </w:r>
      <w:r w:rsidRPr="007C7EF8">
        <w:rPr>
          <w:rFonts w:ascii="Times New Roman" w:eastAsia="Calibri" w:hAnsi="Times New Roman" w:cs="Times New Roman"/>
          <w:bCs/>
          <w:i/>
          <w:sz w:val="24"/>
          <w:szCs w:val="28"/>
          <w:lang w:val="ru-RU"/>
        </w:rPr>
        <w:t xml:space="preserve">тенге в 2020 году. Для сельчан – </w:t>
      </w:r>
      <w:r w:rsidRPr="007C7EF8">
        <w:rPr>
          <w:rFonts w:ascii="Times New Roman" w:eastAsia="Calibri" w:hAnsi="Times New Roman" w:cs="Times New Roman"/>
          <w:b/>
          <w:bCs/>
          <w:i/>
          <w:sz w:val="24"/>
          <w:szCs w:val="28"/>
          <w:lang w:val="ru-RU"/>
        </w:rPr>
        <w:t>0,5 МРП</w:t>
      </w:r>
      <w:r w:rsidRPr="007C7EF8">
        <w:rPr>
          <w:rFonts w:ascii="Times New Roman" w:eastAsia="Calibri" w:hAnsi="Times New Roman" w:cs="Times New Roman"/>
          <w:bCs/>
          <w:i/>
          <w:sz w:val="24"/>
          <w:szCs w:val="28"/>
          <w:lang w:val="ru-RU"/>
        </w:rPr>
        <w:t xml:space="preserve"> – </w:t>
      </w:r>
      <w:r w:rsidRPr="007C7EF8">
        <w:rPr>
          <w:rFonts w:ascii="Times New Roman" w:eastAsia="Calibri" w:hAnsi="Times New Roman" w:cs="Times New Roman"/>
          <w:b/>
          <w:bCs/>
          <w:i/>
          <w:sz w:val="24"/>
          <w:szCs w:val="28"/>
          <w:lang w:val="ru-RU"/>
        </w:rPr>
        <w:t>1</w:t>
      </w:r>
      <w:r w:rsidRPr="007C7EF8">
        <w:rPr>
          <w:rFonts w:ascii="Times New Roman" w:eastAsia="Calibri" w:hAnsi="Times New Roman" w:cs="Times New Roman"/>
          <w:b/>
          <w:bCs/>
          <w:i/>
          <w:sz w:val="24"/>
          <w:szCs w:val="28"/>
        </w:rPr>
        <w:t> </w:t>
      </w:r>
      <w:r w:rsidRPr="007C7EF8">
        <w:rPr>
          <w:rFonts w:ascii="Times New Roman" w:eastAsia="Calibri" w:hAnsi="Times New Roman" w:cs="Times New Roman"/>
          <w:b/>
          <w:bCs/>
          <w:i/>
          <w:sz w:val="24"/>
          <w:szCs w:val="28"/>
          <w:lang w:val="ru-RU"/>
        </w:rPr>
        <w:t>325,5</w:t>
      </w:r>
      <w:r w:rsidRPr="007C7EF8">
        <w:rPr>
          <w:rFonts w:ascii="Times New Roman" w:eastAsia="Calibri" w:hAnsi="Times New Roman" w:cs="Times New Roman"/>
          <w:bCs/>
          <w:i/>
          <w:sz w:val="24"/>
          <w:szCs w:val="28"/>
          <w:lang w:val="ru-RU"/>
        </w:rPr>
        <w:t xml:space="preserve"> тенге.</w:t>
      </w:r>
    </w:p>
    <w:p w:rsidR="005E5D96" w:rsidRPr="007C7EF8" w:rsidRDefault="005E5D96" w:rsidP="005E5D96">
      <w:pPr>
        <w:spacing w:after="0" w:line="240" w:lineRule="auto"/>
        <w:ind w:firstLine="709"/>
        <w:jc w:val="both"/>
        <w:rPr>
          <w:rFonts w:ascii="Times New Roman" w:eastAsia="Times New Roman" w:hAnsi="Times New Roman" w:cs="Times New Roman"/>
          <w:i/>
          <w:sz w:val="24"/>
          <w:szCs w:val="28"/>
          <w:lang w:val="ru-RU" w:eastAsia="ru-RU"/>
        </w:rPr>
      </w:pPr>
      <w:r w:rsidRPr="007C7EF8">
        <w:rPr>
          <w:rFonts w:ascii="Times New Roman" w:eastAsia="Times New Roman" w:hAnsi="Times New Roman" w:cs="Times New Roman"/>
          <w:i/>
          <w:sz w:val="24"/>
          <w:szCs w:val="28"/>
          <w:lang w:val="ru-RU" w:eastAsia="ru-RU"/>
        </w:rPr>
        <w:t xml:space="preserve">Размер ЕСП </w:t>
      </w:r>
      <w:r w:rsidRPr="007C7EF8">
        <w:rPr>
          <w:rFonts w:ascii="Times New Roman" w:eastAsia="Batang" w:hAnsi="Times New Roman" w:cs="Times New Roman"/>
          <w:b/>
          <w:i/>
          <w:spacing w:val="-6"/>
          <w:sz w:val="24"/>
          <w:szCs w:val="28"/>
          <w:lang w:val="ru-RU"/>
        </w:rPr>
        <w:t>фиксированный</w:t>
      </w:r>
      <w:r w:rsidRPr="007C7EF8">
        <w:rPr>
          <w:rFonts w:ascii="Times New Roman" w:eastAsia="Times New Roman" w:hAnsi="Times New Roman" w:cs="Times New Roman"/>
          <w:i/>
          <w:sz w:val="24"/>
          <w:szCs w:val="28"/>
          <w:lang w:val="ru-RU" w:eastAsia="ru-RU"/>
        </w:rPr>
        <w:t>, то есть не нужно самостоятельно исчислять суммы взносов, вести бухгалтерию, сдавать налоговую отчетность.</w:t>
      </w:r>
    </w:p>
    <w:p w:rsidR="005E5D96" w:rsidRPr="007C7EF8" w:rsidRDefault="005E5D96" w:rsidP="005E5D96">
      <w:pPr>
        <w:spacing w:after="0" w:line="240" w:lineRule="auto"/>
        <w:ind w:firstLine="709"/>
        <w:jc w:val="both"/>
        <w:rPr>
          <w:rFonts w:ascii="Times New Roman" w:eastAsia="Batang" w:hAnsi="Times New Roman" w:cs="Times New Roman"/>
          <w:b/>
          <w:i/>
          <w:spacing w:val="-6"/>
          <w:sz w:val="24"/>
          <w:szCs w:val="28"/>
          <w:lang w:val="ru-RU"/>
        </w:rPr>
      </w:pPr>
      <w:r w:rsidRPr="007C7EF8">
        <w:rPr>
          <w:rFonts w:ascii="Times New Roman" w:eastAsia="Batang" w:hAnsi="Times New Roman" w:cs="Times New Roman"/>
          <w:b/>
          <w:i/>
          <w:spacing w:val="-6"/>
          <w:sz w:val="24"/>
          <w:szCs w:val="28"/>
          <w:lang w:val="ru-RU"/>
        </w:rPr>
        <w:t>Доли Единого совокупного платежа составляют:</w:t>
      </w:r>
    </w:p>
    <w:p w:rsidR="005E5D96" w:rsidRPr="007C7EF8" w:rsidRDefault="005E5D96" w:rsidP="005E5D96">
      <w:pPr>
        <w:spacing w:after="0" w:line="240" w:lineRule="auto"/>
        <w:ind w:firstLine="709"/>
        <w:jc w:val="both"/>
        <w:rPr>
          <w:rFonts w:ascii="Times New Roman" w:eastAsia="Times New Roman" w:hAnsi="Times New Roman" w:cs="Times New Roman"/>
          <w:i/>
          <w:sz w:val="24"/>
          <w:szCs w:val="28"/>
          <w:lang w:val="ru-RU" w:eastAsia="ru-RU"/>
        </w:rPr>
      </w:pPr>
      <w:r w:rsidRPr="007C7EF8">
        <w:rPr>
          <w:rFonts w:ascii="Times New Roman" w:eastAsia="Times New Roman" w:hAnsi="Times New Roman" w:cs="Times New Roman"/>
          <w:i/>
          <w:sz w:val="24"/>
          <w:szCs w:val="28"/>
          <w:lang w:val="ru-RU" w:eastAsia="ru-RU"/>
        </w:rPr>
        <w:lastRenderedPageBreak/>
        <w:t xml:space="preserve">- </w:t>
      </w:r>
      <w:r w:rsidRPr="007C7EF8">
        <w:rPr>
          <w:rFonts w:ascii="Times New Roman" w:eastAsia="Calibri" w:hAnsi="Times New Roman" w:cs="Times New Roman"/>
          <w:b/>
          <w:bCs/>
          <w:i/>
          <w:sz w:val="24"/>
          <w:szCs w:val="28"/>
          <w:lang w:val="ru-RU"/>
        </w:rPr>
        <w:t>10 %</w:t>
      </w:r>
      <w:r w:rsidRPr="007C7EF8">
        <w:rPr>
          <w:rFonts w:ascii="Times New Roman" w:eastAsia="Times New Roman" w:hAnsi="Times New Roman" w:cs="Times New Roman"/>
          <w:i/>
          <w:sz w:val="24"/>
          <w:szCs w:val="28"/>
          <w:lang w:val="ru-RU" w:eastAsia="ru-RU"/>
        </w:rPr>
        <w:t xml:space="preserve"> на индивидуальный подоходный налог;</w:t>
      </w:r>
    </w:p>
    <w:p w:rsidR="005E5D96" w:rsidRPr="007C7EF8" w:rsidRDefault="005E5D96" w:rsidP="005E5D96">
      <w:pPr>
        <w:spacing w:after="0" w:line="240" w:lineRule="auto"/>
        <w:ind w:firstLine="709"/>
        <w:jc w:val="both"/>
        <w:rPr>
          <w:rFonts w:ascii="Times New Roman" w:eastAsia="Times New Roman" w:hAnsi="Times New Roman" w:cs="Times New Roman"/>
          <w:i/>
          <w:sz w:val="24"/>
          <w:szCs w:val="28"/>
          <w:lang w:val="ru-RU" w:eastAsia="ru-RU"/>
        </w:rPr>
      </w:pPr>
      <w:r w:rsidRPr="007C7EF8">
        <w:rPr>
          <w:rFonts w:ascii="Times New Roman" w:eastAsia="Times New Roman" w:hAnsi="Times New Roman" w:cs="Times New Roman"/>
          <w:i/>
          <w:sz w:val="24"/>
          <w:szCs w:val="28"/>
          <w:lang w:val="ru-RU" w:eastAsia="ru-RU"/>
        </w:rPr>
        <w:t xml:space="preserve">- </w:t>
      </w:r>
      <w:r w:rsidRPr="007C7EF8">
        <w:rPr>
          <w:rFonts w:ascii="Times New Roman" w:eastAsia="Times New Roman" w:hAnsi="Times New Roman" w:cs="Times New Roman"/>
          <w:b/>
          <w:i/>
          <w:sz w:val="24"/>
          <w:szCs w:val="28"/>
          <w:lang w:val="ru-RU" w:eastAsia="ru-RU"/>
        </w:rPr>
        <w:t>20 %</w:t>
      </w:r>
      <w:r w:rsidRPr="007C7EF8">
        <w:rPr>
          <w:rFonts w:ascii="Times New Roman" w:eastAsia="Times New Roman" w:hAnsi="Times New Roman" w:cs="Times New Roman"/>
          <w:i/>
          <w:sz w:val="24"/>
          <w:szCs w:val="28"/>
          <w:lang w:val="ru-RU" w:eastAsia="ru-RU"/>
        </w:rPr>
        <w:t xml:space="preserve"> – социальные отчисления в Государственный фонд социального страхования;</w:t>
      </w:r>
    </w:p>
    <w:p w:rsidR="005E5D96" w:rsidRPr="007C7EF8" w:rsidRDefault="005E5D96" w:rsidP="005E5D96">
      <w:pPr>
        <w:spacing w:after="0" w:line="240" w:lineRule="auto"/>
        <w:ind w:firstLine="709"/>
        <w:jc w:val="both"/>
        <w:rPr>
          <w:rFonts w:ascii="Times New Roman" w:eastAsia="Times New Roman" w:hAnsi="Times New Roman" w:cs="Times New Roman"/>
          <w:i/>
          <w:sz w:val="24"/>
          <w:szCs w:val="28"/>
          <w:lang w:val="ru-RU" w:eastAsia="ru-RU"/>
        </w:rPr>
      </w:pPr>
      <w:r w:rsidRPr="007C7EF8">
        <w:rPr>
          <w:rFonts w:ascii="Times New Roman" w:eastAsia="Times New Roman" w:hAnsi="Times New Roman" w:cs="Times New Roman"/>
          <w:i/>
          <w:sz w:val="24"/>
          <w:szCs w:val="28"/>
          <w:lang w:val="ru-RU" w:eastAsia="ru-RU"/>
        </w:rPr>
        <w:t xml:space="preserve">- </w:t>
      </w:r>
      <w:r w:rsidRPr="007C7EF8">
        <w:rPr>
          <w:rFonts w:ascii="Times New Roman" w:eastAsia="Times New Roman" w:hAnsi="Times New Roman" w:cs="Times New Roman"/>
          <w:b/>
          <w:i/>
          <w:sz w:val="24"/>
          <w:szCs w:val="28"/>
          <w:lang w:val="ru-RU" w:eastAsia="ru-RU"/>
        </w:rPr>
        <w:t>30 %</w:t>
      </w:r>
      <w:r w:rsidRPr="007C7EF8">
        <w:rPr>
          <w:rFonts w:ascii="Times New Roman" w:eastAsia="Times New Roman" w:hAnsi="Times New Roman" w:cs="Times New Roman"/>
          <w:i/>
          <w:sz w:val="24"/>
          <w:szCs w:val="28"/>
          <w:lang w:val="ru-RU" w:eastAsia="ru-RU"/>
        </w:rPr>
        <w:t xml:space="preserve"> – пенсионные взносы в Единый накопительный пенсионный фонд;</w:t>
      </w:r>
    </w:p>
    <w:p w:rsidR="005E5D96" w:rsidRPr="007C7EF8" w:rsidRDefault="005E5D96" w:rsidP="005E5D96">
      <w:pPr>
        <w:spacing w:after="0" w:line="240" w:lineRule="auto"/>
        <w:ind w:firstLine="709"/>
        <w:jc w:val="both"/>
        <w:rPr>
          <w:rFonts w:ascii="Times New Roman" w:eastAsia="Times New Roman" w:hAnsi="Times New Roman" w:cs="Times New Roman"/>
          <w:i/>
          <w:sz w:val="24"/>
          <w:szCs w:val="28"/>
          <w:lang w:val="ru-RU" w:eastAsia="ru-RU"/>
        </w:rPr>
      </w:pPr>
      <w:r w:rsidRPr="007C7EF8">
        <w:rPr>
          <w:rFonts w:ascii="Times New Roman" w:eastAsia="Times New Roman" w:hAnsi="Times New Roman" w:cs="Times New Roman"/>
          <w:i/>
          <w:sz w:val="24"/>
          <w:szCs w:val="28"/>
          <w:lang w:val="ru-RU" w:eastAsia="ru-RU"/>
        </w:rPr>
        <w:t xml:space="preserve">- </w:t>
      </w:r>
      <w:r w:rsidRPr="007C7EF8">
        <w:rPr>
          <w:rFonts w:ascii="Times New Roman" w:eastAsia="Times New Roman" w:hAnsi="Times New Roman" w:cs="Times New Roman"/>
          <w:b/>
          <w:i/>
          <w:sz w:val="24"/>
          <w:szCs w:val="28"/>
          <w:lang w:val="ru-RU" w:eastAsia="ru-RU"/>
        </w:rPr>
        <w:t>40 %</w:t>
      </w:r>
      <w:r w:rsidRPr="007C7EF8">
        <w:rPr>
          <w:rFonts w:ascii="Times New Roman" w:eastAsia="Times New Roman" w:hAnsi="Times New Roman" w:cs="Times New Roman"/>
          <w:i/>
          <w:sz w:val="24"/>
          <w:szCs w:val="28"/>
          <w:lang w:val="ru-RU" w:eastAsia="ru-RU"/>
        </w:rPr>
        <w:t xml:space="preserve"> – отчисления в Фонд обязательного социально-медицинского страхования.</w:t>
      </w:r>
    </w:p>
    <w:p w:rsidR="005E5D96" w:rsidRPr="00A22E29" w:rsidRDefault="005E5D96" w:rsidP="005E5D96">
      <w:pPr>
        <w:spacing w:after="0" w:line="240" w:lineRule="auto"/>
        <w:ind w:firstLine="709"/>
        <w:jc w:val="both"/>
        <w:textAlignment w:val="baseline"/>
        <w:rPr>
          <w:rFonts w:ascii="Times New Roman" w:eastAsia="Times New Roman" w:hAnsi="Times New Roman" w:cs="Times New Roman"/>
          <w:sz w:val="28"/>
          <w:szCs w:val="28"/>
          <w:lang w:val="ru-RU" w:eastAsia="ru-RU"/>
        </w:rPr>
      </w:pPr>
      <w:r w:rsidRPr="00A22E29">
        <w:rPr>
          <w:rFonts w:ascii="Times New Roman" w:eastAsia="Times New Roman" w:hAnsi="Times New Roman" w:cs="Times New Roman"/>
          <w:sz w:val="28"/>
          <w:szCs w:val="28"/>
          <w:lang w:val="ru-RU" w:eastAsia="ru-RU"/>
        </w:rPr>
        <w:t>Уплата ЕСП предоставляет гражданам следующие возможности:</w:t>
      </w:r>
    </w:p>
    <w:p w:rsidR="005E5D96" w:rsidRPr="00A22E29" w:rsidRDefault="005E5D96" w:rsidP="005E5D96">
      <w:pPr>
        <w:spacing w:after="0" w:line="240" w:lineRule="auto"/>
        <w:ind w:firstLine="709"/>
        <w:jc w:val="both"/>
        <w:textAlignment w:val="baseline"/>
        <w:rPr>
          <w:rFonts w:ascii="Times New Roman" w:eastAsia="Times New Roman" w:hAnsi="Times New Roman" w:cs="Times New Roman"/>
          <w:sz w:val="28"/>
          <w:szCs w:val="28"/>
          <w:lang w:val="ru-RU" w:eastAsia="ru-RU"/>
        </w:rPr>
      </w:pPr>
      <w:r w:rsidRPr="00A22E29">
        <w:rPr>
          <w:rFonts w:ascii="Times New Roman" w:eastAsia="Times New Roman" w:hAnsi="Times New Roman" w:cs="Times New Roman"/>
          <w:sz w:val="28"/>
          <w:szCs w:val="28"/>
          <w:lang w:val="ru-RU" w:eastAsia="ru-RU"/>
        </w:rPr>
        <w:t xml:space="preserve">- участвовать </w:t>
      </w:r>
      <w:r w:rsidRPr="00A22E29">
        <w:rPr>
          <w:rFonts w:ascii="Times New Roman" w:eastAsia="Batang" w:hAnsi="Times New Roman" w:cs="Times New Roman"/>
          <w:b/>
          <w:spacing w:val="-6"/>
          <w:sz w:val="28"/>
          <w:szCs w:val="28"/>
          <w:lang w:val="ru-RU"/>
        </w:rPr>
        <w:t>в системе обязательного социального медицинского страхования</w:t>
      </w:r>
      <w:r w:rsidRPr="00A22E29">
        <w:rPr>
          <w:rFonts w:ascii="Times New Roman" w:eastAsia="Times New Roman" w:hAnsi="Times New Roman" w:cs="Times New Roman"/>
          <w:sz w:val="28"/>
          <w:szCs w:val="28"/>
          <w:lang w:val="ru-RU" w:eastAsia="ru-RU"/>
        </w:rPr>
        <w:t xml:space="preserve"> и получить </w:t>
      </w:r>
      <w:r w:rsidRPr="00A22E29">
        <w:rPr>
          <w:rFonts w:ascii="Times New Roman" w:eastAsia="Batang" w:hAnsi="Times New Roman" w:cs="Times New Roman"/>
          <w:b/>
          <w:spacing w:val="-6"/>
          <w:sz w:val="28"/>
          <w:szCs w:val="28"/>
          <w:lang w:val="ru-RU"/>
        </w:rPr>
        <w:t>доступ к медицинским услугам</w:t>
      </w:r>
      <w:r w:rsidRPr="00A22E29">
        <w:rPr>
          <w:rFonts w:ascii="Times New Roman" w:eastAsia="Times New Roman" w:hAnsi="Times New Roman" w:cs="Times New Roman"/>
          <w:sz w:val="28"/>
          <w:szCs w:val="28"/>
          <w:lang w:val="ru-RU" w:eastAsia="ru-RU"/>
        </w:rPr>
        <w:t>, с правом выбора медицинского учреждения после введения ОСМС;</w:t>
      </w:r>
    </w:p>
    <w:p w:rsidR="005E5D96" w:rsidRPr="00A22E29" w:rsidRDefault="005E5D96" w:rsidP="005E5D96">
      <w:pPr>
        <w:spacing w:after="0" w:line="240" w:lineRule="auto"/>
        <w:ind w:firstLine="709"/>
        <w:jc w:val="both"/>
        <w:textAlignment w:val="baseline"/>
        <w:rPr>
          <w:rFonts w:ascii="Times New Roman" w:eastAsia="Times New Roman" w:hAnsi="Times New Roman" w:cs="Times New Roman"/>
          <w:sz w:val="28"/>
          <w:szCs w:val="28"/>
          <w:lang w:val="ru-RU" w:eastAsia="ru-RU"/>
        </w:rPr>
      </w:pPr>
      <w:r w:rsidRPr="00A22E29">
        <w:rPr>
          <w:rFonts w:ascii="Times New Roman" w:eastAsia="Times New Roman" w:hAnsi="Times New Roman" w:cs="Times New Roman"/>
          <w:sz w:val="28"/>
          <w:szCs w:val="28"/>
          <w:lang w:val="ru-RU" w:eastAsia="ru-RU"/>
        </w:rPr>
        <w:t xml:space="preserve">- </w:t>
      </w:r>
      <w:r w:rsidRPr="00A22E29">
        <w:rPr>
          <w:rFonts w:ascii="Times New Roman" w:eastAsia="Batang" w:hAnsi="Times New Roman" w:cs="Times New Roman"/>
          <w:b/>
          <w:spacing w:val="-6"/>
          <w:sz w:val="28"/>
          <w:szCs w:val="28"/>
          <w:lang w:val="ru-RU"/>
        </w:rPr>
        <w:t>участвовать в накопительной пенсионной системе</w:t>
      </w:r>
      <w:r w:rsidRPr="00A22E29">
        <w:rPr>
          <w:rFonts w:ascii="Times New Roman" w:eastAsia="Times New Roman" w:hAnsi="Times New Roman" w:cs="Times New Roman"/>
          <w:sz w:val="28"/>
          <w:szCs w:val="28"/>
          <w:lang w:val="ru-RU" w:eastAsia="ru-RU"/>
        </w:rPr>
        <w:t xml:space="preserve"> и получать базовую пенсионную выплаты в зависимости от стажа участия в системе. Кроме пополнения своих пенсионных накоплений в Едином накопительном пенсионном фонде, для плательщиков ЕСП появится возможность получать базовую пенсию в повышенном размере в связи с тем, что будет фиксироваться </w:t>
      </w:r>
      <w:r w:rsidRPr="00A22E29">
        <w:rPr>
          <w:rFonts w:ascii="Times New Roman" w:eastAsia="Batang" w:hAnsi="Times New Roman" w:cs="Times New Roman"/>
          <w:b/>
          <w:spacing w:val="-6"/>
          <w:sz w:val="28"/>
          <w:szCs w:val="28"/>
          <w:lang w:val="ru-RU"/>
        </w:rPr>
        <w:t>трудовой стаж</w:t>
      </w:r>
      <w:r w:rsidRPr="00A22E29">
        <w:rPr>
          <w:rFonts w:ascii="Times New Roman" w:eastAsia="Times New Roman" w:hAnsi="Times New Roman" w:cs="Times New Roman"/>
          <w:sz w:val="28"/>
          <w:szCs w:val="28"/>
          <w:lang w:val="ru-RU" w:eastAsia="ru-RU"/>
        </w:rPr>
        <w:t>;</w:t>
      </w:r>
    </w:p>
    <w:p w:rsidR="005E5D96" w:rsidRPr="00A22E29" w:rsidRDefault="005E5D96" w:rsidP="005E5D96">
      <w:pPr>
        <w:spacing w:after="0" w:line="240" w:lineRule="auto"/>
        <w:ind w:firstLine="709"/>
        <w:jc w:val="both"/>
        <w:textAlignment w:val="baseline"/>
        <w:rPr>
          <w:rFonts w:ascii="Times New Roman" w:eastAsia="Times New Roman" w:hAnsi="Times New Roman" w:cs="Times New Roman"/>
          <w:sz w:val="28"/>
          <w:szCs w:val="28"/>
          <w:lang w:val="ru-RU" w:eastAsia="ru-RU"/>
        </w:rPr>
      </w:pPr>
      <w:r w:rsidRPr="00A22E29">
        <w:rPr>
          <w:rFonts w:ascii="Times New Roman" w:eastAsia="Times New Roman" w:hAnsi="Times New Roman" w:cs="Times New Roman"/>
          <w:sz w:val="28"/>
          <w:szCs w:val="28"/>
          <w:lang w:val="ru-RU" w:eastAsia="ru-RU"/>
        </w:rPr>
        <w:t xml:space="preserve">- </w:t>
      </w:r>
      <w:r w:rsidRPr="00A22E29">
        <w:rPr>
          <w:rFonts w:ascii="Times New Roman" w:eastAsia="Batang" w:hAnsi="Times New Roman" w:cs="Times New Roman"/>
          <w:b/>
          <w:spacing w:val="-6"/>
          <w:sz w:val="28"/>
          <w:szCs w:val="28"/>
          <w:lang w:val="ru-RU"/>
        </w:rPr>
        <w:t>получить социальные выплаты</w:t>
      </w:r>
      <w:r w:rsidRPr="00A22E29">
        <w:rPr>
          <w:rFonts w:ascii="Times New Roman" w:eastAsia="Times New Roman" w:hAnsi="Times New Roman" w:cs="Times New Roman"/>
          <w:sz w:val="28"/>
          <w:szCs w:val="28"/>
          <w:lang w:val="ru-RU" w:eastAsia="ru-RU"/>
        </w:rPr>
        <w:t xml:space="preserve"> в случаях утраты трудоспособности, потери работы, потери кормильца, беременности и родов, усыновления или удочерения ребенка, ухода за ребенком.</w:t>
      </w:r>
    </w:p>
    <w:p w:rsidR="005E5D96" w:rsidRPr="00A22E29" w:rsidRDefault="005E5D96" w:rsidP="005E5D96">
      <w:pPr>
        <w:spacing w:after="0" w:line="240" w:lineRule="auto"/>
        <w:ind w:firstLine="709"/>
        <w:contextualSpacing/>
        <w:jc w:val="both"/>
        <w:textAlignment w:val="baseline"/>
        <w:rPr>
          <w:rFonts w:ascii="Times New Roman" w:eastAsia="Times New Roman" w:hAnsi="Times New Roman" w:cs="Times New Roman"/>
          <w:sz w:val="28"/>
          <w:szCs w:val="28"/>
          <w:lang w:val="ru-RU" w:eastAsia="ru-RU"/>
        </w:rPr>
      </w:pPr>
      <w:r w:rsidRPr="00A22E29">
        <w:rPr>
          <w:rFonts w:ascii="Times New Roman" w:eastAsia="Calibri" w:hAnsi="Times New Roman" w:cs="Times New Roman"/>
          <w:sz w:val="28"/>
          <w:szCs w:val="28"/>
          <w:lang w:val="ru-RU" w:eastAsia="ru-RU"/>
        </w:rPr>
        <w:t>Кроме этого, официальная регистрация деятельности позволяет неформально занятым гражданам не только быть социально защищенным, но и расширяет их права через доступ к государственным мерам содействия занятости.</w:t>
      </w:r>
    </w:p>
    <w:p w:rsidR="005E5D96" w:rsidRPr="00A22E29" w:rsidRDefault="005E5D96" w:rsidP="005E5D96">
      <w:pPr>
        <w:autoSpaceDE w:val="0"/>
        <w:autoSpaceDN w:val="0"/>
        <w:adjustRightInd w:val="0"/>
        <w:spacing w:after="0" w:line="240" w:lineRule="auto"/>
        <w:ind w:firstLine="708"/>
        <w:jc w:val="both"/>
        <w:rPr>
          <w:rFonts w:ascii="Times New Roman" w:eastAsia="Calibri" w:hAnsi="Times New Roman" w:cs="Times New Roman"/>
          <w:bCs/>
          <w:sz w:val="28"/>
          <w:szCs w:val="28"/>
          <w:lang w:val="ru-RU"/>
        </w:rPr>
      </w:pPr>
      <w:proofErr w:type="gramStart"/>
      <w:r w:rsidRPr="00A22E29">
        <w:rPr>
          <w:rFonts w:ascii="Times New Roman" w:eastAsia="Calibri" w:hAnsi="Times New Roman" w:cs="Times New Roman"/>
          <w:bCs/>
          <w:sz w:val="28"/>
          <w:szCs w:val="28"/>
          <w:lang w:val="ru-RU"/>
        </w:rPr>
        <w:t>П</w:t>
      </w:r>
      <w:r w:rsidRPr="00A22E29">
        <w:rPr>
          <w:rFonts w:ascii="Times New Roman" w:eastAsia="Calibri" w:hAnsi="Times New Roman" w:cs="Times New Roman"/>
          <w:sz w:val="28"/>
          <w:szCs w:val="28"/>
          <w:lang w:val="ru-RU"/>
        </w:rPr>
        <w:t>осредством своих ИИН</w:t>
      </w:r>
      <w:r w:rsidRPr="00A22E29">
        <w:rPr>
          <w:rFonts w:ascii="Times New Roman" w:eastAsia="Calibri" w:hAnsi="Times New Roman" w:cs="Times New Roman"/>
          <w:b/>
          <w:sz w:val="28"/>
          <w:szCs w:val="28"/>
          <w:lang w:val="ru-RU"/>
        </w:rPr>
        <w:t xml:space="preserve"> </w:t>
      </w:r>
      <w:r w:rsidRPr="00A22E29">
        <w:rPr>
          <w:rFonts w:ascii="Times New Roman" w:eastAsia="Calibri" w:hAnsi="Times New Roman" w:cs="Times New Roman"/>
          <w:sz w:val="28"/>
          <w:szCs w:val="28"/>
          <w:lang w:val="ru-RU"/>
        </w:rPr>
        <w:t xml:space="preserve">неформально занятые оплачивают Единый совокупный платеж </w:t>
      </w:r>
      <w:r w:rsidRPr="00A22E29">
        <w:rPr>
          <w:rFonts w:ascii="Times New Roman" w:eastAsia="Batang" w:hAnsi="Times New Roman" w:cs="Times New Roman"/>
          <w:b/>
          <w:spacing w:val="-6"/>
          <w:sz w:val="28"/>
          <w:szCs w:val="28"/>
          <w:lang w:val="ru-RU"/>
        </w:rPr>
        <w:t>через «Народный банк Казахстана», «</w:t>
      </w:r>
      <w:r w:rsidRPr="00A22E29">
        <w:rPr>
          <w:rFonts w:ascii="Times New Roman" w:eastAsia="Batang" w:hAnsi="Times New Roman" w:cs="Times New Roman"/>
          <w:b/>
          <w:spacing w:val="-6"/>
          <w:sz w:val="28"/>
          <w:szCs w:val="28"/>
        </w:rPr>
        <w:t>Forte</w:t>
      </w:r>
      <w:r w:rsidRPr="00A22E29">
        <w:rPr>
          <w:rFonts w:ascii="Times New Roman" w:eastAsia="Batang" w:hAnsi="Times New Roman" w:cs="Times New Roman"/>
          <w:b/>
          <w:spacing w:val="-6"/>
          <w:sz w:val="28"/>
          <w:szCs w:val="28"/>
          <w:lang w:val="ru-RU"/>
        </w:rPr>
        <w:t xml:space="preserve"> </w:t>
      </w:r>
      <w:r w:rsidRPr="00A22E29">
        <w:rPr>
          <w:rFonts w:ascii="Times New Roman" w:eastAsia="Batang" w:hAnsi="Times New Roman" w:cs="Times New Roman"/>
          <w:b/>
          <w:spacing w:val="-6"/>
          <w:sz w:val="28"/>
          <w:szCs w:val="28"/>
        </w:rPr>
        <w:t>bank</w:t>
      </w:r>
      <w:r w:rsidRPr="00A22E29">
        <w:rPr>
          <w:rFonts w:ascii="Times New Roman" w:eastAsia="Batang" w:hAnsi="Times New Roman" w:cs="Times New Roman"/>
          <w:b/>
          <w:spacing w:val="-6"/>
          <w:sz w:val="28"/>
          <w:szCs w:val="28"/>
          <w:lang w:val="ru-RU"/>
        </w:rPr>
        <w:t>», «Сбербанк», «</w:t>
      </w:r>
      <w:proofErr w:type="spellStart"/>
      <w:r w:rsidRPr="00A22E29">
        <w:rPr>
          <w:rFonts w:ascii="Times New Roman" w:eastAsia="Batang" w:hAnsi="Times New Roman" w:cs="Times New Roman"/>
          <w:b/>
          <w:spacing w:val="-6"/>
          <w:sz w:val="28"/>
          <w:szCs w:val="28"/>
          <w:lang w:val="ru-RU"/>
        </w:rPr>
        <w:t>Цеснабанк</w:t>
      </w:r>
      <w:proofErr w:type="spellEnd"/>
      <w:r w:rsidRPr="00A22E29">
        <w:rPr>
          <w:rFonts w:ascii="Times New Roman" w:eastAsia="Batang" w:hAnsi="Times New Roman" w:cs="Times New Roman"/>
          <w:b/>
          <w:spacing w:val="-6"/>
          <w:sz w:val="28"/>
          <w:szCs w:val="28"/>
          <w:lang w:val="ru-RU"/>
        </w:rPr>
        <w:t xml:space="preserve">», «Банк центр кредит», «Каспи банк», </w:t>
      </w:r>
      <w:r w:rsidRPr="00A22E29">
        <w:rPr>
          <w:rFonts w:ascii="Times New Roman" w:eastAsia="Calibri" w:hAnsi="Times New Roman" w:cs="Times New Roman"/>
          <w:bCs/>
          <w:sz w:val="28"/>
          <w:szCs w:val="28"/>
          <w:lang w:val="ru-RU"/>
        </w:rPr>
        <w:t>отделения</w:t>
      </w:r>
      <w:r w:rsidRPr="00A22E29">
        <w:rPr>
          <w:rFonts w:ascii="Times New Roman" w:eastAsia="Batang" w:hAnsi="Times New Roman" w:cs="Times New Roman"/>
          <w:b/>
          <w:spacing w:val="-6"/>
          <w:sz w:val="28"/>
          <w:szCs w:val="28"/>
          <w:lang w:val="ru-RU"/>
        </w:rPr>
        <w:t xml:space="preserve"> «</w:t>
      </w:r>
      <w:proofErr w:type="spellStart"/>
      <w:r w:rsidRPr="00A22E29">
        <w:rPr>
          <w:rFonts w:ascii="Times New Roman" w:eastAsia="Batang" w:hAnsi="Times New Roman" w:cs="Times New Roman"/>
          <w:b/>
          <w:spacing w:val="-6"/>
          <w:sz w:val="28"/>
          <w:szCs w:val="28"/>
          <w:lang w:val="ru-RU"/>
        </w:rPr>
        <w:t>Казпочты</w:t>
      </w:r>
      <w:proofErr w:type="spellEnd"/>
      <w:r w:rsidRPr="00A22E29">
        <w:rPr>
          <w:rFonts w:ascii="Times New Roman" w:eastAsia="Batang" w:hAnsi="Times New Roman" w:cs="Times New Roman"/>
          <w:b/>
          <w:spacing w:val="-6"/>
          <w:sz w:val="28"/>
          <w:szCs w:val="28"/>
          <w:lang w:val="ru-RU"/>
        </w:rPr>
        <w:t xml:space="preserve">», </w:t>
      </w:r>
      <w:r w:rsidRPr="00A22E29">
        <w:rPr>
          <w:rFonts w:ascii="Times New Roman" w:eastAsia="Calibri" w:hAnsi="Times New Roman" w:cs="Times New Roman"/>
          <w:sz w:val="28"/>
          <w:szCs w:val="28"/>
          <w:lang w:val="ru-RU"/>
        </w:rPr>
        <w:t>а также через</w:t>
      </w:r>
      <w:r w:rsidRPr="00A22E29">
        <w:rPr>
          <w:rFonts w:ascii="Times New Roman" w:eastAsia="Batang" w:hAnsi="Times New Roman" w:cs="Times New Roman"/>
          <w:b/>
          <w:spacing w:val="-6"/>
          <w:sz w:val="28"/>
          <w:szCs w:val="28"/>
          <w:lang w:val="ru-RU"/>
        </w:rPr>
        <w:t xml:space="preserve"> мобильные банковские приложения.</w:t>
      </w:r>
      <w:proofErr w:type="gramEnd"/>
    </w:p>
    <w:p w:rsidR="005E5D96" w:rsidRPr="00A22E29" w:rsidRDefault="005E5D96" w:rsidP="007C7EF8">
      <w:pPr>
        <w:widowControl w:val="0"/>
        <w:spacing w:after="0" w:line="240" w:lineRule="auto"/>
        <w:ind w:firstLine="709"/>
        <w:jc w:val="both"/>
        <w:rPr>
          <w:rFonts w:ascii="Times New Roman" w:eastAsia="Calibri" w:hAnsi="Times New Roman" w:cs="Times New Roman"/>
          <w:bCs/>
          <w:sz w:val="28"/>
          <w:szCs w:val="28"/>
          <w:lang w:val="ru-RU"/>
        </w:rPr>
      </w:pPr>
      <w:r w:rsidRPr="00A22E29">
        <w:rPr>
          <w:rFonts w:ascii="Times New Roman" w:eastAsia="Calibri" w:hAnsi="Times New Roman" w:cs="Times New Roman"/>
          <w:bCs/>
          <w:sz w:val="28"/>
          <w:szCs w:val="28"/>
          <w:lang w:val="ru-RU"/>
        </w:rPr>
        <w:t xml:space="preserve">На </w:t>
      </w:r>
      <w:r w:rsidRPr="00A22E29">
        <w:rPr>
          <w:rFonts w:ascii="Times New Roman" w:eastAsia="Calibri" w:hAnsi="Times New Roman" w:cs="Times New Roman"/>
          <w:bCs/>
          <w:sz w:val="28"/>
          <w:szCs w:val="28"/>
          <w:lang w:val="kk-KZ"/>
        </w:rPr>
        <w:t>1 января</w:t>
      </w:r>
      <w:r w:rsidRPr="00A22E29">
        <w:rPr>
          <w:rFonts w:ascii="Times New Roman" w:eastAsia="Calibri" w:hAnsi="Times New Roman" w:cs="Times New Roman"/>
          <w:bCs/>
          <w:sz w:val="28"/>
          <w:szCs w:val="28"/>
          <w:lang w:val="ru-RU"/>
        </w:rPr>
        <w:t xml:space="preserve"> 2020 года </w:t>
      </w:r>
      <w:r w:rsidRPr="00A22E29">
        <w:rPr>
          <w:rFonts w:ascii="Times New Roman" w:eastAsia="Times New Roman" w:hAnsi="Times New Roman" w:cs="Times New Roman"/>
          <w:b/>
          <w:bCs/>
          <w:sz w:val="28"/>
          <w:szCs w:val="28"/>
          <w:lang w:val="ru-RU" w:eastAsia="ru-RU"/>
        </w:rPr>
        <w:t xml:space="preserve">277 149 </w:t>
      </w:r>
      <w:r w:rsidRPr="00A22E29">
        <w:rPr>
          <w:rFonts w:ascii="Times New Roman" w:eastAsia="Times New Roman" w:hAnsi="Times New Roman" w:cs="Times New Roman"/>
          <w:bCs/>
          <w:sz w:val="28"/>
          <w:szCs w:val="28"/>
          <w:lang w:val="ru-RU" w:eastAsia="ru-RU"/>
        </w:rPr>
        <w:t xml:space="preserve">плательщиками </w:t>
      </w:r>
      <w:r w:rsidRPr="00A22E29">
        <w:rPr>
          <w:rFonts w:ascii="Times New Roman" w:eastAsia="Times New Roman" w:hAnsi="Times New Roman" w:cs="Times New Roman"/>
          <w:bCs/>
          <w:i/>
          <w:sz w:val="28"/>
          <w:szCs w:val="28"/>
          <w:lang w:val="ru-RU" w:eastAsia="ru-RU"/>
        </w:rPr>
        <w:t xml:space="preserve">(в </w:t>
      </w:r>
      <w:r w:rsidRPr="00A22E29">
        <w:rPr>
          <w:rFonts w:ascii="Times New Roman" w:eastAsia="Calibri" w:hAnsi="Times New Roman" w:cs="Times New Roman"/>
          <w:bCs/>
          <w:i/>
          <w:sz w:val="28"/>
          <w:szCs w:val="28"/>
          <w:lang w:val="ru-RU"/>
        </w:rPr>
        <w:t>столице, городах областного и республиканского значения</w:t>
      </w:r>
      <w:r w:rsidRPr="00A22E29">
        <w:rPr>
          <w:rFonts w:ascii="Times New Roman" w:eastAsia="Times New Roman" w:hAnsi="Times New Roman" w:cs="Times New Roman"/>
          <w:bCs/>
          <w:i/>
          <w:sz w:val="28"/>
          <w:szCs w:val="28"/>
          <w:lang w:val="ru-RU" w:eastAsia="ru-RU"/>
        </w:rPr>
        <w:t xml:space="preserve"> – </w:t>
      </w:r>
      <w:r w:rsidRPr="00A22E29">
        <w:rPr>
          <w:rFonts w:ascii="Times New Roman" w:eastAsia="Times New Roman" w:hAnsi="Times New Roman" w:cs="Times New Roman"/>
          <w:b/>
          <w:bCs/>
          <w:i/>
          <w:sz w:val="28"/>
          <w:szCs w:val="28"/>
          <w:lang w:val="ru-RU" w:eastAsia="ru-RU"/>
        </w:rPr>
        <w:t xml:space="preserve">76 023 </w:t>
      </w:r>
      <w:r w:rsidRPr="00A22E29">
        <w:rPr>
          <w:rFonts w:ascii="Times New Roman" w:eastAsia="Times New Roman" w:hAnsi="Times New Roman" w:cs="Times New Roman"/>
          <w:bCs/>
          <w:i/>
          <w:sz w:val="28"/>
          <w:szCs w:val="28"/>
          <w:lang w:val="ru-RU" w:eastAsia="ru-RU"/>
        </w:rPr>
        <w:t xml:space="preserve">человек, в других населенных пунктах – </w:t>
      </w:r>
      <w:r w:rsidRPr="00A22E29">
        <w:rPr>
          <w:rFonts w:ascii="Times New Roman" w:eastAsia="Times New Roman" w:hAnsi="Times New Roman" w:cs="Times New Roman"/>
          <w:b/>
          <w:bCs/>
          <w:i/>
          <w:sz w:val="28"/>
          <w:szCs w:val="28"/>
          <w:lang w:val="ru-RU" w:eastAsia="ru-RU"/>
        </w:rPr>
        <w:t xml:space="preserve">201 126 </w:t>
      </w:r>
      <w:r w:rsidRPr="00A22E29">
        <w:rPr>
          <w:rFonts w:ascii="Times New Roman" w:eastAsia="Times New Roman" w:hAnsi="Times New Roman" w:cs="Times New Roman"/>
          <w:bCs/>
          <w:i/>
          <w:sz w:val="28"/>
          <w:szCs w:val="28"/>
          <w:lang w:val="ru-RU" w:eastAsia="ru-RU"/>
        </w:rPr>
        <w:t>человек)</w:t>
      </w:r>
      <w:r w:rsidRPr="00A22E29">
        <w:rPr>
          <w:rFonts w:ascii="Times New Roman" w:eastAsia="Times New Roman" w:hAnsi="Times New Roman" w:cs="Times New Roman"/>
          <w:bCs/>
          <w:sz w:val="28"/>
          <w:szCs w:val="28"/>
          <w:lang w:val="ru-RU" w:eastAsia="ru-RU"/>
        </w:rPr>
        <w:t xml:space="preserve"> </w:t>
      </w:r>
      <w:r w:rsidRPr="00A22E29">
        <w:rPr>
          <w:rFonts w:ascii="Times New Roman" w:eastAsia="Calibri" w:hAnsi="Times New Roman" w:cs="Times New Roman"/>
          <w:bCs/>
          <w:sz w:val="28"/>
          <w:szCs w:val="28"/>
          <w:lang w:val="ru-RU"/>
        </w:rPr>
        <w:t xml:space="preserve">произведено </w:t>
      </w:r>
      <w:r w:rsidRPr="00A22E29">
        <w:rPr>
          <w:rFonts w:ascii="Times New Roman" w:eastAsia="Calibri" w:hAnsi="Times New Roman" w:cs="Times New Roman"/>
          <w:b/>
          <w:bCs/>
          <w:sz w:val="28"/>
          <w:szCs w:val="28"/>
          <w:lang w:val="ru-RU"/>
        </w:rPr>
        <w:t>507 739</w:t>
      </w:r>
      <w:r w:rsidRPr="00A22E29">
        <w:rPr>
          <w:rFonts w:ascii="Times New Roman" w:eastAsia="Calibri" w:hAnsi="Times New Roman" w:cs="Times New Roman"/>
          <w:b/>
          <w:bCs/>
          <w:sz w:val="28"/>
          <w:szCs w:val="28"/>
          <w:lang w:val="kk-KZ"/>
        </w:rPr>
        <w:t xml:space="preserve"> </w:t>
      </w:r>
      <w:r w:rsidRPr="00A22E29">
        <w:rPr>
          <w:rFonts w:ascii="Times New Roman" w:eastAsia="Calibri" w:hAnsi="Times New Roman" w:cs="Times New Roman"/>
          <w:bCs/>
          <w:sz w:val="28"/>
          <w:szCs w:val="28"/>
          <w:lang w:val="ru-RU"/>
        </w:rPr>
        <w:t xml:space="preserve">платежей на общую сумму </w:t>
      </w:r>
      <w:r w:rsidRPr="00A22E29">
        <w:rPr>
          <w:rFonts w:ascii="Times New Roman" w:eastAsia="Calibri" w:hAnsi="Times New Roman" w:cs="Times New Roman"/>
          <w:b/>
          <w:bCs/>
          <w:sz w:val="28"/>
          <w:szCs w:val="28"/>
          <w:lang w:val="ru-RU"/>
        </w:rPr>
        <w:t>850,6 млн</w:t>
      </w:r>
      <w:r w:rsidRPr="00A22E29">
        <w:rPr>
          <w:rFonts w:ascii="Times New Roman" w:eastAsia="Calibri" w:hAnsi="Times New Roman" w:cs="Times New Roman"/>
          <w:bCs/>
          <w:sz w:val="28"/>
          <w:szCs w:val="28"/>
          <w:lang w:val="ru-RU"/>
        </w:rPr>
        <w:t>. тенге. Из них</w:t>
      </w:r>
      <w:r w:rsidR="007C7EF8">
        <w:rPr>
          <w:rFonts w:ascii="Times New Roman" w:eastAsia="Calibri" w:hAnsi="Times New Roman" w:cs="Times New Roman"/>
          <w:bCs/>
          <w:sz w:val="28"/>
          <w:szCs w:val="28"/>
          <w:lang w:val="ru-RU"/>
        </w:rPr>
        <w:t xml:space="preserve"> </w:t>
      </w:r>
      <w:r w:rsidRPr="00A22E29">
        <w:rPr>
          <w:rFonts w:ascii="Times New Roman" w:eastAsia="Calibri" w:hAnsi="Times New Roman" w:cs="Times New Roman"/>
          <w:b/>
          <w:bCs/>
          <w:sz w:val="28"/>
          <w:szCs w:val="28"/>
          <w:lang w:val="ru-RU"/>
        </w:rPr>
        <w:t xml:space="preserve">166 014 </w:t>
      </w:r>
      <w:r w:rsidRPr="00A22E29">
        <w:rPr>
          <w:rFonts w:ascii="Times New Roman" w:eastAsia="Calibri" w:hAnsi="Times New Roman" w:cs="Times New Roman"/>
          <w:bCs/>
          <w:sz w:val="28"/>
          <w:szCs w:val="28"/>
          <w:lang w:val="ru-RU"/>
        </w:rPr>
        <w:t xml:space="preserve">платежей произведены жителями столицы, городов областного и республиканского значения </w:t>
      </w:r>
      <w:r w:rsidRPr="00A22E29">
        <w:rPr>
          <w:rFonts w:ascii="Times New Roman" w:eastAsia="Calibri" w:hAnsi="Times New Roman" w:cs="Times New Roman"/>
          <w:bCs/>
          <w:i/>
          <w:sz w:val="28"/>
          <w:szCs w:val="28"/>
          <w:lang w:val="ru-RU"/>
        </w:rPr>
        <w:t>(на сумму – 419,2 млн. тенге)</w:t>
      </w:r>
      <w:r w:rsidRPr="00A22E29">
        <w:rPr>
          <w:rFonts w:ascii="Times New Roman" w:eastAsia="Calibri" w:hAnsi="Times New Roman" w:cs="Times New Roman"/>
          <w:bCs/>
          <w:sz w:val="28"/>
          <w:szCs w:val="28"/>
          <w:lang w:val="ru-RU"/>
        </w:rPr>
        <w:t xml:space="preserve"> и </w:t>
      </w:r>
      <w:r w:rsidRPr="00A22E29">
        <w:rPr>
          <w:rFonts w:ascii="Times New Roman" w:eastAsia="Calibri" w:hAnsi="Times New Roman" w:cs="Times New Roman"/>
          <w:b/>
          <w:bCs/>
          <w:sz w:val="28"/>
          <w:szCs w:val="28"/>
          <w:lang w:val="ru-RU"/>
        </w:rPr>
        <w:t>341 725</w:t>
      </w:r>
      <w:r w:rsidRPr="00A22E29">
        <w:rPr>
          <w:rFonts w:ascii="Times New Roman" w:eastAsia="Calibri" w:hAnsi="Times New Roman" w:cs="Times New Roman"/>
          <w:b/>
          <w:bCs/>
          <w:sz w:val="28"/>
          <w:szCs w:val="28"/>
          <w:lang w:val="kk-KZ"/>
        </w:rPr>
        <w:t xml:space="preserve"> </w:t>
      </w:r>
      <w:r w:rsidRPr="00A22E29">
        <w:rPr>
          <w:rFonts w:ascii="Times New Roman" w:eastAsia="Calibri" w:hAnsi="Times New Roman" w:cs="Times New Roman"/>
          <w:bCs/>
          <w:sz w:val="28"/>
          <w:szCs w:val="28"/>
          <w:lang w:val="ru-RU"/>
        </w:rPr>
        <w:t xml:space="preserve">– жителями других населенных пунктов </w:t>
      </w:r>
      <w:r w:rsidRPr="00A22E29">
        <w:rPr>
          <w:rFonts w:ascii="Times New Roman" w:eastAsia="Calibri" w:hAnsi="Times New Roman" w:cs="Times New Roman"/>
          <w:bCs/>
          <w:i/>
          <w:sz w:val="28"/>
          <w:szCs w:val="28"/>
          <w:lang w:val="ru-RU"/>
        </w:rPr>
        <w:t>(431,4 млн. тенге)</w:t>
      </w:r>
      <w:r w:rsidRPr="00A22E29">
        <w:rPr>
          <w:rFonts w:ascii="Times New Roman" w:eastAsia="Calibri" w:hAnsi="Times New Roman" w:cs="Times New Roman"/>
          <w:bCs/>
          <w:sz w:val="28"/>
          <w:szCs w:val="28"/>
          <w:lang w:val="ru-RU"/>
        </w:rPr>
        <w:t>.</w:t>
      </w:r>
    </w:p>
    <w:p w:rsidR="00B17BCD" w:rsidRPr="00A22E29" w:rsidRDefault="00A40541" w:rsidP="001A3325">
      <w:pPr>
        <w:pStyle w:val="af0"/>
        <w:spacing w:after="0"/>
        <w:ind w:left="0" w:firstLine="709"/>
        <w:jc w:val="both"/>
        <w:rPr>
          <w:rFonts w:eastAsia="Consolas"/>
          <w:sz w:val="28"/>
          <w:szCs w:val="28"/>
          <w:lang w:eastAsia="en-US"/>
        </w:rPr>
      </w:pPr>
      <w:r w:rsidRPr="00A22E29">
        <w:rPr>
          <w:rFonts w:eastAsia="Consolas"/>
          <w:sz w:val="28"/>
          <w:szCs w:val="28"/>
          <w:lang w:eastAsia="en-US"/>
        </w:rPr>
        <w:t xml:space="preserve">Проводимые меры по формализации </w:t>
      </w:r>
      <w:r w:rsidR="00D83000" w:rsidRPr="00A22E29">
        <w:rPr>
          <w:rFonts w:eastAsia="Consolas"/>
          <w:sz w:val="28"/>
          <w:szCs w:val="28"/>
          <w:lang w:eastAsia="en-US"/>
        </w:rPr>
        <w:t xml:space="preserve">способствовали снижению </w:t>
      </w:r>
      <w:r w:rsidR="00D83000" w:rsidRPr="00A22E29">
        <w:rPr>
          <w:rFonts w:eastAsia="Consolas"/>
          <w:b/>
          <w:sz w:val="28"/>
          <w:szCs w:val="28"/>
          <w:lang w:eastAsia="en-US"/>
        </w:rPr>
        <w:t xml:space="preserve">доли непродуктивно </w:t>
      </w:r>
      <w:proofErr w:type="gramStart"/>
      <w:r w:rsidR="00D83000" w:rsidRPr="00A22E29">
        <w:rPr>
          <w:rFonts w:eastAsia="Consolas"/>
          <w:b/>
          <w:sz w:val="28"/>
          <w:szCs w:val="28"/>
          <w:lang w:eastAsia="en-US"/>
        </w:rPr>
        <w:t>занятых</w:t>
      </w:r>
      <w:proofErr w:type="gramEnd"/>
      <w:r w:rsidR="00D83000" w:rsidRPr="00A22E29">
        <w:rPr>
          <w:rFonts w:eastAsia="Consolas"/>
          <w:b/>
          <w:sz w:val="28"/>
          <w:szCs w:val="28"/>
          <w:lang w:eastAsia="en-US"/>
        </w:rPr>
        <w:t xml:space="preserve"> в составе самостоятельно занятого населения</w:t>
      </w:r>
      <w:r w:rsidR="00D83000" w:rsidRPr="00A22E29">
        <w:rPr>
          <w:rFonts w:eastAsia="Consolas"/>
          <w:sz w:val="28"/>
          <w:szCs w:val="28"/>
          <w:lang w:eastAsia="en-US"/>
        </w:rPr>
        <w:t xml:space="preserve"> </w:t>
      </w:r>
      <w:r w:rsidR="007C7EF8">
        <w:rPr>
          <w:rFonts w:eastAsia="Consolas"/>
          <w:sz w:val="28"/>
          <w:szCs w:val="28"/>
          <w:lang w:eastAsia="en-US"/>
        </w:rPr>
        <w:t xml:space="preserve">                  </w:t>
      </w:r>
      <w:r w:rsidR="00D83000" w:rsidRPr="00A22E29">
        <w:rPr>
          <w:rFonts w:eastAsia="Consolas"/>
          <w:sz w:val="28"/>
          <w:szCs w:val="28"/>
          <w:lang w:val="en-US" w:eastAsia="en-US"/>
        </w:rPr>
        <w:t>c</w:t>
      </w:r>
      <w:r w:rsidR="00D83000" w:rsidRPr="00A22E29">
        <w:rPr>
          <w:rFonts w:eastAsia="Consolas"/>
          <w:sz w:val="28"/>
          <w:szCs w:val="28"/>
          <w:lang w:eastAsia="en-US"/>
        </w:rPr>
        <w:t xml:space="preserve"> 1</w:t>
      </w:r>
      <w:r w:rsidR="005E5D96" w:rsidRPr="00A22E29">
        <w:rPr>
          <w:rFonts w:eastAsia="Consolas"/>
          <w:sz w:val="28"/>
          <w:szCs w:val="28"/>
          <w:lang w:eastAsia="en-US"/>
        </w:rPr>
        <w:t>0,3</w:t>
      </w:r>
      <w:r w:rsidR="00D83000" w:rsidRPr="00A22E29">
        <w:rPr>
          <w:rFonts w:eastAsia="Consolas"/>
          <w:sz w:val="28"/>
          <w:szCs w:val="28"/>
          <w:lang w:eastAsia="en-US"/>
        </w:rPr>
        <w:t xml:space="preserve">% </w:t>
      </w:r>
      <w:r w:rsidR="00D83000" w:rsidRPr="00A22E29">
        <w:rPr>
          <w:rFonts w:eastAsia="Consolas"/>
          <w:i/>
          <w:sz w:val="28"/>
          <w:szCs w:val="28"/>
          <w:lang w:eastAsia="en-US"/>
        </w:rPr>
        <w:t>(</w:t>
      </w:r>
      <w:r w:rsidR="005E5D96" w:rsidRPr="00A22E29">
        <w:rPr>
          <w:rFonts w:eastAsia="Consolas"/>
          <w:i/>
          <w:sz w:val="28"/>
          <w:szCs w:val="28"/>
          <w:lang w:eastAsia="en-US"/>
        </w:rPr>
        <w:t>3</w:t>
      </w:r>
      <w:r w:rsidR="00D83000" w:rsidRPr="00A22E29">
        <w:rPr>
          <w:rFonts w:eastAsia="Consolas"/>
          <w:i/>
          <w:sz w:val="28"/>
          <w:szCs w:val="28"/>
          <w:lang w:eastAsia="en-US"/>
        </w:rPr>
        <w:t xml:space="preserve"> квартал 201</w:t>
      </w:r>
      <w:r w:rsidR="005E5D96" w:rsidRPr="00A22E29">
        <w:rPr>
          <w:rFonts w:eastAsia="Consolas"/>
          <w:i/>
          <w:sz w:val="28"/>
          <w:szCs w:val="28"/>
          <w:lang w:eastAsia="en-US"/>
        </w:rPr>
        <w:t>8</w:t>
      </w:r>
      <w:r w:rsidR="00D83000" w:rsidRPr="00A22E29">
        <w:rPr>
          <w:rFonts w:eastAsia="Consolas"/>
          <w:i/>
          <w:sz w:val="28"/>
          <w:szCs w:val="28"/>
          <w:lang w:eastAsia="en-US"/>
        </w:rPr>
        <w:t xml:space="preserve"> года)</w:t>
      </w:r>
      <w:r w:rsidR="00D83000" w:rsidRPr="00A22E29">
        <w:rPr>
          <w:rFonts w:eastAsia="Consolas"/>
          <w:sz w:val="28"/>
          <w:szCs w:val="28"/>
          <w:lang w:eastAsia="en-US"/>
        </w:rPr>
        <w:t xml:space="preserve"> </w:t>
      </w:r>
      <w:r w:rsidR="00D83000" w:rsidRPr="00A22E29">
        <w:rPr>
          <w:rFonts w:eastAsia="Consolas"/>
          <w:b/>
          <w:sz w:val="28"/>
          <w:szCs w:val="28"/>
          <w:lang w:eastAsia="en-US"/>
        </w:rPr>
        <w:t xml:space="preserve">до </w:t>
      </w:r>
      <w:r w:rsidR="00D70B14" w:rsidRPr="00A22E29">
        <w:rPr>
          <w:rFonts w:eastAsia="Consolas"/>
          <w:b/>
          <w:sz w:val="28"/>
          <w:szCs w:val="28"/>
          <w:lang w:eastAsia="en-US"/>
        </w:rPr>
        <w:t>9,1</w:t>
      </w:r>
      <w:r w:rsidR="00D83000" w:rsidRPr="00A22E29">
        <w:rPr>
          <w:rFonts w:eastAsia="Consolas"/>
          <w:b/>
          <w:sz w:val="28"/>
          <w:szCs w:val="28"/>
          <w:lang w:eastAsia="en-US"/>
        </w:rPr>
        <w:t xml:space="preserve">% </w:t>
      </w:r>
      <w:r w:rsidR="00D83000" w:rsidRPr="00A22E29">
        <w:rPr>
          <w:rFonts w:eastAsia="Consolas"/>
          <w:i/>
          <w:sz w:val="28"/>
          <w:szCs w:val="28"/>
          <w:lang w:eastAsia="en-US"/>
        </w:rPr>
        <w:t>(</w:t>
      </w:r>
      <w:r w:rsidR="005E5D96" w:rsidRPr="00A22E29">
        <w:rPr>
          <w:rFonts w:eastAsia="Consolas"/>
          <w:i/>
          <w:sz w:val="28"/>
          <w:szCs w:val="28"/>
          <w:lang w:eastAsia="en-US"/>
        </w:rPr>
        <w:t>3</w:t>
      </w:r>
      <w:r w:rsidR="00D83000" w:rsidRPr="00A22E29">
        <w:rPr>
          <w:rFonts w:eastAsia="Consolas"/>
          <w:i/>
          <w:sz w:val="28"/>
          <w:szCs w:val="28"/>
          <w:lang w:eastAsia="en-US"/>
        </w:rPr>
        <w:t xml:space="preserve"> квартал 201</w:t>
      </w:r>
      <w:r w:rsidR="005E5D96" w:rsidRPr="00A22E29">
        <w:rPr>
          <w:rFonts w:eastAsia="Consolas"/>
          <w:i/>
          <w:sz w:val="28"/>
          <w:szCs w:val="28"/>
          <w:lang w:eastAsia="en-US"/>
        </w:rPr>
        <w:t>9</w:t>
      </w:r>
      <w:r w:rsidR="00D83000" w:rsidRPr="00A22E29">
        <w:rPr>
          <w:rFonts w:eastAsia="Consolas"/>
          <w:i/>
          <w:sz w:val="28"/>
          <w:szCs w:val="28"/>
          <w:lang w:eastAsia="en-US"/>
        </w:rPr>
        <w:t xml:space="preserve"> года).</w:t>
      </w:r>
    </w:p>
    <w:p w:rsidR="006F663A" w:rsidRPr="00A22E29" w:rsidRDefault="006F663A" w:rsidP="007C7EF8">
      <w:pPr>
        <w:spacing w:before="120" w:after="0" w:line="240" w:lineRule="auto"/>
        <w:ind w:firstLine="709"/>
        <w:jc w:val="both"/>
        <w:rPr>
          <w:rFonts w:ascii="Times New Roman" w:eastAsia="Times New Roman" w:hAnsi="Times New Roman" w:cs="Times New Roman"/>
          <w:b/>
          <w:sz w:val="28"/>
          <w:szCs w:val="28"/>
          <w:lang w:val="kk-KZ" w:eastAsia="ru-RU"/>
        </w:rPr>
      </w:pPr>
      <w:r w:rsidRPr="00A22E29">
        <w:rPr>
          <w:rFonts w:ascii="Times New Roman" w:eastAsia="Times New Roman" w:hAnsi="Times New Roman" w:cs="Times New Roman"/>
          <w:b/>
          <w:i/>
          <w:sz w:val="28"/>
          <w:szCs w:val="28"/>
          <w:lang w:val="kk-KZ" w:eastAsia="ru-RU"/>
        </w:rPr>
        <w:t>Ре</w:t>
      </w:r>
      <w:r w:rsidR="00E856F0" w:rsidRPr="00A22E29">
        <w:rPr>
          <w:rFonts w:ascii="Times New Roman" w:eastAsia="Times New Roman" w:hAnsi="Times New Roman" w:cs="Times New Roman"/>
          <w:b/>
          <w:i/>
          <w:sz w:val="28"/>
          <w:szCs w:val="28"/>
          <w:lang w:val="kk-KZ" w:eastAsia="ru-RU"/>
        </w:rPr>
        <w:t xml:space="preserve">гулирование </w:t>
      </w:r>
      <w:r w:rsidRPr="00A22E29">
        <w:rPr>
          <w:rFonts w:ascii="Times New Roman" w:eastAsia="Times New Roman" w:hAnsi="Times New Roman" w:cs="Times New Roman"/>
          <w:b/>
          <w:i/>
          <w:sz w:val="28"/>
          <w:szCs w:val="28"/>
          <w:lang w:val="kk-KZ" w:eastAsia="ru-RU"/>
        </w:rPr>
        <w:t>миграци</w:t>
      </w:r>
      <w:r w:rsidR="00E856F0" w:rsidRPr="00A22E29">
        <w:rPr>
          <w:rFonts w:ascii="Times New Roman" w:eastAsia="Times New Roman" w:hAnsi="Times New Roman" w:cs="Times New Roman"/>
          <w:b/>
          <w:i/>
          <w:sz w:val="28"/>
          <w:szCs w:val="28"/>
          <w:lang w:val="kk-KZ" w:eastAsia="ru-RU"/>
        </w:rPr>
        <w:t>онных процессов</w:t>
      </w:r>
      <w:r w:rsidRPr="00A22E29">
        <w:rPr>
          <w:rFonts w:ascii="Times New Roman" w:eastAsia="Times New Roman" w:hAnsi="Times New Roman" w:cs="Times New Roman"/>
          <w:b/>
          <w:i/>
          <w:sz w:val="28"/>
          <w:szCs w:val="28"/>
          <w:lang w:val="kk-KZ" w:eastAsia="ru-RU"/>
        </w:rPr>
        <w:t xml:space="preserve">. </w:t>
      </w:r>
    </w:p>
    <w:p w:rsidR="00A37153" w:rsidRPr="00A22E29" w:rsidRDefault="00E856F0" w:rsidP="007E5FE9">
      <w:pPr>
        <w:spacing w:after="0" w:line="240" w:lineRule="auto"/>
        <w:ind w:firstLine="709"/>
        <w:contextualSpacing/>
        <w:jc w:val="both"/>
        <w:rPr>
          <w:rFonts w:ascii="Times New Roman" w:eastAsia="Times New Roman" w:hAnsi="Times New Roman" w:cs="Times New Roman"/>
          <w:sz w:val="28"/>
          <w:szCs w:val="28"/>
          <w:highlight w:val="yellow"/>
          <w:lang w:val="ru-RU" w:eastAsia="ru-RU"/>
        </w:rPr>
      </w:pPr>
      <w:r w:rsidRPr="00A22E29">
        <w:rPr>
          <w:rFonts w:ascii="Times New Roman" w:eastAsia="Times New Roman" w:hAnsi="Times New Roman" w:cs="Times New Roman"/>
          <w:b/>
          <w:i/>
          <w:sz w:val="28"/>
          <w:szCs w:val="28"/>
          <w:lang w:val="ru-RU" w:eastAsia="ru-RU"/>
        </w:rPr>
        <w:t>Привлечение квалифицированных иностранных специалистов.</w:t>
      </w:r>
      <w:r w:rsidRPr="00A22E29">
        <w:rPr>
          <w:rFonts w:ascii="Times New Roman" w:eastAsia="Times New Roman" w:hAnsi="Times New Roman" w:cs="Times New Roman"/>
          <w:sz w:val="28"/>
          <w:szCs w:val="28"/>
          <w:lang w:val="ru-RU" w:eastAsia="ru-RU"/>
        </w:rPr>
        <w:t xml:space="preserve"> </w:t>
      </w:r>
      <w:r w:rsidR="00A37153" w:rsidRPr="00A22E29">
        <w:rPr>
          <w:rFonts w:ascii="Times New Roman" w:eastAsia="Times New Roman" w:hAnsi="Times New Roman" w:cs="Times New Roman"/>
          <w:sz w:val="28"/>
          <w:szCs w:val="28"/>
          <w:lang w:val="ru-RU" w:eastAsia="ru-RU"/>
        </w:rPr>
        <w:t>Принимаются меры по обеспечению экономики страны квалифицированными иностранными специалистами. Правительством утверждена квота на привлечение иностранной рабочей силы (далее – ИРС) на 201</w:t>
      </w:r>
      <w:r w:rsidR="0062196E" w:rsidRPr="00A22E29">
        <w:rPr>
          <w:rFonts w:ascii="Times New Roman" w:eastAsia="Times New Roman" w:hAnsi="Times New Roman" w:cs="Times New Roman"/>
          <w:sz w:val="28"/>
          <w:szCs w:val="28"/>
          <w:lang w:val="ru-RU" w:eastAsia="ru-RU"/>
        </w:rPr>
        <w:t>9</w:t>
      </w:r>
      <w:r w:rsidR="00A37153" w:rsidRPr="00A22E29">
        <w:rPr>
          <w:rFonts w:ascii="Times New Roman" w:eastAsia="Times New Roman" w:hAnsi="Times New Roman" w:cs="Times New Roman"/>
          <w:sz w:val="28"/>
          <w:szCs w:val="28"/>
          <w:lang w:val="ru-RU" w:eastAsia="ru-RU"/>
        </w:rPr>
        <w:t xml:space="preserve"> год в размере </w:t>
      </w:r>
      <w:r w:rsidR="0062196E" w:rsidRPr="00A22E29">
        <w:rPr>
          <w:rFonts w:ascii="Times New Roman" w:eastAsia="Times New Roman" w:hAnsi="Times New Roman" w:cs="Times New Roman"/>
          <w:b/>
          <w:sz w:val="28"/>
          <w:szCs w:val="28"/>
          <w:lang w:val="ru-RU" w:eastAsia="ru-RU"/>
        </w:rPr>
        <w:t>0,54</w:t>
      </w:r>
      <w:r w:rsidR="00A37153" w:rsidRPr="00A22E29">
        <w:rPr>
          <w:rFonts w:ascii="Times New Roman" w:eastAsia="Times New Roman" w:hAnsi="Times New Roman" w:cs="Times New Roman"/>
          <w:b/>
          <w:sz w:val="28"/>
          <w:szCs w:val="28"/>
          <w:lang w:val="ru-RU" w:eastAsia="ru-RU"/>
        </w:rPr>
        <w:t>%</w:t>
      </w:r>
      <w:r w:rsidR="00A37153" w:rsidRPr="00A22E29">
        <w:rPr>
          <w:rFonts w:ascii="Times New Roman" w:eastAsia="Times New Roman" w:hAnsi="Times New Roman" w:cs="Times New Roman"/>
          <w:sz w:val="28"/>
          <w:szCs w:val="28"/>
          <w:lang w:val="ru-RU" w:eastAsia="ru-RU"/>
        </w:rPr>
        <w:t xml:space="preserve"> к рабочей силе или 4</w:t>
      </w:r>
      <w:r w:rsidR="0062196E" w:rsidRPr="00A22E29">
        <w:rPr>
          <w:rFonts w:ascii="Times New Roman" w:eastAsia="Times New Roman" w:hAnsi="Times New Roman" w:cs="Times New Roman"/>
          <w:sz w:val="28"/>
          <w:szCs w:val="28"/>
          <w:lang w:val="ru-RU" w:eastAsia="ru-RU"/>
        </w:rPr>
        <w:t>8,7</w:t>
      </w:r>
      <w:r w:rsidR="00A37153" w:rsidRPr="00A22E29">
        <w:rPr>
          <w:rFonts w:ascii="Times New Roman" w:eastAsia="Times New Roman" w:hAnsi="Times New Roman" w:cs="Times New Roman"/>
          <w:sz w:val="28"/>
          <w:szCs w:val="28"/>
          <w:lang w:val="ru-RU" w:eastAsia="ru-RU"/>
        </w:rPr>
        <w:t xml:space="preserve"> тыс. единиц.</w:t>
      </w:r>
    </w:p>
    <w:p w:rsidR="00253A02" w:rsidRPr="00A22E29" w:rsidRDefault="0062196E" w:rsidP="0062196E">
      <w:pPr>
        <w:shd w:val="clear" w:color="auto" w:fill="FFFFFF"/>
        <w:spacing w:after="0" w:line="240" w:lineRule="auto"/>
        <w:ind w:firstLine="708"/>
        <w:contextualSpacing/>
        <w:jc w:val="both"/>
        <w:rPr>
          <w:rFonts w:ascii="Times New Roman" w:eastAsia="Times New Roman" w:hAnsi="Times New Roman" w:cs="Times New Roman"/>
          <w:bCs/>
          <w:sz w:val="28"/>
          <w:szCs w:val="28"/>
          <w:lang w:val="ru-RU" w:eastAsia="ru-RU"/>
        </w:rPr>
      </w:pPr>
      <w:proofErr w:type="gramStart"/>
      <w:r w:rsidRPr="00A22E29">
        <w:rPr>
          <w:rFonts w:ascii="Times New Roman" w:eastAsia="Times New Roman" w:hAnsi="Times New Roman" w:cs="Times New Roman"/>
          <w:bCs/>
          <w:sz w:val="28"/>
          <w:szCs w:val="28"/>
          <w:lang w:val="ru-RU" w:eastAsia="ru-RU"/>
        </w:rPr>
        <w:t xml:space="preserve">По состоянию на 1 января 2020 года по разрешениям местных исполнительных органов на территории Республики Казахстан действует </w:t>
      </w:r>
      <w:r w:rsidR="007C7EF8">
        <w:rPr>
          <w:rFonts w:ascii="Times New Roman" w:eastAsia="Times New Roman" w:hAnsi="Times New Roman" w:cs="Times New Roman"/>
          <w:bCs/>
          <w:sz w:val="28"/>
          <w:szCs w:val="28"/>
          <w:lang w:val="ru-RU" w:eastAsia="ru-RU"/>
        </w:rPr>
        <w:t xml:space="preserve">                   </w:t>
      </w:r>
      <w:r w:rsidRPr="00A22E29">
        <w:rPr>
          <w:rFonts w:ascii="Times New Roman" w:eastAsia="Times New Roman" w:hAnsi="Times New Roman" w:cs="Times New Roman"/>
          <w:b/>
          <w:bCs/>
          <w:sz w:val="28"/>
          <w:szCs w:val="28"/>
          <w:lang w:val="ru-RU" w:eastAsia="ru-RU"/>
        </w:rPr>
        <w:t xml:space="preserve">19 </w:t>
      </w:r>
      <w:r w:rsidR="005260B0" w:rsidRPr="00A22E29">
        <w:rPr>
          <w:rFonts w:ascii="Times New Roman" w:eastAsia="Times New Roman" w:hAnsi="Times New Roman" w:cs="Times New Roman"/>
          <w:b/>
          <w:bCs/>
          <w:sz w:val="28"/>
          <w:szCs w:val="28"/>
          <w:lang w:val="ru-RU" w:eastAsia="ru-RU"/>
        </w:rPr>
        <w:t>145</w:t>
      </w:r>
      <w:r w:rsidRPr="00A22E29">
        <w:rPr>
          <w:rFonts w:ascii="Times New Roman" w:eastAsia="Times New Roman" w:hAnsi="Times New Roman" w:cs="Times New Roman"/>
          <w:bCs/>
          <w:sz w:val="28"/>
          <w:szCs w:val="28"/>
          <w:lang w:val="ru-RU" w:eastAsia="ru-RU"/>
        </w:rPr>
        <w:t xml:space="preserve"> разрешений иностранным гражданам для осуществления трудовой деятельности, из них, </w:t>
      </w:r>
      <w:r w:rsidRPr="00A22E29">
        <w:rPr>
          <w:rFonts w:ascii="Times New Roman" w:eastAsia="Times New Roman" w:hAnsi="Times New Roman" w:cs="Times New Roman"/>
          <w:b/>
          <w:bCs/>
          <w:sz w:val="28"/>
          <w:szCs w:val="28"/>
          <w:lang w:val="ru-RU" w:eastAsia="ru-RU"/>
        </w:rPr>
        <w:t>77</w:t>
      </w:r>
      <w:r w:rsidR="00B77B56" w:rsidRPr="00A22E29">
        <w:rPr>
          <w:rFonts w:ascii="Times New Roman" w:eastAsia="Times New Roman" w:hAnsi="Times New Roman" w:cs="Times New Roman"/>
          <w:b/>
          <w:bCs/>
          <w:sz w:val="28"/>
          <w:szCs w:val="28"/>
          <w:lang w:val="ru-RU" w:eastAsia="ru-RU"/>
        </w:rPr>
        <w:t>,6</w:t>
      </w:r>
      <w:r w:rsidRPr="00A22E29">
        <w:rPr>
          <w:rFonts w:ascii="Times New Roman" w:eastAsia="Times New Roman" w:hAnsi="Times New Roman" w:cs="Times New Roman"/>
          <w:bCs/>
          <w:sz w:val="28"/>
          <w:szCs w:val="28"/>
          <w:lang w:val="ru-RU" w:eastAsia="ru-RU"/>
        </w:rPr>
        <w:t xml:space="preserve">% </w:t>
      </w:r>
      <w:r w:rsidR="00F241D7" w:rsidRPr="00A22E29">
        <w:rPr>
          <w:rFonts w:ascii="Times New Roman" w:eastAsia="Times New Roman" w:hAnsi="Times New Roman" w:cs="Times New Roman"/>
          <w:bCs/>
          <w:sz w:val="28"/>
          <w:szCs w:val="28"/>
          <w:lang w:val="ru-RU" w:eastAsia="ru-RU"/>
        </w:rPr>
        <w:t xml:space="preserve">составили </w:t>
      </w:r>
      <w:r w:rsidRPr="00A22E29">
        <w:rPr>
          <w:rFonts w:ascii="Times New Roman" w:eastAsia="Times New Roman" w:hAnsi="Times New Roman" w:cs="Times New Roman"/>
          <w:bCs/>
          <w:sz w:val="28"/>
          <w:szCs w:val="28"/>
          <w:lang w:val="ru-RU" w:eastAsia="ru-RU"/>
        </w:rPr>
        <w:t>специалист</w:t>
      </w:r>
      <w:r w:rsidR="00F241D7" w:rsidRPr="00A22E29">
        <w:rPr>
          <w:rFonts w:ascii="Times New Roman" w:eastAsia="Times New Roman" w:hAnsi="Times New Roman" w:cs="Times New Roman"/>
          <w:bCs/>
          <w:sz w:val="28"/>
          <w:szCs w:val="28"/>
          <w:lang w:val="ru-RU" w:eastAsia="ru-RU"/>
        </w:rPr>
        <w:t>ы</w:t>
      </w:r>
      <w:r w:rsidRPr="00A22E29">
        <w:rPr>
          <w:rFonts w:ascii="Times New Roman" w:eastAsia="Times New Roman" w:hAnsi="Times New Roman" w:cs="Times New Roman"/>
          <w:bCs/>
          <w:sz w:val="28"/>
          <w:szCs w:val="28"/>
          <w:lang w:val="ru-RU" w:eastAsia="ru-RU"/>
        </w:rPr>
        <w:t xml:space="preserve"> </w:t>
      </w:r>
      <w:r w:rsidR="00B25BE0" w:rsidRPr="00A22E29">
        <w:rPr>
          <w:rFonts w:ascii="Times New Roman" w:eastAsia="Times New Roman" w:hAnsi="Times New Roman" w:cs="Times New Roman"/>
          <w:bCs/>
          <w:sz w:val="28"/>
          <w:szCs w:val="28"/>
          <w:lang w:val="ru-RU" w:eastAsia="ru-RU"/>
        </w:rPr>
        <w:t xml:space="preserve"> 1-</w:t>
      </w:r>
      <w:r w:rsidRPr="00A22E29">
        <w:rPr>
          <w:rFonts w:ascii="Times New Roman" w:eastAsia="Times New Roman" w:hAnsi="Times New Roman" w:cs="Times New Roman"/>
          <w:bCs/>
          <w:sz w:val="28"/>
          <w:szCs w:val="28"/>
          <w:lang w:val="ru-RU" w:eastAsia="ru-RU"/>
        </w:rPr>
        <w:t xml:space="preserve">3 категории, </w:t>
      </w:r>
      <w:r w:rsidRPr="00A22E29">
        <w:rPr>
          <w:rFonts w:ascii="Times New Roman" w:eastAsia="Times New Roman" w:hAnsi="Times New Roman" w:cs="Times New Roman"/>
          <w:b/>
          <w:bCs/>
          <w:sz w:val="28"/>
          <w:szCs w:val="28"/>
          <w:lang w:val="ru-RU" w:eastAsia="ru-RU"/>
        </w:rPr>
        <w:t>9</w:t>
      </w:r>
      <w:r w:rsidR="005260B0" w:rsidRPr="00A22E29">
        <w:rPr>
          <w:rFonts w:ascii="Times New Roman" w:eastAsia="Times New Roman" w:hAnsi="Times New Roman" w:cs="Times New Roman"/>
          <w:b/>
          <w:bCs/>
          <w:sz w:val="28"/>
          <w:szCs w:val="28"/>
          <w:lang w:val="ru-RU" w:eastAsia="ru-RU"/>
        </w:rPr>
        <w:t>,5</w:t>
      </w:r>
      <w:r w:rsidRPr="00A22E29">
        <w:rPr>
          <w:rFonts w:ascii="Times New Roman" w:eastAsia="Times New Roman" w:hAnsi="Times New Roman" w:cs="Times New Roman"/>
          <w:bCs/>
          <w:sz w:val="28"/>
          <w:szCs w:val="28"/>
          <w:lang w:val="ru-RU" w:eastAsia="ru-RU"/>
        </w:rPr>
        <w:t>%</w:t>
      </w:r>
      <w:r w:rsidR="00F241D7" w:rsidRPr="00A22E29">
        <w:rPr>
          <w:rFonts w:ascii="Times New Roman" w:eastAsia="Times New Roman" w:hAnsi="Times New Roman" w:cs="Times New Roman"/>
          <w:bCs/>
          <w:sz w:val="28"/>
          <w:szCs w:val="28"/>
          <w:lang w:val="ru-RU" w:eastAsia="ru-RU"/>
        </w:rPr>
        <w:t xml:space="preserve"> - квалифицированные</w:t>
      </w:r>
      <w:r w:rsidRPr="00A22E29">
        <w:rPr>
          <w:rFonts w:ascii="Times New Roman" w:eastAsia="Times New Roman" w:hAnsi="Times New Roman" w:cs="Times New Roman"/>
          <w:bCs/>
          <w:sz w:val="28"/>
          <w:szCs w:val="28"/>
          <w:lang w:val="ru-RU" w:eastAsia="ru-RU"/>
        </w:rPr>
        <w:t xml:space="preserve"> рабочи</w:t>
      </w:r>
      <w:r w:rsidR="00F241D7" w:rsidRPr="00A22E29">
        <w:rPr>
          <w:rFonts w:ascii="Times New Roman" w:eastAsia="Times New Roman" w:hAnsi="Times New Roman" w:cs="Times New Roman"/>
          <w:bCs/>
          <w:sz w:val="28"/>
          <w:szCs w:val="28"/>
          <w:lang w:val="ru-RU" w:eastAsia="ru-RU"/>
        </w:rPr>
        <w:t>е</w:t>
      </w:r>
      <w:r w:rsidRPr="00A22E29">
        <w:rPr>
          <w:rFonts w:ascii="Times New Roman" w:eastAsia="Times New Roman" w:hAnsi="Times New Roman" w:cs="Times New Roman"/>
          <w:bCs/>
          <w:sz w:val="28"/>
          <w:szCs w:val="28"/>
          <w:lang w:val="ru-RU" w:eastAsia="ru-RU"/>
        </w:rPr>
        <w:t xml:space="preserve"> (4 категория), 4% </w:t>
      </w:r>
      <w:r w:rsidR="00F241D7" w:rsidRPr="00A22E29">
        <w:rPr>
          <w:rFonts w:ascii="Times New Roman" w:eastAsia="Times New Roman" w:hAnsi="Times New Roman" w:cs="Times New Roman"/>
          <w:bCs/>
          <w:sz w:val="28"/>
          <w:szCs w:val="28"/>
          <w:lang w:val="ru-RU" w:eastAsia="ru-RU"/>
        </w:rPr>
        <w:t xml:space="preserve">- </w:t>
      </w:r>
      <w:r w:rsidRPr="00A22E29">
        <w:rPr>
          <w:rFonts w:ascii="Times New Roman" w:eastAsia="Times New Roman" w:hAnsi="Times New Roman" w:cs="Times New Roman"/>
          <w:bCs/>
          <w:sz w:val="28"/>
          <w:szCs w:val="28"/>
          <w:lang w:val="ru-RU" w:eastAsia="ru-RU"/>
        </w:rPr>
        <w:t>сезонны</w:t>
      </w:r>
      <w:r w:rsidR="00F241D7" w:rsidRPr="00A22E29">
        <w:rPr>
          <w:rFonts w:ascii="Times New Roman" w:eastAsia="Times New Roman" w:hAnsi="Times New Roman" w:cs="Times New Roman"/>
          <w:bCs/>
          <w:sz w:val="28"/>
          <w:szCs w:val="28"/>
          <w:lang w:val="ru-RU" w:eastAsia="ru-RU"/>
        </w:rPr>
        <w:t>е</w:t>
      </w:r>
      <w:r w:rsidRPr="00A22E29">
        <w:rPr>
          <w:rFonts w:ascii="Times New Roman" w:eastAsia="Times New Roman" w:hAnsi="Times New Roman" w:cs="Times New Roman"/>
          <w:bCs/>
          <w:sz w:val="28"/>
          <w:szCs w:val="28"/>
          <w:lang w:val="ru-RU" w:eastAsia="ru-RU"/>
        </w:rPr>
        <w:t xml:space="preserve"> иностранны</w:t>
      </w:r>
      <w:r w:rsidR="00F241D7" w:rsidRPr="00A22E29">
        <w:rPr>
          <w:rFonts w:ascii="Times New Roman" w:eastAsia="Times New Roman" w:hAnsi="Times New Roman" w:cs="Times New Roman"/>
          <w:bCs/>
          <w:sz w:val="28"/>
          <w:szCs w:val="28"/>
          <w:lang w:val="ru-RU" w:eastAsia="ru-RU"/>
        </w:rPr>
        <w:t>е</w:t>
      </w:r>
      <w:r w:rsidRPr="00A22E29">
        <w:rPr>
          <w:rFonts w:ascii="Times New Roman" w:eastAsia="Times New Roman" w:hAnsi="Times New Roman" w:cs="Times New Roman"/>
          <w:bCs/>
          <w:sz w:val="28"/>
          <w:szCs w:val="28"/>
          <w:lang w:val="ru-RU" w:eastAsia="ru-RU"/>
        </w:rPr>
        <w:t xml:space="preserve"> </w:t>
      </w:r>
      <w:r w:rsidRPr="00A22E29">
        <w:rPr>
          <w:rFonts w:ascii="Times New Roman" w:eastAsia="Times New Roman" w:hAnsi="Times New Roman" w:cs="Times New Roman"/>
          <w:bCs/>
          <w:sz w:val="28"/>
          <w:szCs w:val="28"/>
          <w:lang w:val="ru-RU" w:eastAsia="ru-RU"/>
        </w:rPr>
        <w:lastRenderedPageBreak/>
        <w:t>работник</w:t>
      </w:r>
      <w:r w:rsidR="00F241D7" w:rsidRPr="00A22E29">
        <w:rPr>
          <w:rFonts w:ascii="Times New Roman" w:eastAsia="Times New Roman" w:hAnsi="Times New Roman" w:cs="Times New Roman"/>
          <w:bCs/>
          <w:sz w:val="28"/>
          <w:szCs w:val="28"/>
          <w:lang w:val="ru-RU" w:eastAsia="ru-RU"/>
        </w:rPr>
        <w:t>и</w:t>
      </w:r>
      <w:r w:rsidRPr="00A22E29">
        <w:rPr>
          <w:rFonts w:ascii="Times New Roman" w:eastAsia="Times New Roman" w:hAnsi="Times New Roman" w:cs="Times New Roman"/>
          <w:bCs/>
          <w:sz w:val="28"/>
          <w:szCs w:val="28"/>
          <w:lang w:val="ru-RU" w:eastAsia="ru-RU"/>
        </w:rPr>
        <w:t>, а также переводимы</w:t>
      </w:r>
      <w:r w:rsidR="00F241D7" w:rsidRPr="00A22E29">
        <w:rPr>
          <w:rFonts w:ascii="Times New Roman" w:eastAsia="Times New Roman" w:hAnsi="Times New Roman" w:cs="Times New Roman"/>
          <w:bCs/>
          <w:sz w:val="28"/>
          <w:szCs w:val="28"/>
          <w:lang w:val="ru-RU" w:eastAsia="ru-RU"/>
        </w:rPr>
        <w:t>е</w:t>
      </w:r>
      <w:r w:rsidRPr="00A22E29">
        <w:rPr>
          <w:rFonts w:ascii="Times New Roman" w:eastAsia="Times New Roman" w:hAnsi="Times New Roman" w:cs="Times New Roman"/>
          <w:bCs/>
          <w:sz w:val="28"/>
          <w:szCs w:val="28"/>
          <w:lang w:val="ru-RU" w:eastAsia="ru-RU"/>
        </w:rPr>
        <w:t xml:space="preserve"> в рамках корпоративного перевода </w:t>
      </w:r>
      <w:r w:rsidR="00F241D7" w:rsidRPr="00A22E29">
        <w:rPr>
          <w:rFonts w:ascii="Times New Roman" w:eastAsia="Times New Roman" w:hAnsi="Times New Roman" w:cs="Times New Roman"/>
          <w:bCs/>
          <w:sz w:val="28"/>
          <w:szCs w:val="28"/>
          <w:lang w:val="ru-RU" w:eastAsia="ru-RU"/>
        </w:rPr>
        <w:t xml:space="preserve">- </w:t>
      </w:r>
      <w:r w:rsidRPr="00A22E29">
        <w:rPr>
          <w:rFonts w:ascii="Times New Roman" w:eastAsia="Times New Roman" w:hAnsi="Times New Roman" w:cs="Times New Roman"/>
          <w:b/>
          <w:bCs/>
          <w:sz w:val="28"/>
          <w:szCs w:val="28"/>
          <w:lang w:val="ru-RU" w:eastAsia="ru-RU"/>
        </w:rPr>
        <w:t xml:space="preserve">9 </w:t>
      </w:r>
      <w:r w:rsidRPr="00A22E29">
        <w:rPr>
          <w:rFonts w:ascii="Times New Roman" w:eastAsia="Times New Roman" w:hAnsi="Times New Roman" w:cs="Times New Roman"/>
          <w:bCs/>
          <w:sz w:val="28"/>
          <w:szCs w:val="28"/>
          <w:lang w:val="ru-RU" w:eastAsia="ru-RU"/>
        </w:rPr>
        <w:t xml:space="preserve">%. </w:t>
      </w:r>
      <w:r w:rsidR="00253A02" w:rsidRPr="00A22E29">
        <w:rPr>
          <w:rFonts w:ascii="Times New Roman" w:eastAsia="Times New Roman" w:hAnsi="Times New Roman" w:cs="Times New Roman"/>
          <w:sz w:val="28"/>
          <w:szCs w:val="28"/>
          <w:lang w:val="ru-RU" w:eastAsia="ru-RU"/>
        </w:rPr>
        <w:t xml:space="preserve">Работодателями уплачен налоговый сбор в сумме </w:t>
      </w:r>
      <w:r w:rsidR="00253A02" w:rsidRPr="00A22E29">
        <w:rPr>
          <w:rFonts w:ascii="Times New Roman" w:eastAsia="Times New Roman" w:hAnsi="Times New Roman" w:cs="Times New Roman"/>
          <w:b/>
          <w:sz w:val="28"/>
          <w:szCs w:val="28"/>
          <w:lang w:val="ru-RU" w:eastAsia="ru-RU"/>
        </w:rPr>
        <w:t>8,</w:t>
      </w:r>
      <w:r w:rsidR="005260B0" w:rsidRPr="00A22E29">
        <w:rPr>
          <w:rFonts w:ascii="Times New Roman" w:eastAsia="Times New Roman" w:hAnsi="Times New Roman" w:cs="Times New Roman"/>
          <w:b/>
          <w:sz w:val="28"/>
          <w:szCs w:val="28"/>
          <w:lang w:val="ru-RU" w:eastAsia="ru-RU"/>
        </w:rPr>
        <w:t>2</w:t>
      </w:r>
      <w:r w:rsidR="00253A02" w:rsidRPr="00A22E29">
        <w:rPr>
          <w:rFonts w:ascii="Times New Roman" w:eastAsia="Times New Roman" w:hAnsi="Times New Roman" w:cs="Times New Roman"/>
          <w:b/>
          <w:sz w:val="28"/>
          <w:szCs w:val="28"/>
          <w:lang w:val="ru-RU" w:eastAsia="ru-RU"/>
        </w:rPr>
        <w:t xml:space="preserve"> млрд</w:t>
      </w:r>
      <w:r w:rsidR="00253A02" w:rsidRPr="00A22E29">
        <w:rPr>
          <w:rFonts w:ascii="Times New Roman" w:eastAsia="Times New Roman" w:hAnsi="Times New Roman" w:cs="Times New Roman"/>
          <w:sz w:val="28"/>
          <w:szCs w:val="28"/>
          <w:lang w:val="ru-RU" w:eastAsia="ru-RU"/>
        </w:rPr>
        <w:t>. тенге.</w:t>
      </w:r>
      <w:proofErr w:type="gramEnd"/>
    </w:p>
    <w:p w:rsidR="00253A02" w:rsidRPr="00A22E29" w:rsidRDefault="00253A02" w:rsidP="00253A02">
      <w:pPr>
        <w:spacing w:after="0" w:line="240" w:lineRule="auto"/>
        <w:ind w:firstLine="709"/>
        <w:contextualSpacing/>
        <w:jc w:val="both"/>
        <w:rPr>
          <w:rFonts w:ascii="Times New Roman" w:eastAsia="Times New Roman" w:hAnsi="Times New Roman" w:cs="Times New Roman"/>
          <w:b/>
          <w:sz w:val="28"/>
          <w:szCs w:val="28"/>
          <w:lang w:val="ru-RU" w:eastAsia="ru-RU"/>
        </w:rPr>
      </w:pPr>
      <w:r w:rsidRPr="00A22E29">
        <w:rPr>
          <w:rFonts w:ascii="Times New Roman" w:eastAsia="Times New Roman" w:hAnsi="Times New Roman" w:cs="Times New Roman"/>
          <w:sz w:val="28"/>
          <w:szCs w:val="28"/>
          <w:lang w:val="ru-RU" w:eastAsia="ru-RU"/>
        </w:rPr>
        <w:t xml:space="preserve">При этом компаниями соблюдаются требования по обеспечению казахстанского содержания в кадрах, доля которых составила </w:t>
      </w:r>
      <w:r w:rsidR="005260B0" w:rsidRPr="00A22E29">
        <w:rPr>
          <w:rFonts w:ascii="Times New Roman" w:eastAsia="Times New Roman" w:hAnsi="Times New Roman" w:cs="Times New Roman"/>
          <w:b/>
          <w:sz w:val="28"/>
          <w:szCs w:val="28"/>
          <w:lang w:val="ru-RU" w:eastAsia="ru-RU"/>
        </w:rPr>
        <w:t>96,4</w:t>
      </w:r>
      <w:r w:rsidRPr="00A22E29">
        <w:rPr>
          <w:rFonts w:ascii="Times New Roman" w:eastAsia="Times New Roman" w:hAnsi="Times New Roman" w:cs="Times New Roman"/>
          <w:b/>
          <w:sz w:val="28"/>
          <w:szCs w:val="28"/>
          <w:lang w:val="ru-RU" w:eastAsia="ru-RU"/>
        </w:rPr>
        <w:t>%.</w:t>
      </w:r>
    </w:p>
    <w:p w:rsidR="004060B6" w:rsidRPr="00A22E29" w:rsidRDefault="00B05D58" w:rsidP="004060B6">
      <w:pPr>
        <w:shd w:val="clear" w:color="auto" w:fill="FFFFFF"/>
        <w:spacing w:after="0" w:line="240" w:lineRule="auto"/>
        <w:ind w:firstLine="709"/>
        <w:contextualSpacing/>
        <w:jc w:val="both"/>
        <w:rPr>
          <w:rFonts w:ascii="Times New Roman" w:eastAsia="Times New Roman" w:hAnsi="Times New Roman" w:cs="Times New Roman"/>
          <w:bCs/>
          <w:sz w:val="28"/>
          <w:szCs w:val="28"/>
          <w:lang w:val="ru-RU" w:eastAsia="ru-RU"/>
        </w:rPr>
      </w:pPr>
      <w:r w:rsidRPr="00A22E29">
        <w:rPr>
          <w:rFonts w:ascii="Times New Roman" w:eastAsia="Times New Roman" w:hAnsi="Times New Roman" w:cs="Times New Roman"/>
          <w:bCs/>
          <w:sz w:val="28"/>
          <w:szCs w:val="28"/>
          <w:lang w:val="ru-RU" w:eastAsia="ru-RU"/>
        </w:rPr>
        <w:t>На 2020 год п</w:t>
      </w:r>
      <w:r w:rsidR="004060B6" w:rsidRPr="00A22E29">
        <w:rPr>
          <w:rFonts w:ascii="Times New Roman" w:eastAsia="Times New Roman" w:hAnsi="Times New Roman" w:cs="Times New Roman"/>
          <w:bCs/>
          <w:sz w:val="28"/>
          <w:szCs w:val="28"/>
          <w:lang w:val="ru-RU" w:eastAsia="ru-RU"/>
        </w:rPr>
        <w:t xml:space="preserve">редельно </w:t>
      </w:r>
      <w:proofErr w:type="gramStart"/>
      <w:r w:rsidR="004060B6" w:rsidRPr="00A22E29">
        <w:rPr>
          <w:rFonts w:ascii="Times New Roman" w:eastAsia="Times New Roman" w:hAnsi="Times New Roman" w:cs="Times New Roman"/>
          <w:bCs/>
          <w:sz w:val="28"/>
          <w:szCs w:val="28"/>
          <w:lang w:val="ru-RU" w:eastAsia="ru-RU"/>
        </w:rPr>
        <w:t xml:space="preserve">допустимое количество иностранной рабочей силы, разрешенное к привлечению работодателем для осуществления трудовой деятельности в Республике Казахстан </w:t>
      </w:r>
      <w:r w:rsidRPr="00A22E29">
        <w:rPr>
          <w:rFonts w:ascii="Times New Roman" w:eastAsia="Times New Roman" w:hAnsi="Times New Roman" w:cs="Times New Roman"/>
          <w:bCs/>
          <w:sz w:val="28"/>
          <w:szCs w:val="28"/>
          <w:lang w:val="ru-RU" w:eastAsia="ru-RU"/>
        </w:rPr>
        <w:t>составляет</w:t>
      </w:r>
      <w:proofErr w:type="gramEnd"/>
      <w:r w:rsidR="004060B6" w:rsidRPr="00A22E29">
        <w:rPr>
          <w:rFonts w:ascii="Times New Roman" w:eastAsia="Times New Roman" w:hAnsi="Times New Roman" w:cs="Times New Roman"/>
          <w:bCs/>
          <w:sz w:val="28"/>
          <w:szCs w:val="28"/>
          <w:lang w:val="ru-RU" w:eastAsia="ru-RU"/>
        </w:rPr>
        <w:t xml:space="preserve"> 29 292 ед. или 0,32% по отношению к численности рабочей силы в РК.</w:t>
      </w:r>
    </w:p>
    <w:p w:rsidR="008E395D" w:rsidRPr="00A22E29" w:rsidRDefault="008E395D" w:rsidP="008E395D">
      <w:pPr>
        <w:shd w:val="clear" w:color="auto" w:fill="FFFFFF"/>
        <w:spacing w:after="0" w:line="240" w:lineRule="auto"/>
        <w:ind w:firstLine="709"/>
        <w:contextualSpacing/>
        <w:jc w:val="both"/>
        <w:rPr>
          <w:rFonts w:ascii="Times New Roman" w:eastAsia="Times New Roman" w:hAnsi="Times New Roman" w:cs="Times New Roman"/>
          <w:bCs/>
          <w:sz w:val="28"/>
          <w:szCs w:val="28"/>
          <w:lang w:val="ru-RU" w:eastAsia="ru-RU"/>
        </w:rPr>
      </w:pPr>
      <w:r w:rsidRPr="00A22E29">
        <w:rPr>
          <w:rFonts w:ascii="Times New Roman" w:eastAsia="Times New Roman" w:hAnsi="Times New Roman" w:cs="Times New Roman"/>
          <w:bCs/>
          <w:sz w:val="28"/>
          <w:szCs w:val="28"/>
          <w:lang w:val="ru-RU" w:eastAsia="ru-RU"/>
        </w:rPr>
        <w:t xml:space="preserve">Квота была сокращена на 40% по сравнению  с количеством, утвержденным 2019 году (48 700 ед.), в </w:t>
      </w:r>
      <w:proofErr w:type="spellStart"/>
      <w:r w:rsidRPr="00A22E29">
        <w:rPr>
          <w:rFonts w:ascii="Times New Roman" w:eastAsia="Times New Roman" w:hAnsi="Times New Roman" w:cs="Times New Roman"/>
          <w:bCs/>
          <w:sz w:val="28"/>
          <w:szCs w:val="28"/>
          <w:lang w:val="ru-RU" w:eastAsia="ru-RU"/>
        </w:rPr>
        <w:t>т.ч</w:t>
      </w:r>
      <w:proofErr w:type="spellEnd"/>
      <w:r w:rsidRPr="00A22E29">
        <w:rPr>
          <w:rFonts w:ascii="Times New Roman" w:eastAsia="Times New Roman" w:hAnsi="Times New Roman" w:cs="Times New Roman"/>
          <w:bCs/>
          <w:sz w:val="28"/>
          <w:szCs w:val="28"/>
          <w:lang w:val="ru-RU" w:eastAsia="ru-RU"/>
        </w:rPr>
        <w:t>. по 3 категории на 37% и 4 категории на 23%.</w:t>
      </w:r>
    </w:p>
    <w:p w:rsidR="004060B6" w:rsidRPr="00A22E29" w:rsidRDefault="004060B6" w:rsidP="004060B6">
      <w:pPr>
        <w:spacing w:after="0" w:line="240" w:lineRule="auto"/>
        <w:ind w:firstLine="709"/>
        <w:jc w:val="both"/>
        <w:rPr>
          <w:rFonts w:ascii="Times New Roman" w:eastAsia="Times New Roman" w:hAnsi="Times New Roman" w:cs="Times New Roman"/>
          <w:sz w:val="28"/>
          <w:szCs w:val="28"/>
          <w:lang w:val="ru-RU"/>
        </w:rPr>
      </w:pPr>
      <w:r w:rsidRPr="00A22E29">
        <w:rPr>
          <w:rFonts w:ascii="Times New Roman" w:eastAsia="Times New Roman" w:hAnsi="Times New Roman" w:cs="Times New Roman"/>
          <w:sz w:val="28"/>
          <w:szCs w:val="28"/>
          <w:lang w:val="ru-RU"/>
        </w:rPr>
        <w:t xml:space="preserve">По итогам 2019 года МИО работодателям выдано и продлено </w:t>
      </w:r>
      <w:r w:rsidRPr="00A22E29">
        <w:rPr>
          <w:rFonts w:ascii="Times New Roman" w:eastAsia="Times New Roman" w:hAnsi="Times New Roman" w:cs="Times New Roman"/>
          <w:b/>
          <w:sz w:val="28"/>
          <w:szCs w:val="28"/>
          <w:lang w:val="ru-RU"/>
        </w:rPr>
        <w:t>25 477</w:t>
      </w:r>
      <w:r w:rsidRPr="00A22E29">
        <w:rPr>
          <w:rFonts w:ascii="Times New Roman" w:eastAsia="Times New Roman" w:hAnsi="Times New Roman" w:cs="Times New Roman"/>
          <w:sz w:val="28"/>
          <w:szCs w:val="28"/>
          <w:lang w:val="ru-RU"/>
        </w:rPr>
        <w:t xml:space="preserve"> разрешений на привлечение иностранной рабочей силы в Республику Казахстан, которыми уплачен налоговый сбор в размере более </w:t>
      </w:r>
      <w:r w:rsidRPr="00A22E29">
        <w:rPr>
          <w:rFonts w:ascii="Times New Roman" w:eastAsia="Times New Roman" w:hAnsi="Times New Roman" w:cs="Times New Roman"/>
          <w:b/>
          <w:sz w:val="28"/>
          <w:szCs w:val="28"/>
          <w:lang w:val="ru-RU"/>
        </w:rPr>
        <w:t>8,2</w:t>
      </w:r>
      <w:r w:rsidRPr="00A22E29">
        <w:rPr>
          <w:rFonts w:ascii="Times New Roman" w:eastAsia="Times New Roman" w:hAnsi="Times New Roman" w:cs="Times New Roman"/>
          <w:sz w:val="28"/>
          <w:szCs w:val="28"/>
          <w:lang w:val="ru-RU"/>
        </w:rPr>
        <w:t xml:space="preserve"> млрд. тенге.</w:t>
      </w:r>
    </w:p>
    <w:p w:rsidR="004060B6" w:rsidRPr="00A22E29" w:rsidRDefault="004060B6" w:rsidP="004060B6">
      <w:pPr>
        <w:spacing w:after="0" w:line="240" w:lineRule="auto"/>
        <w:ind w:firstLine="709"/>
        <w:jc w:val="both"/>
        <w:rPr>
          <w:rFonts w:ascii="Times New Roman" w:eastAsia="Times New Roman" w:hAnsi="Times New Roman" w:cs="Times New Roman"/>
          <w:sz w:val="28"/>
          <w:szCs w:val="28"/>
          <w:lang w:val="ru-RU"/>
        </w:rPr>
      </w:pPr>
      <w:r w:rsidRPr="00A22E29">
        <w:rPr>
          <w:rFonts w:ascii="Times New Roman" w:eastAsia="Times New Roman" w:hAnsi="Times New Roman" w:cs="Times New Roman"/>
          <w:sz w:val="28"/>
          <w:szCs w:val="28"/>
          <w:lang w:val="ru-RU"/>
        </w:rPr>
        <w:t>Процедура внутрикорпоративного перевода приведена в соответствие с общепринятыми мировыми стандартами, то есть они осуществляются вне квоты и такие разрешения выдаются на бесплатной основе.</w:t>
      </w:r>
    </w:p>
    <w:p w:rsidR="004060B6" w:rsidRPr="00A22E29" w:rsidRDefault="004060B6" w:rsidP="004060B6">
      <w:pPr>
        <w:spacing w:after="0" w:line="240" w:lineRule="auto"/>
        <w:ind w:firstLine="709"/>
        <w:jc w:val="both"/>
        <w:rPr>
          <w:rFonts w:ascii="Times New Roman" w:eastAsia="Times New Roman" w:hAnsi="Times New Roman" w:cs="Times New Roman"/>
          <w:noProof/>
          <w:sz w:val="28"/>
          <w:szCs w:val="28"/>
          <w:lang w:val="ru-RU"/>
        </w:rPr>
      </w:pPr>
      <w:r w:rsidRPr="00A22E29">
        <w:rPr>
          <w:rFonts w:ascii="Times New Roman" w:eastAsia="Times New Roman" w:hAnsi="Times New Roman" w:cs="Times New Roman"/>
          <w:sz w:val="28"/>
          <w:szCs w:val="28"/>
          <w:lang w:val="ru-RU"/>
        </w:rPr>
        <w:t xml:space="preserve">Местное содержание в кадрах снижено до 50% в отношении менеджеров и специалистов </w:t>
      </w:r>
      <w:r w:rsidRPr="00A22E29">
        <w:rPr>
          <w:rFonts w:ascii="Times New Roman" w:eastAsia="Times New Roman" w:hAnsi="Times New Roman" w:cs="Times New Roman"/>
          <w:i/>
          <w:sz w:val="28"/>
          <w:szCs w:val="28"/>
          <w:lang w:val="ru-RU"/>
        </w:rPr>
        <w:t>(обязательства для стран, участниц ВТО).</w:t>
      </w:r>
    </w:p>
    <w:p w:rsidR="004060B6" w:rsidRPr="00A22E29" w:rsidRDefault="004060B6" w:rsidP="004060B6">
      <w:pPr>
        <w:spacing w:after="0" w:line="240" w:lineRule="auto"/>
        <w:ind w:firstLine="709"/>
        <w:contextualSpacing/>
        <w:jc w:val="both"/>
        <w:rPr>
          <w:rFonts w:ascii="Times New Roman" w:eastAsia="Times New Roman" w:hAnsi="Times New Roman" w:cs="Times New Roman"/>
          <w:sz w:val="28"/>
          <w:szCs w:val="28"/>
          <w:lang w:val="ru-RU" w:eastAsia="ru-RU"/>
        </w:rPr>
      </w:pPr>
      <w:proofErr w:type="gramStart"/>
      <w:r w:rsidRPr="00A22E29">
        <w:rPr>
          <w:rFonts w:ascii="Times New Roman" w:eastAsia="Times New Roman" w:hAnsi="Times New Roman" w:cs="Times New Roman"/>
          <w:noProof/>
          <w:sz w:val="28"/>
          <w:szCs w:val="28"/>
          <w:lang w:val="ru-RU"/>
        </w:rPr>
        <w:t xml:space="preserve">В реализацию Концепции </w:t>
      </w:r>
      <w:r w:rsidR="005702A6" w:rsidRPr="00A22E29">
        <w:rPr>
          <w:rFonts w:ascii="Times New Roman" w:eastAsia="Times New Roman" w:hAnsi="Times New Roman" w:cs="Times New Roman"/>
          <w:noProof/>
          <w:sz w:val="28"/>
          <w:szCs w:val="28"/>
          <w:lang w:val="ru-RU"/>
        </w:rPr>
        <w:t>миграционной политики</w:t>
      </w:r>
      <w:r w:rsidRPr="00A22E29">
        <w:rPr>
          <w:rFonts w:ascii="Times New Roman" w:eastAsia="Times New Roman" w:hAnsi="Times New Roman" w:cs="Times New Roman"/>
          <w:noProof/>
          <w:sz w:val="28"/>
          <w:szCs w:val="28"/>
          <w:lang w:val="ru-RU"/>
        </w:rPr>
        <w:t xml:space="preserve"> разработан проект Закона «О внесении изменений и дополнений в некоторые законодательные акта Республики Казахстан вопросам регулирования миграционных процессов», предусматривающий создание благоприятных условий для этнических репатриантов, прибывающих в РК и переселенцев, построение эффективной системы внешней трудовой миграции, ориентированной на удовлетворение потребностей экономики страны, создание благоприятного инвестиционного климата и расширению правовой базы в сфере регулирования миграционных процессов</w:t>
      </w:r>
      <w:proofErr w:type="gramEnd"/>
      <w:r w:rsidRPr="00A22E29">
        <w:rPr>
          <w:rFonts w:ascii="Times New Roman" w:eastAsia="Times New Roman" w:hAnsi="Times New Roman" w:cs="Times New Roman"/>
          <w:noProof/>
          <w:sz w:val="28"/>
          <w:szCs w:val="28"/>
          <w:lang w:val="ru-RU"/>
        </w:rPr>
        <w:t xml:space="preserve"> с учетом передового международного опыта и пресечение нелегальной миграции.</w:t>
      </w:r>
      <w:r w:rsidRPr="00A22E29">
        <w:rPr>
          <w:rFonts w:ascii="Times New Roman" w:eastAsia="Times New Roman" w:hAnsi="Times New Roman" w:cs="Times New Roman"/>
          <w:sz w:val="28"/>
          <w:szCs w:val="28"/>
          <w:lang w:val="ru-RU" w:eastAsia="ru-RU"/>
        </w:rPr>
        <w:t xml:space="preserve"> </w:t>
      </w:r>
    </w:p>
    <w:p w:rsidR="004060B6" w:rsidRPr="00A22E29" w:rsidRDefault="004060B6" w:rsidP="004060B6">
      <w:pPr>
        <w:spacing w:after="0" w:line="240" w:lineRule="auto"/>
        <w:ind w:firstLine="709"/>
        <w:contextualSpacing/>
        <w:jc w:val="both"/>
        <w:rPr>
          <w:rFonts w:ascii="Times New Roman" w:eastAsia="Times New Roman" w:hAnsi="Times New Roman" w:cs="Times New Roman"/>
          <w:sz w:val="28"/>
          <w:szCs w:val="28"/>
          <w:highlight w:val="yellow"/>
          <w:lang w:val="ru-RU" w:eastAsia="ru-RU"/>
        </w:rPr>
      </w:pPr>
      <w:r w:rsidRPr="00A22E29">
        <w:rPr>
          <w:rFonts w:ascii="Times New Roman" w:eastAsia="Times New Roman" w:hAnsi="Times New Roman" w:cs="Times New Roman"/>
          <w:sz w:val="28"/>
          <w:szCs w:val="28"/>
          <w:lang w:val="ru-RU" w:eastAsia="ru-RU"/>
        </w:rPr>
        <w:t>Законопроект согласован с заинтересованными государственными органами и находится на рассмотрении в Мажилисе Парламента РК.</w:t>
      </w:r>
    </w:p>
    <w:p w:rsidR="006F663A" w:rsidRPr="00A22E29" w:rsidRDefault="00562F8D" w:rsidP="0090197F">
      <w:pPr>
        <w:spacing w:after="0" w:line="240" w:lineRule="auto"/>
        <w:ind w:firstLine="709"/>
        <w:contextualSpacing/>
        <w:jc w:val="both"/>
        <w:rPr>
          <w:rFonts w:ascii="Times New Roman" w:eastAsia="Times New Roman" w:hAnsi="Times New Roman" w:cs="Times New Roman"/>
          <w:b/>
          <w:sz w:val="28"/>
          <w:szCs w:val="28"/>
          <w:lang w:val="kk-KZ" w:eastAsia="ru-RU"/>
        </w:rPr>
      </w:pPr>
      <w:r w:rsidRPr="00A22E29">
        <w:rPr>
          <w:rFonts w:ascii="Times New Roman" w:eastAsia="Times New Roman" w:hAnsi="Times New Roman" w:cs="Times New Roman"/>
          <w:b/>
          <w:i/>
          <w:sz w:val="28"/>
          <w:szCs w:val="28"/>
          <w:lang w:val="kk-KZ" w:eastAsia="ru-RU"/>
        </w:rPr>
        <w:t>Этническая миграция</w:t>
      </w:r>
      <w:r w:rsidR="00E856F0" w:rsidRPr="00A22E29">
        <w:rPr>
          <w:rFonts w:ascii="Times New Roman" w:eastAsia="Times New Roman" w:hAnsi="Times New Roman" w:cs="Times New Roman"/>
          <w:b/>
          <w:i/>
          <w:sz w:val="28"/>
          <w:szCs w:val="28"/>
          <w:lang w:val="kk-KZ" w:eastAsia="ru-RU"/>
        </w:rPr>
        <w:t>.</w:t>
      </w:r>
      <w:r w:rsidR="00E856F0" w:rsidRPr="00A22E29">
        <w:rPr>
          <w:rFonts w:ascii="Times New Roman" w:eastAsia="Times New Roman" w:hAnsi="Times New Roman" w:cs="Times New Roman"/>
          <w:b/>
          <w:sz w:val="28"/>
          <w:szCs w:val="28"/>
          <w:lang w:val="kk-KZ" w:eastAsia="ru-RU"/>
        </w:rPr>
        <w:t xml:space="preserve"> </w:t>
      </w:r>
    </w:p>
    <w:p w:rsidR="006F1A3B" w:rsidRPr="00A22E29" w:rsidRDefault="00B05D58" w:rsidP="006F1A3B">
      <w:pPr>
        <w:spacing w:after="0" w:line="240" w:lineRule="auto"/>
        <w:ind w:firstLine="708"/>
        <w:contextualSpacing/>
        <w:jc w:val="both"/>
        <w:rPr>
          <w:rFonts w:ascii="Times New Roman" w:hAnsi="Times New Roman" w:cs="Times New Roman"/>
          <w:sz w:val="28"/>
          <w:szCs w:val="28"/>
          <w:lang w:val="ru-RU"/>
        </w:rPr>
      </w:pPr>
      <w:r w:rsidRPr="00A22E29">
        <w:rPr>
          <w:rFonts w:ascii="Times New Roman" w:hAnsi="Times New Roman" w:cs="Times New Roman"/>
          <w:sz w:val="28"/>
          <w:szCs w:val="28"/>
          <w:lang w:val="kk-KZ"/>
        </w:rPr>
        <w:t xml:space="preserve">В целом с </w:t>
      </w:r>
      <w:r w:rsidR="006F1A3B" w:rsidRPr="00A22E29">
        <w:rPr>
          <w:rFonts w:ascii="Times New Roman" w:hAnsi="Times New Roman" w:cs="Times New Roman"/>
          <w:sz w:val="28"/>
          <w:szCs w:val="28"/>
          <w:lang w:val="ru-RU"/>
        </w:rPr>
        <w:t xml:space="preserve">1991 года на историческую родину вернулись и получили статус </w:t>
      </w:r>
      <w:proofErr w:type="spellStart"/>
      <w:r w:rsidR="006F1A3B" w:rsidRPr="00A22E29">
        <w:rPr>
          <w:rFonts w:ascii="Times New Roman" w:hAnsi="Times New Roman" w:cs="Times New Roman"/>
          <w:sz w:val="28"/>
          <w:szCs w:val="28"/>
          <w:lang w:val="ru-RU"/>
        </w:rPr>
        <w:t>оралмана</w:t>
      </w:r>
      <w:proofErr w:type="spellEnd"/>
      <w:r w:rsidR="006F1A3B" w:rsidRPr="00A22E29">
        <w:rPr>
          <w:rFonts w:ascii="Times New Roman" w:hAnsi="Times New Roman" w:cs="Times New Roman"/>
          <w:sz w:val="28"/>
          <w:szCs w:val="28"/>
          <w:lang w:val="ru-RU"/>
        </w:rPr>
        <w:t xml:space="preserve"> </w:t>
      </w:r>
      <w:r w:rsidR="006F1A3B" w:rsidRPr="00A22E29">
        <w:rPr>
          <w:rFonts w:ascii="Times New Roman" w:hAnsi="Times New Roman" w:cs="Times New Roman"/>
          <w:b/>
          <w:sz w:val="28"/>
          <w:szCs w:val="28"/>
          <w:lang w:val="ru-RU"/>
        </w:rPr>
        <w:t>1,</w:t>
      </w:r>
      <w:r w:rsidRPr="00A22E29">
        <w:rPr>
          <w:rFonts w:ascii="Times New Roman" w:hAnsi="Times New Roman" w:cs="Times New Roman"/>
          <w:b/>
          <w:sz w:val="28"/>
          <w:szCs w:val="28"/>
          <w:lang w:val="ru-RU"/>
        </w:rPr>
        <w:t>1</w:t>
      </w:r>
      <w:r w:rsidR="006F1A3B" w:rsidRPr="00A22E29">
        <w:rPr>
          <w:rFonts w:ascii="Times New Roman" w:hAnsi="Times New Roman" w:cs="Times New Roman"/>
          <w:b/>
          <w:sz w:val="28"/>
          <w:szCs w:val="28"/>
          <w:lang w:val="ru-RU"/>
        </w:rPr>
        <w:t xml:space="preserve"> млн. </w:t>
      </w:r>
      <w:r w:rsidR="006F1A3B" w:rsidRPr="00A22E29">
        <w:rPr>
          <w:rFonts w:ascii="Times New Roman" w:hAnsi="Times New Roman" w:cs="Times New Roman"/>
          <w:sz w:val="28"/>
          <w:szCs w:val="28"/>
          <w:lang w:val="ru-RU"/>
        </w:rPr>
        <w:t xml:space="preserve">этнических казахов, что составляет около 6% от общей численности населения. </w:t>
      </w:r>
    </w:p>
    <w:p w:rsidR="006F1A3B" w:rsidRPr="00A22E29" w:rsidRDefault="00B05D58" w:rsidP="006F1A3B">
      <w:pPr>
        <w:spacing w:after="0" w:line="240" w:lineRule="auto"/>
        <w:ind w:firstLine="708"/>
        <w:contextualSpacing/>
        <w:jc w:val="both"/>
        <w:rPr>
          <w:rFonts w:ascii="Times New Roman" w:hAnsi="Times New Roman" w:cs="Times New Roman"/>
          <w:sz w:val="28"/>
          <w:szCs w:val="28"/>
          <w:lang w:val="ru-RU"/>
        </w:rPr>
      </w:pPr>
      <w:r w:rsidRPr="00A22E29">
        <w:rPr>
          <w:rFonts w:ascii="Times New Roman" w:hAnsi="Times New Roman" w:cs="Times New Roman"/>
          <w:sz w:val="28"/>
          <w:szCs w:val="28"/>
          <w:lang w:val="ru-RU"/>
        </w:rPr>
        <w:t>В 2019 году</w:t>
      </w:r>
      <w:r w:rsidR="006F1A3B" w:rsidRPr="00A22E29">
        <w:rPr>
          <w:rFonts w:ascii="Times New Roman" w:hAnsi="Times New Roman" w:cs="Times New Roman"/>
          <w:sz w:val="28"/>
          <w:szCs w:val="28"/>
          <w:lang w:val="ru-RU"/>
        </w:rPr>
        <w:t xml:space="preserve"> в республику прибыли и получили статус </w:t>
      </w:r>
      <w:proofErr w:type="spellStart"/>
      <w:r w:rsidR="006F1A3B" w:rsidRPr="00A22E29">
        <w:rPr>
          <w:rFonts w:ascii="Times New Roman" w:hAnsi="Times New Roman" w:cs="Times New Roman"/>
          <w:sz w:val="28"/>
          <w:szCs w:val="28"/>
          <w:lang w:val="ru-RU"/>
        </w:rPr>
        <w:t>оралмана</w:t>
      </w:r>
      <w:proofErr w:type="spellEnd"/>
      <w:r w:rsidR="00B27D12" w:rsidRPr="00A22E29">
        <w:rPr>
          <w:rFonts w:ascii="Times New Roman" w:hAnsi="Times New Roman" w:cs="Times New Roman"/>
          <w:sz w:val="28"/>
          <w:szCs w:val="28"/>
          <w:lang w:val="kk-KZ"/>
        </w:rPr>
        <w:t xml:space="preserve"> </w:t>
      </w:r>
      <w:r w:rsidR="006F1A3B" w:rsidRPr="00A22E29">
        <w:rPr>
          <w:rFonts w:ascii="Times New Roman" w:hAnsi="Times New Roman" w:cs="Times New Roman"/>
          <w:b/>
          <w:sz w:val="28"/>
          <w:szCs w:val="28"/>
          <w:lang w:val="kk-KZ"/>
        </w:rPr>
        <w:t xml:space="preserve">6 678 </w:t>
      </w:r>
      <w:r w:rsidR="006F1A3B" w:rsidRPr="00A22E29">
        <w:rPr>
          <w:rFonts w:ascii="Times New Roman" w:hAnsi="Times New Roman" w:cs="Times New Roman"/>
          <w:b/>
          <w:sz w:val="28"/>
          <w:szCs w:val="28"/>
          <w:lang w:val="ru-RU"/>
        </w:rPr>
        <w:t xml:space="preserve">семей или </w:t>
      </w:r>
      <w:r w:rsidR="006F1A3B" w:rsidRPr="00A22E29">
        <w:rPr>
          <w:rFonts w:ascii="Times New Roman" w:hAnsi="Times New Roman" w:cs="Times New Roman"/>
          <w:b/>
          <w:sz w:val="28"/>
          <w:szCs w:val="28"/>
          <w:lang w:val="kk-KZ"/>
        </w:rPr>
        <w:t>11 185</w:t>
      </w:r>
      <w:r w:rsidR="006F1A3B" w:rsidRPr="00A22E29">
        <w:rPr>
          <w:rFonts w:ascii="Times New Roman" w:hAnsi="Times New Roman" w:cs="Times New Roman"/>
          <w:b/>
          <w:sz w:val="28"/>
          <w:szCs w:val="28"/>
          <w:lang w:val="ru-RU"/>
        </w:rPr>
        <w:t xml:space="preserve"> этнических казахов</w:t>
      </w:r>
      <w:r w:rsidR="006F1A3B" w:rsidRPr="00A22E29">
        <w:rPr>
          <w:rFonts w:ascii="Times New Roman" w:hAnsi="Times New Roman" w:cs="Times New Roman"/>
          <w:sz w:val="28"/>
          <w:szCs w:val="28"/>
          <w:lang w:val="ru-RU"/>
        </w:rPr>
        <w:t>.</w:t>
      </w:r>
    </w:p>
    <w:p w:rsidR="00EC4615" w:rsidRPr="00A22E29" w:rsidRDefault="00EC4615" w:rsidP="0090197F">
      <w:pPr>
        <w:spacing w:after="0" w:line="240" w:lineRule="auto"/>
        <w:ind w:firstLine="709"/>
        <w:contextualSpacing/>
        <w:jc w:val="both"/>
        <w:rPr>
          <w:rFonts w:ascii="Times New Roman" w:eastAsia="Times New Roman" w:hAnsi="Times New Roman" w:cs="Times New Roman"/>
          <w:sz w:val="28"/>
          <w:szCs w:val="28"/>
          <w:lang w:val="ru-RU" w:eastAsia="ru-RU"/>
        </w:rPr>
      </w:pPr>
      <w:r w:rsidRPr="00A22E29">
        <w:rPr>
          <w:rFonts w:ascii="Times New Roman" w:eastAsia="Times New Roman" w:hAnsi="Times New Roman" w:cs="Times New Roman"/>
          <w:sz w:val="28"/>
          <w:szCs w:val="28"/>
          <w:lang w:val="ru-RU" w:eastAsia="ru-RU"/>
        </w:rPr>
        <w:t xml:space="preserve">Большинство </w:t>
      </w:r>
      <w:proofErr w:type="spellStart"/>
      <w:r w:rsidRPr="00A22E29">
        <w:rPr>
          <w:rFonts w:ascii="Times New Roman" w:eastAsia="Times New Roman" w:hAnsi="Times New Roman" w:cs="Times New Roman"/>
          <w:sz w:val="28"/>
          <w:szCs w:val="28"/>
          <w:lang w:val="ru-RU" w:eastAsia="ru-RU"/>
        </w:rPr>
        <w:t>оралманов</w:t>
      </w:r>
      <w:proofErr w:type="spellEnd"/>
      <w:r w:rsidRPr="00A22E29">
        <w:rPr>
          <w:rFonts w:ascii="Times New Roman" w:eastAsia="Times New Roman" w:hAnsi="Times New Roman" w:cs="Times New Roman"/>
          <w:sz w:val="28"/>
          <w:szCs w:val="28"/>
          <w:lang w:val="ru-RU" w:eastAsia="ru-RU"/>
        </w:rPr>
        <w:t xml:space="preserve"> прибыли из </w:t>
      </w:r>
      <w:r w:rsidR="006F1A3B" w:rsidRPr="00A22E29">
        <w:rPr>
          <w:rFonts w:ascii="Times New Roman" w:eastAsia="Times New Roman" w:hAnsi="Times New Roman" w:cs="Times New Roman"/>
          <w:sz w:val="28"/>
          <w:szCs w:val="28"/>
          <w:lang w:val="ru-RU" w:eastAsia="ru-RU"/>
        </w:rPr>
        <w:t xml:space="preserve">Китая – 41,5%, </w:t>
      </w:r>
      <w:r w:rsidRPr="00A22E29">
        <w:rPr>
          <w:rFonts w:ascii="Times New Roman" w:eastAsia="Times New Roman" w:hAnsi="Times New Roman" w:cs="Times New Roman"/>
          <w:sz w:val="28"/>
          <w:szCs w:val="28"/>
          <w:lang w:val="ru-RU" w:eastAsia="ru-RU"/>
        </w:rPr>
        <w:t>Республики Узбекистан (4</w:t>
      </w:r>
      <w:r w:rsidR="006F1A3B" w:rsidRPr="00A22E29">
        <w:rPr>
          <w:rFonts w:ascii="Times New Roman" w:eastAsia="Times New Roman" w:hAnsi="Times New Roman" w:cs="Times New Roman"/>
          <w:sz w:val="28"/>
          <w:szCs w:val="28"/>
          <w:lang w:val="ru-RU" w:eastAsia="ru-RU"/>
        </w:rPr>
        <w:t>0,1</w:t>
      </w:r>
      <w:r w:rsidRPr="00A22E29">
        <w:rPr>
          <w:rFonts w:ascii="Times New Roman" w:eastAsia="Times New Roman" w:hAnsi="Times New Roman" w:cs="Times New Roman"/>
          <w:sz w:val="28"/>
          <w:szCs w:val="28"/>
          <w:lang w:val="ru-RU" w:eastAsia="ru-RU"/>
        </w:rPr>
        <w:t xml:space="preserve">%), </w:t>
      </w:r>
      <w:r w:rsidR="006F1A3B" w:rsidRPr="00A22E29">
        <w:rPr>
          <w:rFonts w:ascii="Times New Roman" w:eastAsia="Times New Roman" w:hAnsi="Times New Roman" w:cs="Times New Roman"/>
          <w:sz w:val="28"/>
          <w:szCs w:val="28"/>
          <w:lang w:val="ru-RU" w:eastAsia="ru-RU"/>
        </w:rPr>
        <w:t xml:space="preserve">Туркменистана – 6,5%, </w:t>
      </w:r>
      <w:r w:rsidRPr="00A22E29">
        <w:rPr>
          <w:rFonts w:ascii="Times New Roman" w:eastAsia="Times New Roman" w:hAnsi="Times New Roman" w:cs="Times New Roman"/>
          <w:sz w:val="28"/>
          <w:szCs w:val="28"/>
          <w:lang w:val="ru-RU" w:eastAsia="ru-RU"/>
        </w:rPr>
        <w:t xml:space="preserve">Монголии – </w:t>
      </w:r>
      <w:r w:rsidR="006F1A3B" w:rsidRPr="00A22E29">
        <w:rPr>
          <w:rFonts w:ascii="Times New Roman" w:eastAsia="Times New Roman" w:hAnsi="Times New Roman" w:cs="Times New Roman"/>
          <w:sz w:val="28"/>
          <w:szCs w:val="28"/>
          <w:lang w:val="ru-RU" w:eastAsia="ru-RU"/>
        </w:rPr>
        <w:t>6,2</w:t>
      </w:r>
      <w:r w:rsidRPr="00A22E29">
        <w:rPr>
          <w:rFonts w:ascii="Times New Roman" w:eastAsia="Times New Roman" w:hAnsi="Times New Roman" w:cs="Times New Roman"/>
          <w:sz w:val="28"/>
          <w:szCs w:val="28"/>
          <w:lang w:val="ru-RU" w:eastAsia="ru-RU"/>
        </w:rPr>
        <w:t>%, Р</w:t>
      </w:r>
      <w:r w:rsidR="006F1A3B" w:rsidRPr="00A22E29">
        <w:rPr>
          <w:rFonts w:ascii="Times New Roman" w:eastAsia="Times New Roman" w:hAnsi="Times New Roman" w:cs="Times New Roman"/>
          <w:sz w:val="28"/>
          <w:szCs w:val="28"/>
          <w:lang w:val="ru-RU" w:eastAsia="ru-RU"/>
        </w:rPr>
        <w:t>Ф – 1,8</w:t>
      </w:r>
      <w:r w:rsidRPr="00A22E29">
        <w:rPr>
          <w:rFonts w:ascii="Times New Roman" w:eastAsia="Times New Roman" w:hAnsi="Times New Roman" w:cs="Times New Roman"/>
          <w:sz w:val="28"/>
          <w:szCs w:val="28"/>
          <w:lang w:val="ru-RU" w:eastAsia="ru-RU"/>
        </w:rPr>
        <w:t xml:space="preserve">% и </w:t>
      </w:r>
      <w:r w:rsidR="006F1A3B" w:rsidRPr="00A22E29">
        <w:rPr>
          <w:rFonts w:ascii="Times New Roman" w:eastAsia="Times New Roman" w:hAnsi="Times New Roman" w:cs="Times New Roman"/>
          <w:sz w:val="28"/>
          <w:szCs w:val="28"/>
          <w:lang w:val="ru-RU" w:eastAsia="ru-RU"/>
        </w:rPr>
        <w:t>3,3</w:t>
      </w:r>
      <w:r w:rsidRPr="00A22E29">
        <w:rPr>
          <w:rFonts w:ascii="Times New Roman" w:eastAsia="Times New Roman" w:hAnsi="Times New Roman" w:cs="Times New Roman"/>
          <w:sz w:val="28"/>
          <w:szCs w:val="28"/>
          <w:lang w:val="ru-RU" w:eastAsia="ru-RU"/>
        </w:rPr>
        <w:t>%- из других стран.</w:t>
      </w:r>
    </w:p>
    <w:p w:rsidR="006F663A" w:rsidRPr="00A22E29" w:rsidRDefault="006F663A" w:rsidP="007E5FE9">
      <w:pPr>
        <w:spacing w:after="0" w:line="240" w:lineRule="auto"/>
        <w:ind w:firstLine="709"/>
        <w:jc w:val="both"/>
        <w:rPr>
          <w:rFonts w:ascii="Times New Roman" w:eastAsia="Times New Roman" w:hAnsi="Times New Roman" w:cs="Times New Roman"/>
          <w:noProof/>
          <w:sz w:val="28"/>
          <w:szCs w:val="28"/>
          <w:lang w:val="ru-RU"/>
        </w:rPr>
      </w:pPr>
      <w:r w:rsidRPr="00A22E29">
        <w:rPr>
          <w:rFonts w:ascii="Times New Roman" w:eastAsia="Times New Roman" w:hAnsi="Times New Roman" w:cs="Times New Roman"/>
          <w:noProof/>
          <w:sz w:val="28"/>
          <w:szCs w:val="28"/>
          <w:lang w:val="ru-RU"/>
        </w:rPr>
        <w:t xml:space="preserve">В </w:t>
      </w:r>
      <w:r w:rsidR="00CF10C6" w:rsidRPr="00A22E29">
        <w:rPr>
          <w:rFonts w:ascii="Times New Roman" w:eastAsia="Times New Roman" w:hAnsi="Times New Roman" w:cs="Times New Roman"/>
          <w:noProof/>
          <w:sz w:val="28"/>
          <w:szCs w:val="28"/>
          <w:lang w:val="ru-RU"/>
        </w:rPr>
        <w:t>целях</w:t>
      </w:r>
      <w:r w:rsidRPr="00A22E29">
        <w:rPr>
          <w:rFonts w:ascii="Times New Roman" w:eastAsia="Times New Roman" w:hAnsi="Times New Roman" w:cs="Times New Roman"/>
          <w:noProof/>
          <w:sz w:val="28"/>
          <w:szCs w:val="28"/>
          <w:lang w:val="ru-RU"/>
        </w:rPr>
        <w:t xml:space="preserve"> стимулировани</w:t>
      </w:r>
      <w:r w:rsidR="00CF10C6" w:rsidRPr="00A22E29">
        <w:rPr>
          <w:rFonts w:ascii="Times New Roman" w:eastAsia="Times New Roman" w:hAnsi="Times New Roman" w:cs="Times New Roman"/>
          <w:noProof/>
          <w:sz w:val="28"/>
          <w:szCs w:val="28"/>
          <w:lang w:val="ru-RU"/>
        </w:rPr>
        <w:t>я</w:t>
      </w:r>
      <w:r w:rsidRPr="00A22E29">
        <w:rPr>
          <w:rFonts w:ascii="Times New Roman" w:eastAsia="Times New Roman" w:hAnsi="Times New Roman" w:cs="Times New Roman"/>
          <w:noProof/>
          <w:sz w:val="28"/>
          <w:szCs w:val="28"/>
          <w:lang w:val="ru-RU"/>
        </w:rPr>
        <w:t xml:space="preserve"> этнической репатриации и решени</w:t>
      </w:r>
      <w:r w:rsidR="00CF10C6" w:rsidRPr="00A22E29">
        <w:rPr>
          <w:rFonts w:ascii="Times New Roman" w:eastAsia="Times New Roman" w:hAnsi="Times New Roman" w:cs="Times New Roman"/>
          <w:noProof/>
          <w:sz w:val="28"/>
          <w:szCs w:val="28"/>
          <w:lang w:val="ru-RU"/>
        </w:rPr>
        <w:t>я</w:t>
      </w:r>
      <w:r w:rsidRPr="00A22E29">
        <w:rPr>
          <w:rFonts w:ascii="Times New Roman" w:eastAsia="Times New Roman" w:hAnsi="Times New Roman" w:cs="Times New Roman"/>
          <w:noProof/>
          <w:sz w:val="28"/>
          <w:szCs w:val="28"/>
          <w:lang w:val="ru-RU"/>
        </w:rPr>
        <w:t xml:space="preserve"> проблем рационального расселения населения по территории страны </w:t>
      </w:r>
      <w:r w:rsidR="00CF10C6" w:rsidRPr="00A22E29">
        <w:rPr>
          <w:rFonts w:ascii="Times New Roman" w:eastAsia="Times New Roman" w:hAnsi="Times New Roman" w:cs="Times New Roman"/>
          <w:noProof/>
          <w:sz w:val="28"/>
          <w:szCs w:val="28"/>
          <w:lang w:val="ru-RU"/>
        </w:rPr>
        <w:t>законодатель</w:t>
      </w:r>
      <w:r w:rsidR="007016A2" w:rsidRPr="00A22E29">
        <w:rPr>
          <w:rFonts w:ascii="Times New Roman" w:eastAsia="Times New Roman" w:hAnsi="Times New Roman" w:cs="Times New Roman"/>
          <w:noProof/>
          <w:sz w:val="28"/>
          <w:szCs w:val="28"/>
          <w:lang w:val="ru-RU"/>
        </w:rPr>
        <w:t xml:space="preserve">ством </w:t>
      </w:r>
      <w:r w:rsidR="007A1A74" w:rsidRPr="00A22E29">
        <w:rPr>
          <w:rFonts w:ascii="Times New Roman" w:eastAsia="Times New Roman" w:hAnsi="Times New Roman" w:cs="Times New Roman"/>
          <w:noProof/>
          <w:sz w:val="28"/>
          <w:szCs w:val="28"/>
          <w:lang w:val="ru-RU"/>
        </w:rPr>
        <w:t>предусмотрено</w:t>
      </w:r>
      <w:r w:rsidRPr="00A22E29">
        <w:rPr>
          <w:rFonts w:ascii="Times New Roman" w:eastAsia="Times New Roman" w:hAnsi="Times New Roman" w:cs="Times New Roman"/>
          <w:noProof/>
          <w:sz w:val="28"/>
          <w:szCs w:val="28"/>
          <w:lang w:val="ru-RU"/>
        </w:rPr>
        <w:t>:</w:t>
      </w:r>
    </w:p>
    <w:p w:rsidR="006F663A" w:rsidRPr="00A22E29" w:rsidRDefault="006F663A" w:rsidP="007E5FE9">
      <w:pPr>
        <w:spacing w:after="0" w:line="240" w:lineRule="auto"/>
        <w:ind w:firstLine="709"/>
        <w:jc w:val="both"/>
        <w:rPr>
          <w:rFonts w:ascii="Times New Roman" w:eastAsia="Times New Roman" w:hAnsi="Times New Roman" w:cs="Times New Roman"/>
          <w:noProof/>
          <w:sz w:val="28"/>
          <w:szCs w:val="28"/>
          <w:lang w:val="ru-RU"/>
        </w:rPr>
      </w:pPr>
      <w:r w:rsidRPr="00A22E29">
        <w:rPr>
          <w:rFonts w:ascii="Times New Roman" w:eastAsia="Times New Roman" w:hAnsi="Times New Roman" w:cs="Times New Roman"/>
          <w:noProof/>
          <w:sz w:val="28"/>
          <w:szCs w:val="28"/>
          <w:lang w:val="ru-RU"/>
        </w:rPr>
        <w:t>- предоставление этническим казахам статуса оралмана, сроком на 1 год;</w:t>
      </w:r>
    </w:p>
    <w:p w:rsidR="006F663A" w:rsidRPr="00A22E29" w:rsidRDefault="006F663A" w:rsidP="007E5FE9">
      <w:pPr>
        <w:spacing w:after="0" w:line="240" w:lineRule="auto"/>
        <w:ind w:firstLine="709"/>
        <w:jc w:val="both"/>
        <w:rPr>
          <w:rFonts w:ascii="Times New Roman" w:eastAsia="Times New Roman" w:hAnsi="Times New Roman" w:cs="Times New Roman"/>
          <w:noProof/>
          <w:sz w:val="28"/>
          <w:szCs w:val="28"/>
          <w:lang w:val="ru-RU"/>
        </w:rPr>
      </w:pPr>
      <w:r w:rsidRPr="00A22E29">
        <w:rPr>
          <w:rFonts w:ascii="Times New Roman" w:eastAsia="Times New Roman" w:hAnsi="Times New Roman" w:cs="Times New Roman"/>
          <w:noProof/>
          <w:sz w:val="28"/>
          <w:szCs w:val="28"/>
          <w:lang w:val="ru-RU"/>
        </w:rPr>
        <w:lastRenderedPageBreak/>
        <w:t>- упрощение процедуры получения гражданства до одного года после получения ими вида на жительство;</w:t>
      </w:r>
    </w:p>
    <w:p w:rsidR="006F663A" w:rsidRPr="00A22E29" w:rsidRDefault="006F663A" w:rsidP="007E5FE9">
      <w:pPr>
        <w:spacing w:after="0" w:line="240" w:lineRule="auto"/>
        <w:ind w:firstLine="709"/>
        <w:jc w:val="both"/>
        <w:rPr>
          <w:rFonts w:ascii="Times New Roman" w:eastAsia="Times New Roman" w:hAnsi="Times New Roman" w:cs="Times New Roman"/>
          <w:noProof/>
          <w:sz w:val="28"/>
          <w:szCs w:val="28"/>
          <w:lang w:val="ru-RU"/>
        </w:rPr>
      </w:pPr>
      <w:r w:rsidRPr="00A22E29">
        <w:rPr>
          <w:rFonts w:ascii="Times New Roman" w:eastAsia="Times New Roman" w:hAnsi="Times New Roman" w:cs="Times New Roman"/>
          <w:noProof/>
          <w:sz w:val="28"/>
          <w:szCs w:val="28"/>
          <w:lang w:val="ru-RU"/>
        </w:rPr>
        <w:t>- создание необходимых условий и стимулирование населения для переселения, путем перераспределения трудовых ресурсов из трудоизбыточных регионов в приоритетные регионы;</w:t>
      </w:r>
    </w:p>
    <w:p w:rsidR="006F663A" w:rsidRPr="00A22E29" w:rsidRDefault="006F663A" w:rsidP="007E5FE9">
      <w:pPr>
        <w:spacing w:after="0" w:line="240" w:lineRule="auto"/>
        <w:ind w:firstLine="709"/>
        <w:jc w:val="both"/>
        <w:rPr>
          <w:rFonts w:ascii="Times New Roman" w:eastAsia="Times New Roman" w:hAnsi="Times New Roman" w:cs="Times New Roman"/>
          <w:noProof/>
          <w:sz w:val="28"/>
          <w:szCs w:val="28"/>
          <w:lang w:val="ru-RU"/>
        </w:rPr>
      </w:pPr>
      <w:r w:rsidRPr="00A22E29">
        <w:rPr>
          <w:rFonts w:ascii="Times New Roman" w:eastAsia="Times New Roman" w:hAnsi="Times New Roman" w:cs="Times New Roman"/>
          <w:noProof/>
          <w:sz w:val="28"/>
          <w:szCs w:val="28"/>
          <w:lang w:val="ru-RU"/>
        </w:rPr>
        <w:t>- получение этническими казахами и переселенцами</w:t>
      </w:r>
      <w:r w:rsidR="008163B8" w:rsidRPr="00A22E29">
        <w:rPr>
          <w:rFonts w:ascii="Times New Roman" w:eastAsia="Times New Roman" w:hAnsi="Times New Roman" w:cs="Times New Roman"/>
          <w:noProof/>
          <w:sz w:val="28"/>
          <w:szCs w:val="28"/>
          <w:lang w:val="ru-RU"/>
        </w:rPr>
        <w:t>,</w:t>
      </w:r>
      <w:r w:rsidRPr="00A22E29">
        <w:rPr>
          <w:rFonts w:ascii="Times New Roman" w:eastAsia="Times New Roman" w:hAnsi="Times New Roman" w:cs="Times New Roman"/>
          <w:noProof/>
          <w:sz w:val="28"/>
          <w:szCs w:val="28"/>
          <w:lang w:val="ru-RU"/>
        </w:rPr>
        <w:t xml:space="preserve"> в рамках активных мер по содействию занятости, социального пакета в случае расселения в регионах, определенных Правительством с установлением региональной квоты приема оралманов.</w:t>
      </w:r>
    </w:p>
    <w:p w:rsidR="006F663A" w:rsidRPr="00A22E29" w:rsidRDefault="006F663A" w:rsidP="007E5FE9">
      <w:pPr>
        <w:spacing w:after="0" w:line="240" w:lineRule="auto"/>
        <w:ind w:firstLine="709"/>
        <w:jc w:val="both"/>
        <w:rPr>
          <w:rFonts w:ascii="Times New Roman" w:eastAsia="Times New Roman" w:hAnsi="Times New Roman" w:cs="Times New Roman"/>
          <w:noProof/>
          <w:sz w:val="28"/>
          <w:szCs w:val="28"/>
          <w:lang w:val="ru-RU"/>
        </w:rPr>
      </w:pPr>
      <w:r w:rsidRPr="00A22E29">
        <w:rPr>
          <w:rFonts w:ascii="Times New Roman" w:eastAsia="Times New Roman" w:hAnsi="Times New Roman" w:cs="Times New Roman"/>
          <w:noProof/>
          <w:sz w:val="28"/>
          <w:szCs w:val="28"/>
          <w:lang w:val="ru-RU"/>
        </w:rPr>
        <w:t>Правительством определены семь регионов для расселения оралманов (Костанайская, Атырауская, Акмолинская, Павлодарская, СКО, ВКО, Западно-Казахстанская области).</w:t>
      </w:r>
      <w:r w:rsidR="007C7EF8">
        <w:rPr>
          <w:rFonts w:ascii="Times New Roman" w:eastAsia="Times New Roman" w:hAnsi="Times New Roman" w:cs="Times New Roman"/>
          <w:noProof/>
          <w:sz w:val="28"/>
          <w:szCs w:val="28"/>
          <w:lang w:val="ru-RU"/>
        </w:rPr>
        <w:t xml:space="preserve"> </w:t>
      </w:r>
      <w:r w:rsidRPr="00A22E29">
        <w:rPr>
          <w:rFonts w:ascii="Times New Roman" w:eastAsia="Times New Roman" w:hAnsi="Times New Roman" w:cs="Times New Roman"/>
          <w:noProof/>
          <w:sz w:val="28"/>
          <w:szCs w:val="28"/>
          <w:lang w:val="ru-RU"/>
        </w:rPr>
        <w:t>В 201</w:t>
      </w:r>
      <w:r w:rsidR="00DD0DBF" w:rsidRPr="00A22E29">
        <w:rPr>
          <w:rFonts w:ascii="Times New Roman" w:eastAsia="Times New Roman" w:hAnsi="Times New Roman" w:cs="Times New Roman"/>
          <w:noProof/>
          <w:sz w:val="28"/>
          <w:szCs w:val="28"/>
          <w:lang w:val="ru-RU"/>
        </w:rPr>
        <w:t>9</w:t>
      </w:r>
      <w:r w:rsidRPr="00A22E29">
        <w:rPr>
          <w:rFonts w:ascii="Times New Roman" w:eastAsia="Times New Roman" w:hAnsi="Times New Roman" w:cs="Times New Roman"/>
          <w:noProof/>
          <w:sz w:val="28"/>
          <w:szCs w:val="28"/>
          <w:lang w:val="ru-RU"/>
        </w:rPr>
        <w:t xml:space="preserve"> году  региональная квота приема оралманов (2 </w:t>
      </w:r>
      <w:r w:rsidR="00DD0DBF" w:rsidRPr="00A22E29">
        <w:rPr>
          <w:rFonts w:ascii="Times New Roman" w:eastAsia="Times New Roman" w:hAnsi="Times New Roman" w:cs="Times New Roman"/>
          <w:noProof/>
          <w:sz w:val="28"/>
          <w:szCs w:val="28"/>
          <w:lang w:val="ru-RU"/>
        </w:rPr>
        <w:t>031</w:t>
      </w:r>
      <w:r w:rsidRPr="00A22E29">
        <w:rPr>
          <w:rFonts w:ascii="Times New Roman" w:eastAsia="Times New Roman" w:hAnsi="Times New Roman" w:cs="Times New Roman"/>
          <w:noProof/>
          <w:sz w:val="28"/>
          <w:szCs w:val="28"/>
          <w:lang w:val="ru-RU"/>
        </w:rPr>
        <w:t>185 чел.) исполнен</w:t>
      </w:r>
      <w:r w:rsidR="00A37153" w:rsidRPr="00A22E29">
        <w:rPr>
          <w:rFonts w:ascii="Times New Roman" w:eastAsia="Times New Roman" w:hAnsi="Times New Roman" w:cs="Times New Roman"/>
          <w:noProof/>
          <w:sz w:val="28"/>
          <w:szCs w:val="28"/>
          <w:lang w:val="ru-RU"/>
        </w:rPr>
        <w:t>а</w:t>
      </w:r>
      <w:r w:rsidR="00DD0DBF" w:rsidRPr="00A22E29">
        <w:rPr>
          <w:rFonts w:ascii="Times New Roman" w:eastAsia="Times New Roman" w:hAnsi="Times New Roman" w:cs="Times New Roman"/>
          <w:noProof/>
          <w:sz w:val="28"/>
          <w:szCs w:val="28"/>
          <w:lang w:val="ru-RU"/>
        </w:rPr>
        <w:t xml:space="preserve"> на 100%</w:t>
      </w:r>
      <w:r w:rsidRPr="00A22E29">
        <w:rPr>
          <w:rFonts w:ascii="Times New Roman" w:eastAsia="Times New Roman" w:hAnsi="Times New Roman" w:cs="Times New Roman"/>
          <w:noProof/>
          <w:sz w:val="28"/>
          <w:szCs w:val="28"/>
          <w:lang w:val="ru-RU"/>
        </w:rPr>
        <w:t xml:space="preserve">.  </w:t>
      </w:r>
    </w:p>
    <w:p w:rsidR="001A42C9" w:rsidRPr="00A22E29" w:rsidRDefault="006F663A" w:rsidP="007E5FE9">
      <w:pPr>
        <w:spacing w:after="0" w:line="240" w:lineRule="auto"/>
        <w:ind w:firstLine="709"/>
        <w:jc w:val="both"/>
        <w:rPr>
          <w:rFonts w:ascii="Times New Roman" w:eastAsia="Times New Roman" w:hAnsi="Times New Roman" w:cs="Times New Roman"/>
          <w:noProof/>
          <w:sz w:val="28"/>
          <w:szCs w:val="28"/>
          <w:lang w:val="ru-RU"/>
        </w:rPr>
      </w:pPr>
      <w:proofErr w:type="gramStart"/>
      <w:r w:rsidRPr="00A22E29">
        <w:rPr>
          <w:rFonts w:ascii="Times New Roman" w:eastAsia="Times New Roman" w:hAnsi="Times New Roman" w:cs="Times New Roman"/>
          <w:noProof/>
          <w:sz w:val="28"/>
          <w:szCs w:val="28"/>
          <w:lang w:val="ru-RU"/>
        </w:rPr>
        <w:t>Семьям, включенным в региональную квоту приема оралманов, оказана государственная поддержка в рамках Программы, в виде предоставления субсиди</w:t>
      </w:r>
      <w:r w:rsidR="00622CE4" w:rsidRPr="00A22E29">
        <w:rPr>
          <w:rFonts w:ascii="Times New Roman" w:eastAsia="Times New Roman" w:hAnsi="Times New Roman" w:cs="Times New Roman"/>
          <w:noProof/>
          <w:sz w:val="28"/>
          <w:szCs w:val="28"/>
          <w:lang w:val="ru-RU"/>
        </w:rPr>
        <w:t>й</w:t>
      </w:r>
      <w:r w:rsidR="002F3563" w:rsidRPr="00A22E29">
        <w:rPr>
          <w:rFonts w:ascii="Times New Roman" w:eastAsia="Times New Roman" w:hAnsi="Times New Roman" w:cs="Times New Roman"/>
          <w:noProof/>
          <w:sz w:val="28"/>
          <w:szCs w:val="28"/>
          <w:lang w:val="ru-RU"/>
        </w:rPr>
        <w:t xml:space="preserve"> </w:t>
      </w:r>
      <w:r w:rsidR="00622CE4" w:rsidRPr="00A22E29">
        <w:rPr>
          <w:rFonts w:ascii="Times New Roman" w:eastAsia="Times New Roman" w:hAnsi="Times New Roman" w:cs="Times New Roman"/>
          <w:noProof/>
          <w:sz w:val="28"/>
          <w:szCs w:val="28"/>
          <w:lang w:val="ru-RU"/>
        </w:rPr>
        <w:t xml:space="preserve">на переезд </w:t>
      </w:r>
      <w:r w:rsidR="0084774C" w:rsidRPr="00A22E29">
        <w:rPr>
          <w:rFonts w:ascii="Times New Roman" w:eastAsia="Times New Roman" w:hAnsi="Times New Roman" w:cs="Times New Roman"/>
          <w:noProof/>
          <w:sz w:val="28"/>
          <w:szCs w:val="28"/>
          <w:lang w:val="ru-RU"/>
        </w:rPr>
        <w:t>для покрытия расходов по найму (аренде) жилья и оплате коммунальных услуг, выплачиваемых ежемесячно</w:t>
      </w:r>
      <w:r w:rsidR="0084774C" w:rsidRPr="00A22E29">
        <w:rPr>
          <w:rFonts w:ascii="Times New Roman" w:eastAsia="Times New Roman" w:hAnsi="Times New Roman" w:cs="Times New Roman"/>
          <w:i/>
          <w:noProof/>
          <w:sz w:val="28"/>
          <w:szCs w:val="28"/>
          <w:lang w:val="ru-RU"/>
        </w:rPr>
        <w:t xml:space="preserve"> </w:t>
      </w:r>
      <w:r w:rsidR="002F3563" w:rsidRPr="00A22E29">
        <w:rPr>
          <w:rFonts w:ascii="Times New Roman" w:eastAsia="Times New Roman" w:hAnsi="Times New Roman" w:cs="Times New Roman"/>
          <w:i/>
          <w:noProof/>
          <w:sz w:val="28"/>
          <w:szCs w:val="28"/>
          <w:lang w:val="ru-RU"/>
        </w:rPr>
        <w:t>(</w:t>
      </w:r>
      <w:r w:rsidRPr="00A22E29">
        <w:rPr>
          <w:rFonts w:ascii="Times New Roman" w:eastAsia="Times New Roman" w:hAnsi="Times New Roman" w:cs="Times New Roman"/>
          <w:i/>
          <w:noProof/>
          <w:sz w:val="28"/>
          <w:szCs w:val="28"/>
          <w:lang w:val="ru-RU"/>
        </w:rPr>
        <w:t xml:space="preserve">единовременная выплата </w:t>
      </w:r>
      <w:r w:rsidR="002F3563" w:rsidRPr="00A22E29">
        <w:rPr>
          <w:rFonts w:ascii="Times New Roman" w:eastAsia="Times New Roman" w:hAnsi="Times New Roman" w:cs="Times New Roman"/>
          <w:i/>
          <w:noProof/>
          <w:sz w:val="28"/>
          <w:szCs w:val="28"/>
          <w:lang w:val="ru-RU"/>
        </w:rPr>
        <w:t>каждому члену семьи по 35 МРП</w:t>
      </w:r>
      <w:r w:rsidRPr="00A22E29">
        <w:rPr>
          <w:rFonts w:ascii="Times New Roman" w:eastAsia="Times New Roman" w:hAnsi="Times New Roman" w:cs="Times New Roman"/>
          <w:i/>
          <w:noProof/>
          <w:sz w:val="28"/>
          <w:szCs w:val="28"/>
          <w:lang w:val="ru-RU"/>
        </w:rPr>
        <w:t xml:space="preserve">, </w:t>
      </w:r>
      <w:r w:rsidR="0084774C" w:rsidRPr="00A22E29">
        <w:rPr>
          <w:rFonts w:ascii="Times New Roman" w:eastAsia="Times New Roman" w:hAnsi="Times New Roman" w:cs="Times New Roman"/>
          <w:i/>
          <w:noProof/>
          <w:sz w:val="28"/>
          <w:szCs w:val="28"/>
          <w:lang w:val="ru-RU"/>
        </w:rPr>
        <w:t>и</w:t>
      </w:r>
      <w:r w:rsidR="006C52D0" w:rsidRPr="00A22E29">
        <w:rPr>
          <w:rFonts w:ascii="Times New Roman" w:eastAsia="Times New Roman" w:hAnsi="Times New Roman" w:cs="Times New Roman"/>
          <w:i/>
          <w:noProof/>
          <w:sz w:val="28"/>
          <w:szCs w:val="28"/>
          <w:lang w:val="ru-RU"/>
        </w:rPr>
        <w:t xml:space="preserve"> ежемесячно</w:t>
      </w:r>
      <w:r w:rsidRPr="00A22E29">
        <w:rPr>
          <w:rFonts w:ascii="Times New Roman" w:eastAsia="Times New Roman" w:hAnsi="Times New Roman" w:cs="Times New Roman"/>
          <w:i/>
          <w:noProof/>
          <w:sz w:val="28"/>
          <w:szCs w:val="28"/>
          <w:lang w:val="ru-RU"/>
        </w:rPr>
        <w:t xml:space="preserve"> в течение 12 месяцев от 15 до 30 МРП на семью</w:t>
      </w:r>
      <w:r w:rsidR="006C52D0" w:rsidRPr="00A22E29">
        <w:rPr>
          <w:rFonts w:ascii="Times New Roman" w:eastAsia="Times New Roman" w:hAnsi="Times New Roman" w:cs="Times New Roman"/>
          <w:i/>
          <w:noProof/>
          <w:sz w:val="28"/>
          <w:szCs w:val="28"/>
          <w:lang w:val="ru-RU"/>
        </w:rPr>
        <w:t>, соответственно</w:t>
      </w:r>
      <w:r w:rsidR="002F3563" w:rsidRPr="00A22E29">
        <w:rPr>
          <w:rFonts w:ascii="Times New Roman" w:eastAsia="Times New Roman" w:hAnsi="Times New Roman" w:cs="Times New Roman"/>
          <w:i/>
          <w:noProof/>
          <w:sz w:val="28"/>
          <w:szCs w:val="28"/>
          <w:lang w:val="ru-RU"/>
        </w:rPr>
        <w:t>)</w:t>
      </w:r>
      <w:r w:rsidRPr="00A22E29">
        <w:rPr>
          <w:rFonts w:ascii="Times New Roman" w:eastAsia="Times New Roman" w:hAnsi="Times New Roman" w:cs="Times New Roman"/>
          <w:i/>
          <w:noProof/>
          <w:sz w:val="28"/>
          <w:szCs w:val="28"/>
          <w:lang w:val="ru-RU"/>
        </w:rPr>
        <w:t>.</w:t>
      </w:r>
      <w:r w:rsidR="00C7325C" w:rsidRPr="00A22E29">
        <w:rPr>
          <w:rFonts w:ascii="Times New Roman" w:eastAsia="Times New Roman" w:hAnsi="Times New Roman" w:cs="Times New Roman"/>
          <w:noProof/>
          <w:sz w:val="28"/>
          <w:szCs w:val="28"/>
          <w:lang w:val="ru-RU"/>
        </w:rPr>
        <w:t xml:space="preserve"> </w:t>
      </w:r>
      <w:proofErr w:type="gramEnd"/>
    </w:p>
    <w:p w:rsidR="006F663A" w:rsidRPr="007C7EF8" w:rsidRDefault="006F663A" w:rsidP="007E5FE9">
      <w:pPr>
        <w:spacing w:after="0" w:line="240" w:lineRule="auto"/>
        <w:ind w:firstLine="709"/>
        <w:jc w:val="both"/>
        <w:rPr>
          <w:rFonts w:ascii="Times New Roman" w:eastAsia="Times New Roman" w:hAnsi="Times New Roman" w:cs="Times New Roman"/>
          <w:i/>
          <w:noProof/>
          <w:sz w:val="28"/>
          <w:szCs w:val="28"/>
          <w:lang w:val="ru-RU"/>
        </w:rPr>
      </w:pPr>
      <w:r w:rsidRPr="00A22E29">
        <w:rPr>
          <w:rFonts w:ascii="Times New Roman" w:eastAsia="Times New Roman" w:hAnsi="Times New Roman" w:cs="Times New Roman"/>
          <w:noProof/>
          <w:sz w:val="28"/>
          <w:szCs w:val="28"/>
          <w:lang w:val="ru-RU"/>
        </w:rPr>
        <w:t xml:space="preserve">Увеличилась миграционная подвижность населения внутри страны, вырос объем межрегиональной и региональной миграции населения. </w:t>
      </w:r>
      <w:r w:rsidR="007C7EF8">
        <w:rPr>
          <w:rFonts w:ascii="Times New Roman" w:eastAsia="Times New Roman" w:hAnsi="Times New Roman" w:cs="Times New Roman"/>
          <w:noProof/>
          <w:sz w:val="28"/>
          <w:szCs w:val="28"/>
          <w:lang w:val="ru-RU"/>
        </w:rPr>
        <w:t xml:space="preserve">                         </w:t>
      </w:r>
      <w:r w:rsidRPr="00A22E29">
        <w:rPr>
          <w:rFonts w:ascii="Times New Roman" w:eastAsia="Times New Roman" w:hAnsi="Times New Roman" w:cs="Times New Roman"/>
          <w:noProof/>
          <w:sz w:val="28"/>
          <w:szCs w:val="28"/>
          <w:lang w:val="ru-RU"/>
        </w:rPr>
        <w:t>Во внутренней миграции в 201</w:t>
      </w:r>
      <w:r w:rsidR="00AD10A4" w:rsidRPr="00A22E29">
        <w:rPr>
          <w:rFonts w:ascii="Times New Roman" w:eastAsia="Times New Roman" w:hAnsi="Times New Roman" w:cs="Times New Roman"/>
          <w:noProof/>
          <w:sz w:val="28"/>
          <w:szCs w:val="28"/>
          <w:lang w:val="ru-RU"/>
        </w:rPr>
        <w:t>8</w:t>
      </w:r>
      <w:r w:rsidRPr="00A22E29">
        <w:rPr>
          <w:rFonts w:ascii="Times New Roman" w:eastAsia="Times New Roman" w:hAnsi="Times New Roman" w:cs="Times New Roman"/>
          <w:noProof/>
          <w:sz w:val="28"/>
          <w:szCs w:val="28"/>
          <w:lang w:val="ru-RU"/>
        </w:rPr>
        <w:t xml:space="preserve"> году участвовало </w:t>
      </w:r>
      <w:r w:rsidR="00AD10A4" w:rsidRPr="00A22E29">
        <w:rPr>
          <w:rFonts w:ascii="Times New Roman" w:eastAsia="Times New Roman" w:hAnsi="Times New Roman" w:cs="Times New Roman"/>
          <w:noProof/>
          <w:sz w:val="28"/>
          <w:szCs w:val="28"/>
          <w:lang w:val="ru-RU"/>
        </w:rPr>
        <w:t>888</w:t>
      </w:r>
      <w:r w:rsidRPr="00A22E29">
        <w:rPr>
          <w:rFonts w:ascii="Times New Roman" w:eastAsia="Times New Roman" w:hAnsi="Times New Roman" w:cs="Times New Roman"/>
          <w:noProof/>
          <w:sz w:val="28"/>
          <w:szCs w:val="28"/>
          <w:lang w:val="ru-RU"/>
        </w:rPr>
        <w:t xml:space="preserve"> тыс. человек</w:t>
      </w:r>
      <w:r w:rsidR="00AD10A4" w:rsidRPr="00A22E29">
        <w:rPr>
          <w:rFonts w:ascii="Times New Roman" w:eastAsia="Times New Roman" w:hAnsi="Times New Roman" w:cs="Times New Roman"/>
          <w:noProof/>
          <w:sz w:val="28"/>
          <w:szCs w:val="28"/>
          <w:lang w:val="ru-RU"/>
        </w:rPr>
        <w:t xml:space="preserve"> </w:t>
      </w:r>
      <w:r w:rsidR="007C7EF8">
        <w:rPr>
          <w:rFonts w:ascii="Times New Roman" w:eastAsia="Times New Roman" w:hAnsi="Times New Roman" w:cs="Times New Roman"/>
          <w:noProof/>
          <w:sz w:val="28"/>
          <w:szCs w:val="28"/>
          <w:lang w:val="ru-RU"/>
        </w:rPr>
        <w:t xml:space="preserve">                                  </w:t>
      </w:r>
      <w:r w:rsidR="00AD10A4" w:rsidRPr="007C7EF8">
        <w:rPr>
          <w:rFonts w:ascii="Times New Roman" w:eastAsia="Times New Roman" w:hAnsi="Times New Roman" w:cs="Times New Roman"/>
          <w:i/>
          <w:noProof/>
          <w:sz w:val="28"/>
          <w:szCs w:val="28"/>
          <w:lang w:val="ru-RU"/>
        </w:rPr>
        <w:t>(на 1.10.2019 г. – 826 тыс.)</w:t>
      </w:r>
      <w:r w:rsidRPr="007C7EF8">
        <w:rPr>
          <w:rFonts w:ascii="Times New Roman" w:eastAsia="Times New Roman" w:hAnsi="Times New Roman" w:cs="Times New Roman"/>
          <w:i/>
          <w:noProof/>
          <w:sz w:val="28"/>
          <w:szCs w:val="28"/>
          <w:lang w:val="ru-RU"/>
        </w:rPr>
        <w:t>.</w:t>
      </w:r>
    </w:p>
    <w:p w:rsidR="006F663A" w:rsidRPr="00A22E29" w:rsidRDefault="005702A6" w:rsidP="007E5FE9">
      <w:pPr>
        <w:spacing w:after="0" w:line="240" w:lineRule="auto"/>
        <w:ind w:firstLine="709"/>
        <w:jc w:val="both"/>
        <w:rPr>
          <w:rFonts w:ascii="Times New Roman" w:eastAsia="Times New Roman" w:hAnsi="Times New Roman" w:cs="Times New Roman"/>
          <w:b/>
          <w:noProof/>
          <w:sz w:val="28"/>
          <w:szCs w:val="28"/>
          <w:lang w:val="ru-RU"/>
        </w:rPr>
      </w:pPr>
      <w:proofErr w:type="gramStart"/>
      <w:r w:rsidRPr="00A22E29">
        <w:rPr>
          <w:rFonts w:ascii="Times New Roman" w:eastAsia="Times New Roman" w:hAnsi="Times New Roman" w:cs="Times New Roman"/>
          <w:noProof/>
          <w:sz w:val="28"/>
          <w:szCs w:val="28"/>
          <w:lang w:val="ru-RU"/>
        </w:rPr>
        <w:t>В республике в настоящее время ч</w:t>
      </w:r>
      <w:r w:rsidR="006F663A" w:rsidRPr="00A22E29">
        <w:rPr>
          <w:rFonts w:ascii="Times New Roman" w:eastAsia="Times New Roman" w:hAnsi="Times New Roman" w:cs="Times New Roman"/>
          <w:noProof/>
          <w:sz w:val="28"/>
          <w:szCs w:val="28"/>
          <w:lang w:val="ru-RU"/>
        </w:rPr>
        <w:t xml:space="preserve">исленность населения </w:t>
      </w:r>
      <w:r w:rsidR="006D5213" w:rsidRPr="00A22E29">
        <w:rPr>
          <w:rFonts w:ascii="Times New Roman" w:eastAsia="Times New Roman" w:hAnsi="Times New Roman" w:cs="Times New Roman"/>
          <w:noProof/>
          <w:sz w:val="28"/>
          <w:szCs w:val="28"/>
          <w:lang w:val="ru-RU"/>
        </w:rPr>
        <w:t xml:space="preserve">составляет </w:t>
      </w:r>
      <w:r w:rsidR="007C7EF8">
        <w:rPr>
          <w:rFonts w:ascii="Times New Roman" w:eastAsia="Times New Roman" w:hAnsi="Times New Roman" w:cs="Times New Roman"/>
          <w:noProof/>
          <w:sz w:val="28"/>
          <w:szCs w:val="28"/>
          <w:lang w:val="ru-RU"/>
        </w:rPr>
        <w:t xml:space="preserve">                </w:t>
      </w:r>
      <w:r w:rsidR="006D5213" w:rsidRPr="00A22E29">
        <w:rPr>
          <w:rFonts w:ascii="Times New Roman" w:eastAsia="Times New Roman" w:hAnsi="Times New Roman" w:cs="Times New Roman"/>
          <w:b/>
          <w:noProof/>
          <w:sz w:val="28"/>
          <w:szCs w:val="28"/>
          <w:lang w:val="ru-RU"/>
        </w:rPr>
        <w:t>18,4 млн</w:t>
      </w:r>
      <w:r w:rsidR="00C7325C" w:rsidRPr="00A22E29">
        <w:rPr>
          <w:rFonts w:ascii="Times New Roman" w:eastAsia="Times New Roman" w:hAnsi="Times New Roman" w:cs="Times New Roman"/>
          <w:noProof/>
          <w:sz w:val="28"/>
          <w:szCs w:val="28"/>
          <w:lang w:val="ru-RU"/>
        </w:rPr>
        <w:t xml:space="preserve">.человек и </w:t>
      </w:r>
      <w:r w:rsidR="006F663A" w:rsidRPr="00A22E29">
        <w:rPr>
          <w:rFonts w:ascii="Times New Roman" w:eastAsia="Times New Roman" w:hAnsi="Times New Roman" w:cs="Times New Roman"/>
          <w:noProof/>
          <w:sz w:val="28"/>
          <w:szCs w:val="28"/>
          <w:lang w:val="ru-RU"/>
        </w:rPr>
        <w:t>за последние 10 лет выросла бо</w:t>
      </w:r>
      <w:r w:rsidR="00B27D12" w:rsidRPr="00A22E29">
        <w:rPr>
          <w:rFonts w:ascii="Times New Roman" w:eastAsia="Times New Roman" w:hAnsi="Times New Roman" w:cs="Times New Roman"/>
          <w:noProof/>
          <w:sz w:val="28"/>
          <w:szCs w:val="28"/>
          <w:lang w:val="ru-RU"/>
        </w:rPr>
        <w:t>лее чем на 2,4</w:t>
      </w:r>
      <w:r w:rsidR="00C7325C" w:rsidRPr="00A22E29">
        <w:rPr>
          <w:rFonts w:ascii="Times New Roman" w:eastAsia="Times New Roman" w:hAnsi="Times New Roman" w:cs="Times New Roman"/>
          <w:noProof/>
          <w:sz w:val="28"/>
          <w:szCs w:val="28"/>
          <w:lang w:val="ru-RU"/>
        </w:rPr>
        <w:t xml:space="preserve"> млн. человек</w:t>
      </w:r>
      <w:r w:rsidR="006F663A" w:rsidRPr="00A22E29">
        <w:rPr>
          <w:rFonts w:ascii="Times New Roman" w:eastAsia="Times New Roman" w:hAnsi="Times New Roman" w:cs="Times New Roman"/>
          <w:noProof/>
          <w:sz w:val="28"/>
          <w:szCs w:val="28"/>
          <w:lang w:val="ru-RU"/>
        </w:rPr>
        <w:t>.</w:t>
      </w:r>
      <w:r w:rsidR="00291162" w:rsidRPr="00A22E29">
        <w:rPr>
          <w:rFonts w:ascii="Times New Roman" w:eastAsia="Times New Roman" w:hAnsi="Times New Roman" w:cs="Times New Roman"/>
          <w:noProof/>
          <w:sz w:val="28"/>
          <w:szCs w:val="28"/>
          <w:lang w:val="ru-RU"/>
        </w:rPr>
        <w:t xml:space="preserve"> </w:t>
      </w:r>
      <w:proofErr w:type="gramEnd"/>
    </w:p>
    <w:p w:rsidR="00E1688E" w:rsidRPr="00A22E29" w:rsidRDefault="00E1688E" w:rsidP="007C7EF8">
      <w:pPr>
        <w:spacing w:before="120" w:after="0" w:line="240" w:lineRule="auto"/>
        <w:ind w:firstLine="709"/>
        <w:jc w:val="both"/>
        <w:rPr>
          <w:rFonts w:ascii="Times New Roman" w:hAnsi="Times New Roman"/>
          <w:b/>
          <w:bCs/>
          <w:sz w:val="28"/>
          <w:szCs w:val="28"/>
          <w:lang w:val="ru-RU" w:eastAsia="ru-RU"/>
        </w:rPr>
      </w:pPr>
      <w:r w:rsidRPr="00A22E29">
        <w:rPr>
          <w:rFonts w:ascii="Times New Roman" w:hAnsi="Times New Roman"/>
          <w:b/>
          <w:bCs/>
          <w:sz w:val="28"/>
          <w:szCs w:val="28"/>
          <w:lang w:val="ru-RU" w:eastAsia="ru-RU"/>
        </w:rPr>
        <w:t>Цель 2.2. Обеспечение реализации трудовых прав граждан</w:t>
      </w:r>
    </w:p>
    <w:p w:rsidR="002358EB" w:rsidRPr="00A22E29" w:rsidRDefault="00A37153" w:rsidP="00DE4FA1">
      <w:pPr>
        <w:spacing w:after="0" w:line="240" w:lineRule="auto"/>
        <w:ind w:firstLine="709"/>
        <w:jc w:val="both"/>
        <w:rPr>
          <w:rFonts w:ascii="Times New Roman" w:eastAsia="Times New Roman" w:hAnsi="Times New Roman" w:cs="Times New Roman"/>
          <w:b/>
          <w:i/>
          <w:sz w:val="28"/>
          <w:szCs w:val="28"/>
          <w:lang w:val="kk-KZ" w:eastAsia="ru-RU"/>
        </w:rPr>
      </w:pPr>
      <w:r w:rsidRPr="00A22E29">
        <w:rPr>
          <w:rFonts w:ascii="Times New Roman" w:eastAsia="Times New Roman" w:hAnsi="Times New Roman" w:cs="Times New Roman"/>
          <w:b/>
          <w:i/>
          <w:sz w:val="28"/>
          <w:szCs w:val="28"/>
          <w:lang w:val="kk-KZ" w:eastAsia="ru-RU"/>
        </w:rPr>
        <w:t xml:space="preserve">В </w:t>
      </w:r>
      <w:r w:rsidR="005E014D" w:rsidRPr="00A22E29">
        <w:rPr>
          <w:rFonts w:ascii="Times New Roman" w:eastAsia="Times New Roman" w:hAnsi="Times New Roman" w:cs="Times New Roman"/>
          <w:b/>
          <w:i/>
          <w:sz w:val="28"/>
          <w:szCs w:val="28"/>
          <w:lang w:val="kk-KZ" w:eastAsia="ru-RU"/>
        </w:rPr>
        <w:t xml:space="preserve">части </w:t>
      </w:r>
      <w:r w:rsidR="002358EB" w:rsidRPr="00A22E29">
        <w:rPr>
          <w:rFonts w:ascii="Times New Roman" w:eastAsia="Times New Roman" w:hAnsi="Times New Roman" w:cs="Times New Roman"/>
          <w:b/>
          <w:i/>
          <w:sz w:val="28"/>
          <w:szCs w:val="28"/>
          <w:lang w:val="kk-KZ" w:eastAsia="ru-RU"/>
        </w:rPr>
        <w:t>развити</w:t>
      </w:r>
      <w:r w:rsidRPr="00A22E29">
        <w:rPr>
          <w:rFonts w:ascii="Times New Roman" w:eastAsia="Times New Roman" w:hAnsi="Times New Roman" w:cs="Times New Roman"/>
          <w:b/>
          <w:i/>
          <w:sz w:val="28"/>
          <w:szCs w:val="28"/>
          <w:lang w:val="kk-KZ" w:eastAsia="ru-RU"/>
        </w:rPr>
        <w:t>я</w:t>
      </w:r>
      <w:r w:rsidR="002358EB" w:rsidRPr="00A22E29">
        <w:rPr>
          <w:rFonts w:ascii="Times New Roman" w:eastAsia="Times New Roman" w:hAnsi="Times New Roman" w:cs="Times New Roman"/>
          <w:sz w:val="28"/>
          <w:szCs w:val="28"/>
          <w:lang w:val="kk-KZ" w:eastAsia="ru-RU"/>
        </w:rPr>
        <w:t xml:space="preserve"> </w:t>
      </w:r>
      <w:r w:rsidR="002358EB" w:rsidRPr="00A22E29">
        <w:rPr>
          <w:rFonts w:ascii="Times New Roman" w:eastAsia="Times New Roman" w:hAnsi="Times New Roman" w:cs="Times New Roman"/>
          <w:b/>
          <w:i/>
          <w:sz w:val="28"/>
          <w:szCs w:val="28"/>
          <w:lang w:val="kk-KZ" w:eastAsia="ru-RU"/>
        </w:rPr>
        <w:t>Национальной системы квалификаций</w:t>
      </w:r>
      <w:r w:rsidR="005E014D" w:rsidRPr="00A22E29">
        <w:rPr>
          <w:rFonts w:ascii="Times New Roman" w:eastAsia="Times New Roman" w:hAnsi="Times New Roman" w:cs="Times New Roman"/>
          <w:b/>
          <w:i/>
          <w:sz w:val="28"/>
          <w:szCs w:val="28"/>
          <w:lang w:val="kk-KZ" w:eastAsia="ru-RU"/>
        </w:rPr>
        <w:t xml:space="preserve">. </w:t>
      </w:r>
    </w:p>
    <w:p w:rsidR="00DE4FA1" w:rsidRPr="00A22E29" w:rsidRDefault="00DE4FA1" w:rsidP="00DE4FA1">
      <w:pPr>
        <w:spacing w:after="0" w:line="240" w:lineRule="auto"/>
        <w:ind w:firstLine="720"/>
        <w:jc w:val="both"/>
        <w:rPr>
          <w:rFonts w:ascii="Times New Roman" w:eastAsia="Times New Roman" w:hAnsi="Times New Roman" w:cs="Times New Roman"/>
          <w:i/>
          <w:color w:val="000000"/>
          <w:sz w:val="28"/>
          <w:szCs w:val="28"/>
          <w:lang w:val="ru-RU"/>
        </w:rPr>
      </w:pPr>
      <w:r w:rsidRPr="00A22E29">
        <w:rPr>
          <w:rFonts w:ascii="Times New Roman" w:eastAsia="Times New Roman" w:hAnsi="Times New Roman" w:cs="Times New Roman"/>
          <w:color w:val="000000"/>
          <w:sz w:val="28"/>
          <w:szCs w:val="28"/>
          <w:lang w:val="ru-RU"/>
        </w:rPr>
        <w:t xml:space="preserve">Для обеспечения экономики необходимыми кадрами и создания основ для </w:t>
      </w:r>
      <w:r w:rsidRPr="00A22E29">
        <w:rPr>
          <w:rFonts w:ascii="Times New Roman" w:eastAsia="Times New Roman" w:hAnsi="Times New Roman" w:cs="Times New Roman"/>
          <w:i/>
          <w:color w:val="000000"/>
          <w:sz w:val="28"/>
          <w:szCs w:val="28"/>
          <w:lang w:val="ru-RU"/>
        </w:rPr>
        <w:t>«обучения в течение всей жизни»,</w:t>
      </w:r>
      <w:r w:rsidRPr="00A22E29">
        <w:rPr>
          <w:rFonts w:ascii="Times New Roman" w:eastAsia="Times New Roman" w:hAnsi="Times New Roman" w:cs="Times New Roman"/>
          <w:color w:val="000000"/>
          <w:sz w:val="28"/>
          <w:szCs w:val="28"/>
          <w:lang w:val="ru-RU"/>
        </w:rPr>
        <w:t xml:space="preserve"> Министерство совместно с Министерством образования и науки и Национальной палатой предпринимателей «</w:t>
      </w:r>
      <w:proofErr w:type="spellStart"/>
      <w:r w:rsidRPr="00A22E29">
        <w:rPr>
          <w:rFonts w:ascii="Times New Roman" w:eastAsia="Times New Roman" w:hAnsi="Times New Roman" w:cs="Times New Roman"/>
          <w:color w:val="000000"/>
          <w:sz w:val="28"/>
          <w:szCs w:val="28"/>
          <w:lang w:val="ru-RU"/>
        </w:rPr>
        <w:t>Атамекен</w:t>
      </w:r>
      <w:proofErr w:type="spellEnd"/>
      <w:r w:rsidRPr="00A22E29">
        <w:rPr>
          <w:rFonts w:ascii="Times New Roman" w:eastAsia="Times New Roman" w:hAnsi="Times New Roman" w:cs="Times New Roman"/>
          <w:color w:val="000000"/>
          <w:sz w:val="28"/>
          <w:szCs w:val="28"/>
          <w:lang w:val="ru-RU"/>
        </w:rPr>
        <w:t xml:space="preserve">» ведется работа по развитию Национальной системы квалификаций </w:t>
      </w:r>
      <w:r w:rsidRPr="00A22E29">
        <w:rPr>
          <w:rFonts w:ascii="Times New Roman" w:eastAsia="Times New Roman" w:hAnsi="Times New Roman" w:cs="Times New Roman"/>
          <w:i/>
          <w:color w:val="000000"/>
          <w:sz w:val="28"/>
          <w:szCs w:val="28"/>
          <w:lang w:val="ru-RU"/>
        </w:rPr>
        <w:t>(далее - НСК).</w:t>
      </w:r>
    </w:p>
    <w:p w:rsidR="00DE4FA1" w:rsidRPr="00A22E29" w:rsidRDefault="00DE4FA1" w:rsidP="00DE4FA1">
      <w:pPr>
        <w:spacing w:after="0" w:line="240" w:lineRule="auto"/>
        <w:ind w:firstLine="720"/>
        <w:jc w:val="both"/>
        <w:rPr>
          <w:rFonts w:ascii="Times New Roman" w:eastAsia="Times New Roman" w:hAnsi="Times New Roman" w:cs="Times New Roman"/>
          <w:color w:val="000000"/>
          <w:sz w:val="28"/>
          <w:szCs w:val="28"/>
          <w:lang w:val="ru-RU"/>
        </w:rPr>
      </w:pPr>
      <w:r w:rsidRPr="00A22E29">
        <w:rPr>
          <w:rFonts w:ascii="Times New Roman" w:eastAsia="Times New Roman" w:hAnsi="Times New Roman" w:cs="Times New Roman"/>
          <w:color w:val="000000"/>
          <w:sz w:val="28"/>
          <w:szCs w:val="28"/>
          <w:lang w:val="ru-RU"/>
        </w:rPr>
        <w:t>Утверждена Дорожная карта по развитию НСК до 2025 года, которая направлена на совершенствование существующих и введение новых элементов НСК, таких как, система независимой оценки и сертификации квалификаций работников.</w:t>
      </w:r>
    </w:p>
    <w:p w:rsidR="00DE4FA1" w:rsidRPr="00A22E29" w:rsidRDefault="00DE4FA1" w:rsidP="00DE4FA1">
      <w:pPr>
        <w:spacing w:after="0" w:line="240" w:lineRule="auto"/>
        <w:ind w:firstLine="709"/>
        <w:jc w:val="both"/>
        <w:rPr>
          <w:rFonts w:ascii="Times New Roman" w:eastAsia="Times New Roman" w:hAnsi="Times New Roman" w:cs="Times New Roman"/>
          <w:color w:val="000000"/>
          <w:sz w:val="28"/>
          <w:szCs w:val="28"/>
          <w:lang w:val="ru-RU"/>
        </w:rPr>
      </w:pPr>
      <w:r w:rsidRPr="00A22E29">
        <w:rPr>
          <w:rFonts w:ascii="Times New Roman" w:eastAsia="Times New Roman" w:hAnsi="Times New Roman" w:cs="Times New Roman"/>
          <w:color w:val="000000"/>
          <w:sz w:val="28"/>
          <w:szCs w:val="28"/>
          <w:lang w:val="ru-RU"/>
        </w:rPr>
        <w:t>Мероприятия будут реализовываться в два этапа:</w:t>
      </w:r>
    </w:p>
    <w:p w:rsidR="00DE4FA1" w:rsidRPr="00A22E29" w:rsidRDefault="00DE4FA1" w:rsidP="00DE4FA1">
      <w:pPr>
        <w:spacing w:after="0" w:line="240" w:lineRule="auto"/>
        <w:ind w:firstLine="709"/>
        <w:jc w:val="both"/>
        <w:rPr>
          <w:rFonts w:ascii="Times New Roman" w:eastAsia="Times New Roman" w:hAnsi="Times New Roman" w:cs="Times New Roman"/>
          <w:color w:val="000000"/>
          <w:sz w:val="28"/>
          <w:szCs w:val="28"/>
          <w:lang w:val="ru-RU"/>
        </w:rPr>
      </w:pPr>
      <w:r w:rsidRPr="00A22E29">
        <w:rPr>
          <w:rFonts w:ascii="Times New Roman" w:eastAsia="Times New Roman" w:hAnsi="Times New Roman" w:cs="Times New Roman"/>
          <w:color w:val="000000"/>
          <w:sz w:val="28"/>
          <w:szCs w:val="28"/>
          <w:lang w:val="ru-RU"/>
        </w:rPr>
        <w:t>2019 – 2020 годы – завершение работы по разработке профессиональных стандартов и их внедрению в образовательный процесс;</w:t>
      </w:r>
    </w:p>
    <w:p w:rsidR="00DE4FA1" w:rsidRPr="00A22E29" w:rsidRDefault="00DE4FA1" w:rsidP="00DE4FA1">
      <w:pPr>
        <w:spacing w:after="0" w:line="240" w:lineRule="auto"/>
        <w:ind w:firstLine="709"/>
        <w:jc w:val="both"/>
        <w:rPr>
          <w:rFonts w:ascii="Times New Roman" w:eastAsia="Times New Roman" w:hAnsi="Times New Roman" w:cs="Times New Roman"/>
          <w:color w:val="000000"/>
          <w:sz w:val="28"/>
          <w:szCs w:val="28"/>
          <w:lang w:val="ru-RU"/>
        </w:rPr>
      </w:pPr>
      <w:r w:rsidRPr="00A22E29">
        <w:rPr>
          <w:rFonts w:ascii="Times New Roman" w:eastAsia="Times New Roman" w:hAnsi="Times New Roman" w:cs="Times New Roman"/>
          <w:color w:val="000000"/>
          <w:sz w:val="28"/>
          <w:szCs w:val="28"/>
          <w:lang w:val="ru-RU"/>
        </w:rPr>
        <w:t>2021 – 2025 годы - формирование законодательной базы и международное подтверждение квалификаций.</w:t>
      </w:r>
    </w:p>
    <w:p w:rsidR="005E2C66" w:rsidRPr="00A22E29" w:rsidRDefault="005E2C66" w:rsidP="005E2C66">
      <w:pPr>
        <w:spacing w:after="0" w:line="240" w:lineRule="auto"/>
        <w:ind w:firstLine="709"/>
        <w:jc w:val="both"/>
        <w:rPr>
          <w:rFonts w:ascii="Times New Roman" w:eastAsia="Times New Roman" w:hAnsi="Times New Roman" w:cs="Times New Roman"/>
          <w:color w:val="000000"/>
          <w:sz w:val="28"/>
          <w:szCs w:val="28"/>
          <w:lang w:val="ru-RU"/>
        </w:rPr>
      </w:pPr>
      <w:r w:rsidRPr="00A22E29">
        <w:rPr>
          <w:rFonts w:ascii="Times New Roman" w:eastAsia="Times New Roman" w:hAnsi="Times New Roman" w:cs="Times New Roman"/>
          <w:color w:val="000000"/>
          <w:sz w:val="28"/>
          <w:szCs w:val="28"/>
          <w:lang w:val="ru-RU"/>
        </w:rPr>
        <w:t>Для определения потребности в трудовых ресурсах Министерством разработана новая Методика прогнозирования.</w:t>
      </w:r>
    </w:p>
    <w:p w:rsidR="005E2C66" w:rsidRPr="00A22E29" w:rsidRDefault="005E2C66" w:rsidP="005E2C66">
      <w:pPr>
        <w:spacing w:after="0" w:line="240" w:lineRule="auto"/>
        <w:ind w:firstLine="709"/>
        <w:jc w:val="both"/>
        <w:rPr>
          <w:rFonts w:ascii="Times New Roman" w:eastAsia="Times New Roman" w:hAnsi="Times New Roman" w:cs="Times New Roman"/>
          <w:color w:val="000000"/>
          <w:sz w:val="28"/>
          <w:szCs w:val="28"/>
          <w:lang w:val="ru-RU"/>
        </w:rPr>
      </w:pPr>
      <w:r w:rsidRPr="00A22E29">
        <w:rPr>
          <w:rFonts w:ascii="Times New Roman" w:eastAsia="Times New Roman" w:hAnsi="Times New Roman" w:cs="Times New Roman"/>
          <w:color w:val="000000"/>
          <w:sz w:val="28"/>
          <w:szCs w:val="28"/>
          <w:lang w:val="ru-RU"/>
        </w:rPr>
        <w:t xml:space="preserve">В </w:t>
      </w:r>
      <w:r w:rsidR="00150188" w:rsidRPr="00A22E29">
        <w:rPr>
          <w:rFonts w:ascii="Times New Roman" w:eastAsia="Times New Roman" w:hAnsi="Times New Roman" w:cs="Times New Roman"/>
          <w:color w:val="000000"/>
          <w:sz w:val="28"/>
          <w:szCs w:val="28"/>
          <w:lang w:val="ru-RU"/>
        </w:rPr>
        <w:t>2019</w:t>
      </w:r>
      <w:r w:rsidRPr="00A22E29">
        <w:rPr>
          <w:rFonts w:ascii="Times New Roman" w:eastAsia="Times New Roman" w:hAnsi="Times New Roman" w:cs="Times New Roman"/>
          <w:color w:val="000000"/>
          <w:sz w:val="28"/>
          <w:szCs w:val="28"/>
          <w:lang w:val="ru-RU"/>
        </w:rPr>
        <w:t xml:space="preserve"> году в рамках проекта «</w:t>
      </w:r>
      <w:proofErr w:type="spellStart"/>
      <w:r w:rsidRPr="00A22E29">
        <w:rPr>
          <w:rFonts w:ascii="Times New Roman" w:eastAsia="Times New Roman" w:hAnsi="Times New Roman" w:cs="Times New Roman"/>
          <w:color w:val="000000"/>
          <w:sz w:val="28"/>
          <w:szCs w:val="28"/>
          <w:lang w:val="ru-RU"/>
        </w:rPr>
        <w:t>Жас</w:t>
      </w:r>
      <w:proofErr w:type="spellEnd"/>
      <w:r w:rsidRPr="00A22E29">
        <w:rPr>
          <w:rFonts w:ascii="Times New Roman" w:eastAsia="Times New Roman" w:hAnsi="Times New Roman" w:cs="Times New Roman"/>
          <w:color w:val="000000"/>
          <w:sz w:val="28"/>
          <w:szCs w:val="28"/>
          <w:lang w:val="ru-RU"/>
        </w:rPr>
        <w:t xml:space="preserve"> </w:t>
      </w:r>
      <w:proofErr w:type="spellStart"/>
      <w:r w:rsidRPr="00A22E29">
        <w:rPr>
          <w:rFonts w:ascii="Times New Roman" w:eastAsia="Times New Roman" w:hAnsi="Times New Roman" w:cs="Times New Roman"/>
          <w:color w:val="000000"/>
          <w:sz w:val="28"/>
          <w:szCs w:val="28"/>
          <w:lang w:val="ru-RU"/>
        </w:rPr>
        <w:t>маман</w:t>
      </w:r>
      <w:proofErr w:type="spellEnd"/>
      <w:r w:rsidRPr="00A22E29">
        <w:rPr>
          <w:rFonts w:ascii="Times New Roman" w:eastAsia="Times New Roman" w:hAnsi="Times New Roman" w:cs="Times New Roman"/>
          <w:color w:val="000000"/>
          <w:sz w:val="28"/>
          <w:szCs w:val="28"/>
          <w:lang w:val="ru-RU"/>
        </w:rPr>
        <w:t>» Министерством сформирован перечень 100 востребованных индустриальных и сервисных профессий.</w:t>
      </w:r>
    </w:p>
    <w:p w:rsidR="00DE4FA1" w:rsidRPr="00A22E29" w:rsidRDefault="00150188" w:rsidP="00DE4FA1">
      <w:pPr>
        <w:spacing w:after="0" w:line="240" w:lineRule="auto"/>
        <w:ind w:firstLine="709"/>
        <w:jc w:val="both"/>
        <w:rPr>
          <w:rFonts w:ascii="Times New Roman" w:eastAsia="Times New Roman" w:hAnsi="Times New Roman" w:cs="Times New Roman"/>
          <w:sz w:val="28"/>
          <w:szCs w:val="28"/>
          <w:lang w:val="ru-RU"/>
        </w:rPr>
      </w:pPr>
      <w:r w:rsidRPr="00A22E29">
        <w:rPr>
          <w:rFonts w:ascii="Times New Roman" w:eastAsia="Times New Roman" w:hAnsi="Times New Roman" w:cs="Times New Roman"/>
          <w:color w:val="000000"/>
          <w:sz w:val="28"/>
          <w:szCs w:val="28"/>
          <w:lang w:val="ru-RU"/>
        </w:rPr>
        <w:lastRenderedPageBreak/>
        <w:t xml:space="preserve">С целью </w:t>
      </w:r>
      <w:r w:rsidR="00DE4FA1" w:rsidRPr="00A22E29">
        <w:rPr>
          <w:rFonts w:ascii="Times New Roman" w:eastAsia="Times New Roman" w:hAnsi="Times New Roman" w:cs="Times New Roman"/>
          <w:color w:val="000000"/>
          <w:sz w:val="28"/>
          <w:szCs w:val="28"/>
          <w:lang w:val="ru-RU"/>
        </w:rPr>
        <w:t>выработки предложений и рекомендаций по дальнейшему развитию социально-трудовой сферы, в том числе по Национальной системе квалификаций распоряжением Премьер-Министра РК в декабре 2019 года</w:t>
      </w:r>
      <w:r w:rsidR="00DE4FA1" w:rsidRPr="00A22E29">
        <w:rPr>
          <w:rFonts w:ascii="Times New Roman" w:eastAsia="Times New Roman" w:hAnsi="Times New Roman" w:cs="Times New Roman"/>
          <w:b/>
          <w:color w:val="000000"/>
          <w:sz w:val="28"/>
          <w:szCs w:val="28"/>
          <w:lang w:val="ru-RU"/>
        </w:rPr>
        <w:t xml:space="preserve"> создан Национальный совет по развитию социально-трудовой сферы. </w:t>
      </w:r>
      <w:r w:rsidR="00DE4FA1" w:rsidRPr="00A22E29">
        <w:rPr>
          <w:rFonts w:ascii="Times New Roman" w:eastAsia="Times New Roman" w:hAnsi="Times New Roman" w:cs="Times New Roman"/>
          <w:sz w:val="28"/>
          <w:szCs w:val="28"/>
          <w:lang w:val="ru-RU"/>
        </w:rPr>
        <w:t xml:space="preserve">Основной задачей Совета является выработка предложений </w:t>
      </w:r>
      <w:proofErr w:type="gramStart"/>
      <w:r w:rsidR="00DE4FA1" w:rsidRPr="00A22E29">
        <w:rPr>
          <w:rFonts w:ascii="Times New Roman" w:eastAsia="Times New Roman" w:hAnsi="Times New Roman" w:cs="Times New Roman"/>
          <w:sz w:val="28"/>
          <w:szCs w:val="28"/>
          <w:lang w:val="ru-RU"/>
        </w:rPr>
        <w:t>по</w:t>
      </w:r>
      <w:proofErr w:type="gramEnd"/>
      <w:r w:rsidR="00DE4FA1" w:rsidRPr="00A22E29">
        <w:rPr>
          <w:rFonts w:ascii="Times New Roman" w:eastAsia="Times New Roman" w:hAnsi="Times New Roman" w:cs="Times New Roman"/>
          <w:sz w:val="28"/>
          <w:szCs w:val="28"/>
          <w:lang w:val="ru-RU"/>
        </w:rPr>
        <w:t>:</w:t>
      </w:r>
    </w:p>
    <w:p w:rsidR="00DE4FA1" w:rsidRPr="00A22E29" w:rsidRDefault="00DE4FA1" w:rsidP="00DE4FA1">
      <w:pPr>
        <w:pStyle w:val="ae"/>
        <w:ind w:firstLine="709"/>
        <w:jc w:val="both"/>
        <w:rPr>
          <w:rFonts w:ascii="Times New Roman" w:hAnsi="Times New Roman"/>
          <w:sz w:val="28"/>
          <w:szCs w:val="28"/>
        </w:rPr>
      </w:pPr>
      <w:r w:rsidRPr="00A22E29">
        <w:rPr>
          <w:rFonts w:ascii="Times New Roman" w:hAnsi="Times New Roman"/>
          <w:sz w:val="28"/>
          <w:szCs w:val="28"/>
        </w:rPr>
        <w:t>- вопросам обеспечения социальной защиты населения;</w:t>
      </w:r>
    </w:p>
    <w:p w:rsidR="00DE4FA1" w:rsidRPr="00A22E29" w:rsidRDefault="00DE4FA1" w:rsidP="00DE4FA1">
      <w:pPr>
        <w:pStyle w:val="ae"/>
        <w:ind w:firstLine="709"/>
        <w:jc w:val="both"/>
        <w:rPr>
          <w:rFonts w:ascii="Times New Roman" w:hAnsi="Times New Roman"/>
          <w:sz w:val="28"/>
          <w:szCs w:val="28"/>
        </w:rPr>
      </w:pPr>
      <w:r w:rsidRPr="00A22E29">
        <w:rPr>
          <w:rFonts w:ascii="Times New Roman" w:hAnsi="Times New Roman"/>
          <w:sz w:val="28"/>
          <w:szCs w:val="28"/>
        </w:rPr>
        <w:t>- развитию рынка труда и содействия занятости населения;</w:t>
      </w:r>
    </w:p>
    <w:p w:rsidR="00DE4FA1" w:rsidRPr="00A22E29" w:rsidRDefault="00DE4FA1" w:rsidP="00DE4FA1">
      <w:pPr>
        <w:pStyle w:val="ae"/>
        <w:ind w:firstLine="709"/>
        <w:jc w:val="both"/>
        <w:rPr>
          <w:rFonts w:ascii="Times New Roman" w:hAnsi="Times New Roman"/>
          <w:sz w:val="28"/>
          <w:szCs w:val="28"/>
        </w:rPr>
      </w:pPr>
      <w:r w:rsidRPr="00A22E29">
        <w:rPr>
          <w:rFonts w:ascii="Times New Roman" w:hAnsi="Times New Roman"/>
          <w:sz w:val="28"/>
          <w:szCs w:val="28"/>
        </w:rPr>
        <w:t>- разработке основных направлений развития НСК по укреплению связи между рынком труда и системой подготовки кадров.</w:t>
      </w:r>
    </w:p>
    <w:p w:rsidR="00DE4FA1" w:rsidRPr="00A22E29" w:rsidRDefault="00DE4FA1" w:rsidP="00DE4FA1">
      <w:pPr>
        <w:spacing w:after="0" w:line="240" w:lineRule="auto"/>
        <w:ind w:firstLine="708"/>
        <w:jc w:val="both"/>
        <w:rPr>
          <w:rFonts w:ascii="Times New Roman" w:eastAsia="Times New Roman" w:hAnsi="Times New Roman" w:cs="Times New Roman"/>
          <w:i/>
          <w:color w:val="000000"/>
          <w:sz w:val="28"/>
          <w:szCs w:val="28"/>
          <w:lang w:val="ru-RU"/>
        </w:rPr>
      </w:pPr>
      <w:proofErr w:type="gramStart"/>
      <w:r w:rsidRPr="00A22E29">
        <w:rPr>
          <w:rFonts w:ascii="Times New Roman" w:eastAsia="Times New Roman" w:hAnsi="Times New Roman" w:cs="Times New Roman"/>
          <w:color w:val="000000"/>
          <w:sz w:val="28"/>
          <w:szCs w:val="28"/>
          <w:lang w:val="ru-RU"/>
        </w:rPr>
        <w:t xml:space="preserve">В рамках Проекта «Развитие трудовых навыков и стимулирование рабочих мест» в соответствии с Соглашением о займе между Республикой Казахстан и Международным Банком Реконструкции и Развития </w:t>
      </w:r>
      <w:r w:rsidRPr="00A22E29">
        <w:rPr>
          <w:rFonts w:ascii="Times New Roman" w:eastAsia="Times New Roman" w:hAnsi="Times New Roman" w:cs="Times New Roman"/>
          <w:i/>
          <w:color w:val="000000"/>
          <w:sz w:val="28"/>
          <w:szCs w:val="28"/>
          <w:lang w:val="ru-RU"/>
        </w:rPr>
        <w:t>(ратифицированного Законом РК от 5 февраля 2016 года № 451-</w:t>
      </w:r>
      <w:r w:rsidRPr="00A22E29">
        <w:rPr>
          <w:rFonts w:ascii="Times New Roman" w:eastAsia="Times New Roman" w:hAnsi="Times New Roman" w:cs="Times New Roman"/>
          <w:i/>
          <w:color w:val="000000"/>
          <w:sz w:val="28"/>
          <w:szCs w:val="28"/>
        </w:rPr>
        <w:t>V</w:t>
      </w:r>
      <w:r w:rsidRPr="00A22E29">
        <w:rPr>
          <w:rFonts w:ascii="Times New Roman" w:eastAsia="Times New Roman" w:hAnsi="Times New Roman" w:cs="Times New Roman"/>
          <w:i/>
          <w:color w:val="000000"/>
          <w:sz w:val="28"/>
          <w:szCs w:val="28"/>
          <w:lang w:val="ru-RU"/>
        </w:rPr>
        <w:t xml:space="preserve"> ЗРК)</w:t>
      </w:r>
      <w:r w:rsidRPr="00A22E29">
        <w:rPr>
          <w:rFonts w:ascii="Times New Roman" w:eastAsia="Times New Roman" w:hAnsi="Times New Roman" w:cs="Times New Roman"/>
          <w:color w:val="000000"/>
          <w:sz w:val="28"/>
          <w:szCs w:val="28"/>
          <w:lang w:val="ru-RU"/>
        </w:rPr>
        <w:t xml:space="preserve"> утверждено </w:t>
      </w:r>
      <w:r w:rsidRPr="00A22E29">
        <w:rPr>
          <w:rFonts w:ascii="Times New Roman" w:eastAsia="Times New Roman" w:hAnsi="Times New Roman" w:cs="Times New Roman"/>
          <w:b/>
          <w:color w:val="000000"/>
          <w:sz w:val="28"/>
          <w:szCs w:val="28"/>
          <w:lang w:val="ru-RU"/>
        </w:rPr>
        <w:t xml:space="preserve">480 профессиональных стандартов </w:t>
      </w:r>
      <w:r w:rsidRPr="00A22E29">
        <w:rPr>
          <w:rFonts w:ascii="Times New Roman" w:eastAsia="Times New Roman" w:hAnsi="Times New Roman" w:cs="Times New Roman"/>
          <w:color w:val="000000"/>
          <w:sz w:val="28"/>
          <w:szCs w:val="28"/>
          <w:lang w:val="ru-RU"/>
        </w:rPr>
        <w:t>по приоритетным направле</w:t>
      </w:r>
      <w:r w:rsidR="004B5C04" w:rsidRPr="00A22E29">
        <w:rPr>
          <w:rFonts w:ascii="Times New Roman" w:eastAsia="Times New Roman" w:hAnsi="Times New Roman" w:cs="Times New Roman"/>
          <w:color w:val="000000"/>
          <w:sz w:val="28"/>
          <w:szCs w:val="28"/>
          <w:lang w:val="ru-RU"/>
        </w:rPr>
        <w:t xml:space="preserve">ниям экономической деятельности </w:t>
      </w:r>
      <w:r w:rsidR="004B5C04" w:rsidRPr="00A22E29">
        <w:rPr>
          <w:rFonts w:ascii="Times New Roman" w:eastAsia="Times New Roman" w:hAnsi="Times New Roman" w:cs="Times New Roman"/>
          <w:i/>
          <w:color w:val="000000"/>
          <w:sz w:val="28"/>
          <w:szCs w:val="28"/>
          <w:lang w:val="ru-RU"/>
        </w:rPr>
        <w:t>(в том числе</w:t>
      </w:r>
      <w:r w:rsidRPr="00A22E29">
        <w:rPr>
          <w:rFonts w:ascii="Times New Roman" w:eastAsia="Times New Roman" w:hAnsi="Times New Roman" w:cs="Times New Roman"/>
          <w:i/>
          <w:color w:val="000000"/>
          <w:sz w:val="28"/>
          <w:szCs w:val="28"/>
          <w:lang w:val="ru-RU"/>
        </w:rPr>
        <w:t xml:space="preserve"> </w:t>
      </w:r>
      <w:r w:rsidRPr="00A22E29">
        <w:rPr>
          <w:rFonts w:ascii="Times New Roman" w:eastAsia="Times New Roman" w:hAnsi="Times New Roman" w:cs="Times New Roman"/>
          <w:b/>
          <w:i/>
          <w:color w:val="000000"/>
          <w:sz w:val="28"/>
          <w:szCs w:val="28"/>
          <w:lang w:val="ru-RU"/>
        </w:rPr>
        <w:t xml:space="preserve">477 </w:t>
      </w:r>
      <w:r w:rsidRPr="00A22E29">
        <w:rPr>
          <w:rFonts w:ascii="Times New Roman" w:eastAsia="Times New Roman" w:hAnsi="Times New Roman" w:cs="Times New Roman"/>
          <w:i/>
          <w:color w:val="000000"/>
          <w:sz w:val="28"/>
          <w:szCs w:val="28"/>
          <w:lang w:val="ru-RU"/>
        </w:rPr>
        <w:t xml:space="preserve">приказами НПП РК, </w:t>
      </w:r>
      <w:r w:rsidRPr="00A22E29">
        <w:rPr>
          <w:rFonts w:ascii="Times New Roman" w:eastAsia="Times New Roman" w:hAnsi="Times New Roman" w:cs="Times New Roman"/>
          <w:b/>
          <w:i/>
          <w:color w:val="000000"/>
          <w:sz w:val="28"/>
          <w:szCs w:val="28"/>
          <w:lang w:val="ru-RU"/>
        </w:rPr>
        <w:t xml:space="preserve">3 </w:t>
      </w:r>
      <w:r w:rsidRPr="00A22E29">
        <w:rPr>
          <w:rFonts w:ascii="Times New Roman" w:eastAsia="Times New Roman" w:hAnsi="Times New Roman" w:cs="Times New Roman"/>
          <w:i/>
          <w:color w:val="000000"/>
          <w:sz w:val="28"/>
          <w:szCs w:val="28"/>
          <w:lang w:val="ru-RU"/>
        </w:rPr>
        <w:t>приказами государственных органов</w:t>
      </w:r>
      <w:r w:rsidR="004B5C04" w:rsidRPr="00A22E29">
        <w:rPr>
          <w:rFonts w:ascii="Times New Roman" w:eastAsia="Times New Roman" w:hAnsi="Times New Roman" w:cs="Times New Roman"/>
          <w:i/>
          <w:color w:val="000000"/>
          <w:sz w:val="28"/>
          <w:szCs w:val="28"/>
          <w:lang w:val="ru-RU"/>
        </w:rPr>
        <w:t>)</w:t>
      </w:r>
      <w:r w:rsidRPr="00A22E29">
        <w:rPr>
          <w:rFonts w:ascii="Times New Roman" w:eastAsia="Times New Roman" w:hAnsi="Times New Roman" w:cs="Times New Roman"/>
          <w:i/>
          <w:color w:val="000000"/>
          <w:sz w:val="28"/>
          <w:szCs w:val="28"/>
          <w:lang w:val="ru-RU"/>
        </w:rPr>
        <w:t>.</w:t>
      </w:r>
      <w:proofErr w:type="gramEnd"/>
    </w:p>
    <w:p w:rsidR="00DE4FA1" w:rsidRPr="00A22E29" w:rsidRDefault="00DE4FA1" w:rsidP="00DE4FA1">
      <w:pPr>
        <w:spacing w:after="0" w:line="240" w:lineRule="auto"/>
        <w:ind w:firstLine="708"/>
        <w:jc w:val="both"/>
        <w:rPr>
          <w:rFonts w:ascii="Times New Roman" w:eastAsia="Times New Roman" w:hAnsi="Times New Roman" w:cs="Times New Roman"/>
          <w:color w:val="000000"/>
          <w:sz w:val="28"/>
          <w:szCs w:val="28"/>
          <w:lang w:val="ru-RU"/>
        </w:rPr>
      </w:pPr>
      <w:r w:rsidRPr="00A22E29">
        <w:rPr>
          <w:rFonts w:ascii="Times New Roman" w:eastAsia="Times New Roman" w:hAnsi="Times New Roman" w:cs="Times New Roman"/>
          <w:color w:val="000000"/>
          <w:sz w:val="28"/>
          <w:szCs w:val="28"/>
          <w:lang w:val="ru-RU"/>
        </w:rPr>
        <w:t xml:space="preserve">Таким образом, </w:t>
      </w:r>
      <w:proofErr w:type="gramStart"/>
      <w:r w:rsidRPr="00A22E29">
        <w:rPr>
          <w:rFonts w:ascii="Times New Roman" w:eastAsia="Times New Roman" w:hAnsi="Times New Roman" w:cs="Times New Roman"/>
          <w:color w:val="000000"/>
          <w:sz w:val="28"/>
          <w:szCs w:val="28"/>
          <w:lang w:val="ru-RU"/>
        </w:rPr>
        <w:t>Министерством достигнут</w:t>
      </w:r>
      <w:proofErr w:type="gramEnd"/>
      <w:r w:rsidRPr="00A22E29">
        <w:rPr>
          <w:rFonts w:ascii="Times New Roman" w:eastAsia="Times New Roman" w:hAnsi="Times New Roman" w:cs="Times New Roman"/>
          <w:color w:val="000000"/>
          <w:sz w:val="28"/>
          <w:szCs w:val="28"/>
          <w:lang w:val="ru-RU"/>
        </w:rPr>
        <w:t xml:space="preserve"> плановый показатель по разработке </w:t>
      </w:r>
      <w:r w:rsidRPr="00A22E29">
        <w:rPr>
          <w:rFonts w:ascii="Times New Roman" w:eastAsia="Times New Roman" w:hAnsi="Times New Roman" w:cs="Times New Roman"/>
          <w:b/>
          <w:color w:val="000000"/>
          <w:sz w:val="28"/>
          <w:szCs w:val="28"/>
          <w:lang w:val="ru-RU"/>
        </w:rPr>
        <w:t>550</w:t>
      </w:r>
      <w:r w:rsidRPr="00A22E29">
        <w:rPr>
          <w:rFonts w:ascii="Times New Roman" w:eastAsia="Times New Roman" w:hAnsi="Times New Roman" w:cs="Times New Roman"/>
          <w:color w:val="000000"/>
          <w:sz w:val="28"/>
          <w:szCs w:val="28"/>
          <w:lang w:val="ru-RU"/>
        </w:rPr>
        <w:t xml:space="preserve"> </w:t>
      </w:r>
      <w:proofErr w:type="spellStart"/>
      <w:r w:rsidRPr="00A22E29">
        <w:rPr>
          <w:rFonts w:ascii="Times New Roman" w:eastAsia="Times New Roman" w:hAnsi="Times New Roman" w:cs="Times New Roman"/>
          <w:color w:val="000000"/>
          <w:sz w:val="28"/>
          <w:szCs w:val="28"/>
          <w:lang w:val="ru-RU"/>
        </w:rPr>
        <w:t>профстандартов</w:t>
      </w:r>
      <w:proofErr w:type="spellEnd"/>
      <w:r w:rsidRPr="00A22E29">
        <w:rPr>
          <w:rFonts w:ascii="Times New Roman" w:eastAsia="Times New Roman" w:hAnsi="Times New Roman" w:cs="Times New Roman"/>
          <w:color w:val="000000"/>
          <w:sz w:val="28"/>
          <w:szCs w:val="28"/>
          <w:lang w:val="ru-RU"/>
        </w:rPr>
        <w:t>, согласно данному Проекту.</w:t>
      </w:r>
    </w:p>
    <w:p w:rsidR="00DE4FA1" w:rsidRPr="00A22E29" w:rsidRDefault="00DE4FA1" w:rsidP="00DE4FA1">
      <w:pPr>
        <w:spacing w:after="0" w:line="240" w:lineRule="auto"/>
        <w:ind w:firstLine="720"/>
        <w:jc w:val="both"/>
        <w:rPr>
          <w:rFonts w:ascii="Times New Roman" w:eastAsia="Times New Roman" w:hAnsi="Times New Roman" w:cs="Times New Roman"/>
          <w:sz w:val="28"/>
          <w:szCs w:val="28"/>
          <w:lang w:val="ru-RU"/>
        </w:rPr>
      </w:pPr>
      <w:r w:rsidRPr="00A22E29">
        <w:rPr>
          <w:rFonts w:ascii="Times New Roman" w:eastAsia="Times New Roman" w:hAnsi="Times New Roman" w:cs="Times New Roman"/>
          <w:sz w:val="28"/>
          <w:szCs w:val="28"/>
          <w:lang w:val="ru-RU"/>
        </w:rPr>
        <w:t>Во исполнение Плана действий по реализации предвыборной программы «Благополучие для всех! Преемственность. Справедливость. Прогресс» и предложений, полученных в ходе общенациональной акции «Б</w:t>
      </w:r>
      <w:r w:rsidRPr="00A22E29">
        <w:rPr>
          <w:rFonts w:ascii="Times New Roman" w:eastAsia="Times New Roman" w:hAnsi="Times New Roman" w:cs="Times New Roman"/>
          <w:sz w:val="28"/>
          <w:szCs w:val="28"/>
        </w:rPr>
        <w:t>i</w:t>
      </w:r>
      <w:proofErr w:type="spellStart"/>
      <w:r w:rsidRPr="00A22E29">
        <w:rPr>
          <w:rFonts w:ascii="Times New Roman" w:eastAsia="Times New Roman" w:hAnsi="Times New Roman" w:cs="Times New Roman"/>
          <w:sz w:val="28"/>
          <w:szCs w:val="28"/>
          <w:lang w:val="ru-RU"/>
        </w:rPr>
        <w:t>рге</w:t>
      </w:r>
      <w:proofErr w:type="spellEnd"/>
      <w:r w:rsidRPr="00A22E29">
        <w:rPr>
          <w:rFonts w:ascii="Times New Roman" w:eastAsia="Times New Roman" w:hAnsi="Times New Roman" w:cs="Times New Roman"/>
          <w:sz w:val="28"/>
          <w:szCs w:val="28"/>
          <w:lang w:val="ru-RU"/>
        </w:rPr>
        <w:t xml:space="preserve">», в рамках Проекта </w:t>
      </w:r>
      <w:proofErr w:type="gramStart"/>
      <w:r w:rsidRPr="00A22E29">
        <w:rPr>
          <w:rFonts w:ascii="Times New Roman" w:eastAsia="Times New Roman" w:hAnsi="Times New Roman" w:cs="Times New Roman"/>
          <w:sz w:val="28"/>
          <w:szCs w:val="28"/>
          <w:lang w:val="ru-RU"/>
        </w:rPr>
        <w:t>со</w:t>
      </w:r>
      <w:proofErr w:type="gramEnd"/>
      <w:r w:rsidRPr="00A22E29">
        <w:rPr>
          <w:rFonts w:ascii="Times New Roman" w:eastAsia="Times New Roman" w:hAnsi="Times New Roman" w:cs="Times New Roman"/>
          <w:sz w:val="28"/>
          <w:szCs w:val="28"/>
          <w:lang w:val="ru-RU"/>
        </w:rPr>
        <w:t xml:space="preserve"> Всемирным банком начата реализация национального проекта </w:t>
      </w:r>
      <w:r w:rsidRPr="00A22E29">
        <w:rPr>
          <w:rFonts w:ascii="Times New Roman" w:eastAsia="Times New Roman" w:hAnsi="Times New Roman" w:cs="Times New Roman"/>
          <w:b/>
          <w:sz w:val="28"/>
          <w:szCs w:val="28"/>
          <w:lang w:val="ru-RU"/>
        </w:rPr>
        <w:t>«Атлас новых профессий и компетенций, востребованных на рынке труда»</w:t>
      </w:r>
      <w:r w:rsidRPr="00A22E29">
        <w:rPr>
          <w:rFonts w:ascii="Times New Roman" w:eastAsia="Times New Roman" w:hAnsi="Times New Roman" w:cs="Times New Roman"/>
          <w:sz w:val="28"/>
          <w:szCs w:val="28"/>
          <w:lang w:val="ru-RU"/>
        </w:rPr>
        <w:t xml:space="preserve"> </w:t>
      </w:r>
      <w:r w:rsidRPr="00A22E29">
        <w:rPr>
          <w:rFonts w:ascii="Times New Roman" w:eastAsia="Times New Roman" w:hAnsi="Times New Roman" w:cs="Times New Roman"/>
          <w:i/>
          <w:sz w:val="28"/>
          <w:szCs w:val="28"/>
          <w:lang w:val="ru-RU"/>
        </w:rPr>
        <w:t>(далее – проект Атласа).</w:t>
      </w:r>
    </w:p>
    <w:p w:rsidR="00DE4FA1" w:rsidRPr="00A22E29" w:rsidRDefault="00DE4FA1" w:rsidP="00DE4FA1">
      <w:pPr>
        <w:spacing w:after="0"/>
        <w:ind w:firstLine="720"/>
        <w:jc w:val="both"/>
        <w:rPr>
          <w:rFonts w:ascii="Times New Roman" w:eastAsia="Times New Roman" w:hAnsi="Times New Roman" w:cs="Times New Roman"/>
          <w:sz w:val="28"/>
          <w:szCs w:val="28"/>
          <w:lang w:val="ru-RU"/>
        </w:rPr>
      </w:pPr>
      <w:r w:rsidRPr="00A22E29">
        <w:rPr>
          <w:rFonts w:ascii="Times New Roman" w:eastAsia="Times New Roman" w:hAnsi="Times New Roman" w:cs="Times New Roman"/>
          <w:sz w:val="28"/>
          <w:szCs w:val="28"/>
          <w:lang w:val="ru-RU"/>
        </w:rPr>
        <w:t>Проект Атласа объединит в себе новые профессии, трансформирующиеся профессии и невостребованные профессии.</w:t>
      </w:r>
    </w:p>
    <w:p w:rsidR="00DE4FA1" w:rsidRPr="00A22E29" w:rsidRDefault="00DE4FA1" w:rsidP="00DE4FA1">
      <w:pPr>
        <w:spacing w:after="0" w:line="240" w:lineRule="auto"/>
        <w:ind w:firstLine="709"/>
        <w:jc w:val="both"/>
        <w:rPr>
          <w:rFonts w:ascii="Times New Roman" w:eastAsia="Times New Roman" w:hAnsi="Times New Roman" w:cs="Times New Roman"/>
          <w:sz w:val="28"/>
          <w:szCs w:val="28"/>
          <w:lang w:val="ru-RU"/>
        </w:rPr>
      </w:pPr>
      <w:r w:rsidRPr="00A22E29">
        <w:rPr>
          <w:rFonts w:ascii="Times New Roman" w:eastAsia="Times New Roman" w:hAnsi="Times New Roman" w:cs="Times New Roman"/>
          <w:sz w:val="28"/>
          <w:szCs w:val="28"/>
          <w:lang w:val="ru-RU"/>
        </w:rPr>
        <w:t>Проект Атласа будет создан по 9 приоритетным отраслям экономики: нефтегазовая отрасль, сельское хозяйство, транспорт и логистика, машиностроение, ИКТ, энергетика, туризм и строительство, горно-металлургическая отрасли.</w:t>
      </w:r>
    </w:p>
    <w:p w:rsidR="00DE4FA1" w:rsidRPr="00A22E29" w:rsidRDefault="00DE4FA1" w:rsidP="00DE4FA1">
      <w:pPr>
        <w:spacing w:after="0" w:line="240" w:lineRule="auto"/>
        <w:ind w:firstLine="720"/>
        <w:jc w:val="both"/>
        <w:rPr>
          <w:rFonts w:ascii="Times New Roman" w:eastAsia="Times New Roman" w:hAnsi="Times New Roman" w:cs="Times New Roman"/>
          <w:sz w:val="28"/>
          <w:szCs w:val="28"/>
          <w:lang w:val="ru-RU"/>
        </w:rPr>
      </w:pPr>
      <w:r w:rsidRPr="00A22E29">
        <w:rPr>
          <w:rFonts w:ascii="Times New Roman" w:eastAsia="Times New Roman" w:hAnsi="Times New Roman" w:cs="Times New Roman"/>
          <w:sz w:val="28"/>
          <w:szCs w:val="28"/>
          <w:lang w:val="ru-RU"/>
        </w:rPr>
        <w:t>Министерством по согласованию с ТОО «Евразийская группа»</w:t>
      </w:r>
      <w:r w:rsidR="00150188" w:rsidRPr="00A22E29">
        <w:rPr>
          <w:rFonts w:ascii="Times New Roman" w:eastAsia="Times New Roman" w:hAnsi="Times New Roman" w:cs="Times New Roman"/>
          <w:sz w:val="28"/>
          <w:szCs w:val="28"/>
          <w:lang w:val="ru-RU"/>
        </w:rPr>
        <w:t xml:space="preserve"> </w:t>
      </w:r>
      <w:r w:rsidRPr="00A22E29">
        <w:rPr>
          <w:rFonts w:ascii="Times New Roman" w:eastAsia="Times New Roman" w:hAnsi="Times New Roman" w:cs="Times New Roman"/>
          <w:sz w:val="28"/>
          <w:szCs w:val="28"/>
          <w:lang w:val="ru-RU"/>
        </w:rPr>
        <w:t>в 2019 году утверждена Дорожная карта по реализации проекта Атласа.</w:t>
      </w:r>
    </w:p>
    <w:p w:rsidR="00DE4FA1" w:rsidRPr="00A22E29" w:rsidRDefault="00DE4FA1" w:rsidP="00DE4FA1">
      <w:pPr>
        <w:spacing w:after="0" w:line="240" w:lineRule="auto"/>
        <w:ind w:firstLine="708"/>
        <w:jc w:val="both"/>
        <w:rPr>
          <w:rFonts w:ascii="Times New Roman" w:eastAsia="Times New Roman" w:hAnsi="Times New Roman" w:cs="Times New Roman"/>
          <w:color w:val="000000"/>
          <w:sz w:val="28"/>
          <w:szCs w:val="28"/>
          <w:lang w:val="ru-RU"/>
        </w:rPr>
      </w:pPr>
      <w:r w:rsidRPr="00A22E29">
        <w:rPr>
          <w:rFonts w:ascii="Times New Roman" w:eastAsia="Times New Roman" w:hAnsi="Times New Roman" w:cs="Times New Roman"/>
          <w:color w:val="000000"/>
          <w:sz w:val="28"/>
          <w:szCs w:val="28"/>
          <w:lang w:val="ru-RU"/>
        </w:rPr>
        <w:t xml:space="preserve">31 октября 2019 года заключен </w:t>
      </w:r>
      <w:r w:rsidRPr="00A22E29">
        <w:rPr>
          <w:rFonts w:ascii="Times New Roman" w:eastAsia="Times New Roman" w:hAnsi="Times New Roman" w:cs="Times New Roman"/>
          <w:b/>
          <w:color w:val="000000"/>
          <w:sz w:val="28"/>
          <w:szCs w:val="28"/>
          <w:lang w:val="ru-RU"/>
        </w:rPr>
        <w:t xml:space="preserve">Меморандум </w:t>
      </w:r>
      <w:proofErr w:type="gramStart"/>
      <w:r w:rsidRPr="00A22E29">
        <w:rPr>
          <w:rFonts w:ascii="Times New Roman" w:eastAsia="Times New Roman" w:hAnsi="Times New Roman" w:cs="Times New Roman"/>
          <w:b/>
          <w:color w:val="000000"/>
          <w:sz w:val="28"/>
          <w:szCs w:val="28"/>
          <w:lang w:val="ru-RU"/>
        </w:rPr>
        <w:t>о взаимном сотрудничестве</w:t>
      </w:r>
      <w:r w:rsidRPr="00A22E29">
        <w:rPr>
          <w:rFonts w:ascii="Times New Roman" w:eastAsia="Times New Roman" w:hAnsi="Times New Roman" w:cs="Times New Roman"/>
          <w:color w:val="000000"/>
          <w:sz w:val="28"/>
          <w:szCs w:val="28"/>
          <w:lang w:val="ru-RU"/>
        </w:rPr>
        <w:t xml:space="preserve"> по совместному взаимодействию при внедрении результатов проекта Атласа в процесс подготовки кадров между Министерством</w:t>
      </w:r>
      <w:proofErr w:type="gramEnd"/>
      <w:r w:rsidRPr="00A22E29">
        <w:rPr>
          <w:rFonts w:ascii="Times New Roman" w:eastAsia="Times New Roman" w:hAnsi="Times New Roman" w:cs="Times New Roman"/>
          <w:color w:val="000000"/>
          <w:sz w:val="28"/>
          <w:szCs w:val="28"/>
          <w:lang w:val="ru-RU"/>
        </w:rPr>
        <w:t xml:space="preserve">, МОН и </w:t>
      </w:r>
      <w:r w:rsidRPr="00A22E29">
        <w:rPr>
          <w:rFonts w:ascii="Times New Roman" w:eastAsia="Times New Roman" w:hAnsi="Times New Roman" w:cs="Times New Roman"/>
          <w:color w:val="000000"/>
          <w:sz w:val="28"/>
          <w:szCs w:val="28"/>
        </w:rPr>
        <w:t>ERG</w:t>
      </w:r>
      <w:r w:rsidRPr="00A22E29">
        <w:rPr>
          <w:rFonts w:ascii="Times New Roman" w:eastAsia="Times New Roman" w:hAnsi="Times New Roman" w:cs="Times New Roman"/>
          <w:color w:val="000000"/>
          <w:sz w:val="28"/>
          <w:szCs w:val="28"/>
          <w:lang w:val="ru-RU"/>
        </w:rPr>
        <w:t xml:space="preserve">, который предусматривает безвозмездное оказание методологической, административной и организационной </w:t>
      </w:r>
      <w:proofErr w:type="spellStart"/>
      <w:r w:rsidRPr="00A22E29">
        <w:rPr>
          <w:rFonts w:ascii="Times New Roman" w:eastAsia="Times New Roman" w:hAnsi="Times New Roman" w:cs="Times New Roman"/>
          <w:color w:val="000000"/>
          <w:sz w:val="28"/>
          <w:szCs w:val="28"/>
          <w:lang w:val="ru-RU"/>
        </w:rPr>
        <w:t>поддержк</w:t>
      </w:r>
      <w:proofErr w:type="spellEnd"/>
      <w:r w:rsidRPr="00A22E29">
        <w:rPr>
          <w:rFonts w:ascii="Times New Roman" w:eastAsia="Times New Roman" w:hAnsi="Times New Roman" w:cs="Times New Roman"/>
          <w:color w:val="000000"/>
          <w:sz w:val="28"/>
          <w:szCs w:val="28"/>
          <w:lang w:val="ru-RU"/>
        </w:rPr>
        <w:t xml:space="preserve"> на всех этапах реализации жизненного цикла проекта.</w:t>
      </w:r>
    </w:p>
    <w:p w:rsidR="00DE4FA1" w:rsidRPr="00A22E29" w:rsidRDefault="00DE4FA1" w:rsidP="00DE4FA1">
      <w:pPr>
        <w:spacing w:after="0" w:line="240" w:lineRule="auto"/>
        <w:ind w:firstLine="708"/>
        <w:jc w:val="both"/>
        <w:rPr>
          <w:rFonts w:ascii="Times New Roman" w:eastAsia="Times New Roman" w:hAnsi="Times New Roman" w:cs="Times New Roman"/>
          <w:color w:val="000000"/>
          <w:sz w:val="28"/>
          <w:szCs w:val="28"/>
          <w:lang w:val="kk-KZ"/>
        </w:rPr>
      </w:pPr>
      <w:r w:rsidRPr="00A22E29">
        <w:rPr>
          <w:rFonts w:ascii="Times New Roman" w:eastAsia="Times New Roman" w:hAnsi="Times New Roman" w:cs="Times New Roman"/>
          <w:color w:val="000000"/>
          <w:sz w:val="28"/>
          <w:szCs w:val="28"/>
          <w:lang w:val="kk-KZ"/>
        </w:rPr>
        <w:t xml:space="preserve">В 2019 году при участии экспертов со стороны НПП «Атамекен» проведен </w:t>
      </w:r>
      <w:r w:rsidRPr="00A22E29">
        <w:rPr>
          <w:rFonts w:ascii="Times New Roman" w:eastAsia="Times New Roman" w:hAnsi="Times New Roman" w:cs="Times New Roman"/>
          <w:b/>
          <w:color w:val="000000"/>
          <w:sz w:val="28"/>
          <w:szCs w:val="28"/>
          <w:lang w:val="kk-KZ"/>
        </w:rPr>
        <w:t xml:space="preserve">опрос 35 тысяч работодателей </w:t>
      </w:r>
      <w:r w:rsidRPr="00A22E29">
        <w:rPr>
          <w:rFonts w:ascii="Times New Roman" w:eastAsia="Times New Roman" w:hAnsi="Times New Roman" w:cs="Times New Roman"/>
          <w:b/>
          <w:i/>
          <w:color w:val="000000"/>
          <w:sz w:val="28"/>
          <w:szCs w:val="28"/>
          <w:lang w:val="kk-KZ"/>
        </w:rPr>
        <w:t>(</w:t>
      </w:r>
      <w:r w:rsidRPr="00A22E29">
        <w:rPr>
          <w:rFonts w:ascii="Times New Roman" w:eastAsia="Times New Roman" w:hAnsi="Times New Roman" w:cs="Times New Roman"/>
          <w:i/>
          <w:color w:val="000000"/>
          <w:sz w:val="28"/>
          <w:szCs w:val="28"/>
          <w:lang w:val="kk-KZ"/>
        </w:rPr>
        <w:t>в штате которых от 5-ти сотрудников и выше).</w:t>
      </w:r>
      <w:r w:rsidRPr="00A22E29">
        <w:rPr>
          <w:rFonts w:ascii="Times New Roman" w:eastAsia="Times New Roman" w:hAnsi="Times New Roman" w:cs="Times New Roman"/>
          <w:color w:val="000000"/>
          <w:sz w:val="28"/>
          <w:szCs w:val="28"/>
          <w:lang w:val="kk-KZ"/>
        </w:rPr>
        <w:t xml:space="preserve"> Результаты краткосрочного прогноза будут использованы для организации краткосрочной подготовки и переподготовки безработного населения и лиц, ищущих работу, а также для информирования широких кругов населения о ситуации на рынке труда и востребованных </w:t>
      </w:r>
      <w:r w:rsidRPr="00A22E29">
        <w:rPr>
          <w:rFonts w:ascii="Times New Roman" w:eastAsia="Times New Roman" w:hAnsi="Times New Roman" w:cs="Times New Roman"/>
          <w:color w:val="000000"/>
          <w:sz w:val="28"/>
          <w:szCs w:val="28"/>
          <w:lang w:val="kk-KZ"/>
        </w:rPr>
        <w:lastRenderedPageBreak/>
        <w:t>профессиях посредством интеграции с государственным интернет-ресурсом «Биржа труда» в формате визуализации.</w:t>
      </w:r>
    </w:p>
    <w:p w:rsidR="00DE4FA1" w:rsidRPr="00A22E29" w:rsidRDefault="003A1BFB" w:rsidP="00DE4FA1">
      <w:pPr>
        <w:spacing w:after="0" w:line="240" w:lineRule="auto"/>
        <w:ind w:firstLine="708"/>
        <w:jc w:val="both"/>
        <w:rPr>
          <w:rFonts w:ascii="Times New Roman" w:eastAsia="Times New Roman" w:hAnsi="Times New Roman" w:cs="Times New Roman"/>
          <w:i/>
          <w:color w:val="000000"/>
          <w:sz w:val="28"/>
          <w:szCs w:val="28"/>
          <w:lang w:val="kk-KZ"/>
        </w:rPr>
      </w:pPr>
      <w:r w:rsidRPr="00A22E29">
        <w:rPr>
          <w:rFonts w:ascii="Times New Roman" w:eastAsia="Times New Roman" w:hAnsi="Times New Roman" w:cs="Times New Roman"/>
          <w:i/>
          <w:color w:val="000000"/>
          <w:sz w:val="28"/>
          <w:szCs w:val="28"/>
          <w:lang w:val="kk-KZ"/>
        </w:rPr>
        <w:t>Согласно опраса работодателей</w:t>
      </w:r>
      <w:r w:rsidR="00DE4FA1" w:rsidRPr="00A22E29">
        <w:rPr>
          <w:rFonts w:ascii="Times New Roman" w:eastAsia="Times New Roman" w:hAnsi="Times New Roman" w:cs="Times New Roman"/>
          <w:i/>
          <w:color w:val="000000"/>
          <w:sz w:val="28"/>
          <w:szCs w:val="28"/>
          <w:lang w:val="kk-KZ"/>
        </w:rPr>
        <w:t xml:space="preserve"> </w:t>
      </w:r>
      <w:r w:rsidRPr="00A22E29">
        <w:rPr>
          <w:rFonts w:ascii="Times New Roman" w:eastAsia="Times New Roman" w:hAnsi="Times New Roman" w:cs="Times New Roman"/>
          <w:i/>
          <w:color w:val="000000"/>
          <w:sz w:val="28"/>
          <w:szCs w:val="28"/>
          <w:lang w:val="kk-KZ"/>
        </w:rPr>
        <w:t>к</w:t>
      </w:r>
      <w:r w:rsidR="00DE4FA1" w:rsidRPr="00A22E29">
        <w:rPr>
          <w:rFonts w:ascii="Times New Roman" w:eastAsia="Times New Roman" w:hAnsi="Times New Roman" w:cs="Times New Roman"/>
          <w:i/>
          <w:color w:val="000000"/>
          <w:sz w:val="28"/>
          <w:szCs w:val="28"/>
          <w:lang w:val="kk-KZ"/>
        </w:rPr>
        <w:t>оличество вакансий на 2019 г</w:t>
      </w:r>
      <w:r w:rsidR="005274E4" w:rsidRPr="00A22E29">
        <w:rPr>
          <w:rFonts w:ascii="Times New Roman" w:eastAsia="Times New Roman" w:hAnsi="Times New Roman" w:cs="Times New Roman"/>
          <w:i/>
          <w:color w:val="000000"/>
          <w:sz w:val="28"/>
          <w:szCs w:val="28"/>
          <w:lang w:val="kk-KZ"/>
        </w:rPr>
        <w:t>од</w:t>
      </w:r>
      <w:r w:rsidR="00DE4FA1" w:rsidRPr="00A22E29">
        <w:rPr>
          <w:rFonts w:ascii="Times New Roman" w:eastAsia="Times New Roman" w:hAnsi="Times New Roman" w:cs="Times New Roman"/>
          <w:i/>
          <w:color w:val="000000"/>
          <w:sz w:val="28"/>
          <w:szCs w:val="28"/>
          <w:lang w:val="kk-KZ"/>
        </w:rPr>
        <w:t xml:space="preserve"> </w:t>
      </w:r>
      <w:r w:rsidRPr="00A22E29">
        <w:rPr>
          <w:rFonts w:ascii="Times New Roman" w:eastAsia="Times New Roman" w:hAnsi="Times New Roman" w:cs="Times New Roman"/>
          <w:i/>
          <w:color w:val="000000"/>
          <w:sz w:val="28"/>
          <w:szCs w:val="28"/>
          <w:lang w:val="kk-KZ"/>
        </w:rPr>
        <w:t xml:space="preserve">составит </w:t>
      </w:r>
      <w:r w:rsidR="00DE4FA1" w:rsidRPr="00A22E29">
        <w:rPr>
          <w:rFonts w:ascii="Times New Roman" w:eastAsia="Times New Roman" w:hAnsi="Times New Roman" w:cs="Times New Roman"/>
          <w:i/>
          <w:color w:val="000000"/>
          <w:sz w:val="28"/>
          <w:szCs w:val="28"/>
          <w:lang w:val="kk-KZ"/>
        </w:rPr>
        <w:t>– 31 426, на 2020 г</w:t>
      </w:r>
      <w:r w:rsidR="005274E4" w:rsidRPr="00A22E29">
        <w:rPr>
          <w:rFonts w:ascii="Times New Roman" w:eastAsia="Times New Roman" w:hAnsi="Times New Roman" w:cs="Times New Roman"/>
          <w:i/>
          <w:color w:val="000000"/>
          <w:sz w:val="28"/>
          <w:szCs w:val="28"/>
          <w:lang w:val="kk-KZ"/>
        </w:rPr>
        <w:t>од</w:t>
      </w:r>
      <w:r w:rsidR="00DE4FA1" w:rsidRPr="00A22E29">
        <w:rPr>
          <w:rFonts w:ascii="Times New Roman" w:eastAsia="Times New Roman" w:hAnsi="Times New Roman" w:cs="Times New Roman"/>
          <w:i/>
          <w:color w:val="000000"/>
          <w:sz w:val="28"/>
          <w:szCs w:val="28"/>
          <w:lang w:val="kk-KZ"/>
        </w:rPr>
        <w:t>- 28 560, на 2021 г</w:t>
      </w:r>
      <w:r w:rsidR="005274E4" w:rsidRPr="00A22E29">
        <w:rPr>
          <w:rFonts w:ascii="Times New Roman" w:eastAsia="Times New Roman" w:hAnsi="Times New Roman" w:cs="Times New Roman"/>
          <w:i/>
          <w:color w:val="000000"/>
          <w:sz w:val="28"/>
          <w:szCs w:val="28"/>
          <w:lang w:val="kk-KZ"/>
        </w:rPr>
        <w:t>од</w:t>
      </w:r>
      <w:r w:rsidR="00DE4FA1" w:rsidRPr="00A22E29">
        <w:rPr>
          <w:rFonts w:ascii="Times New Roman" w:eastAsia="Times New Roman" w:hAnsi="Times New Roman" w:cs="Times New Roman"/>
          <w:i/>
          <w:color w:val="000000"/>
          <w:sz w:val="28"/>
          <w:szCs w:val="28"/>
          <w:lang w:val="kk-KZ"/>
        </w:rPr>
        <w:t xml:space="preserve"> – 27 840.</w:t>
      </w:r>
    </w:p>
    <w:p w:rsidR="00DE4FA1" w:rsidRPr="00A22E29" w:rsidRDefault="00DE4FA1" w:rsidP="00DE4FA1">
      <w:pPr>
        <w:spacing w:after="0" w:line="240" w:lineRule="auto"/>
        <w:ind w:firstLine="708"/>
        <w:jc w:val="both"/>
        <w:rPr>
          <w:rFonts w:ascii="Times New Roman" w:eastAsia="Times New Roman" w:hAnsi="Times New Roman" w:cs="Times New Roman"/>
          <w:color w:val="000000"/>
          <w:sz w:val="28"/>
          <w:szCs w:val="28"/>
          <w:lang w:val="kk-KZ"/>
        </w:rPr>
      </w:pPr>
      <w:r w:rsidRPr="00A22E29">
        <w:rPr>
          <w:rFonts w:ascii="Times New Roman" w:eastAsia="Times New Roman" w:hAnsi="Times New Roman" w:cs="Times New Roman"/>
          <w:color w:val="000000"/>
          <w:sz w:val="28"/>
          <w:szCs w:val="28"/>
          <w:lang w:val="kk-KZ"/>
        </w:rPr>
        <w:t>Топ-10 вакансий: тракторист/механизатор, водитель, официант, продавец, сварщик, разнорабочий/грузчик, повар, воспитатель, каменщик, офис-менеджер.</w:t>
      </w:r>
    </w:p>
    <w:p w:rsidR="007C7EF8" w:rsidRDefault="00DE4FA1" w:rsidP="007C7EF8">
      <w:pPr>
        <w:spacing w:after="120" w:line="240" w:lineRule="auto"/>
        <w:ind w:firstLine="709"/>
        <w:jc w:val="both"/>
        <w:rPr>
          <w:rFonts w:ascii="Times New Roman" w:eastAsia="Times New Roman" w:hAnsi="Times New Roman" w:cs="Times New Roman"/>
          <w:color w:val="000000"/>
          <w:sz w:val="28"/>
          <w:szCs w:val="28"/>
          <w:lang w:val="kk-KZ"/>
        </w:rPr>
      </w:pPr>
      <w:r w:rsidRPr="00A22E29">
        <w:rPr>
          <w:rFonts w:ascii="Times New Roman" w:eastAsia="Times New Roman" w:hAnsi="Times New Roman" w:cs="Times New Roman"/>
          <w:color w:val="000000"/>
          <w:sz w:val="28"/>
          <w:szCs w:val="28"/>
          <w:lang w:val="kk-KZ"/>
        </w:rPr>
        <w:t>В настоящее время НПП «Атамекен» осуществляется визуализация полученных данных по опросу работодателей в разрезе к</w:t>
      </w:r>
      <w:r w:rsidR="007C7EF8">
        <w:rPr>
          <w:rFonts w:ascii="Times New Roman" w:eastAsia="Times New Roman" w:hAnsi="Times New Roman" w:cs="Times New Roman"/>
          <w:color w:val="000000"/>
          <w:sz w:val="28"/>
          <w:szCs w:val="28"/>
          <w:lang w:val="kk-KZ"/>
        </w:rPr>
        <w:t>аждого региона и района.</w:t>
      </w:r>
    </w:p>
    <w:p w:rsidR="005C646F" w:rsidRPr="007C7EF8" w:rsidRDefault="00D2750C" w:rsidP="007C7EF8">
      <w:pPr>
        <w:spacing w:after="0" w:line="240" w:lineRule="auto"/>
        <w:ind w:firstLine="709"/>
        <w:jc w:val="both"/>
        <w:rPr>
          <w:rFonts w:ascii="Times New Roman" w:eastAsia="Times New Roman" w:hAnsi="Times New Roman" w:cs="Times New Roman"/>
          <w:color w:val="000000"/>
          <w:sz w:val="28"/>
          <w:szCs w:val="28"/>
          <w:lang w:val="kk-KZ"/>
        </w:rPr>
      </w:pPr>
      <w:r w:rsidRPr="00A22E29">
        <w:rPr>
          <w:rFonts w:ascii="Times New Roman" w:eastAsia="Times New Roman" w:hAnsi="Times New Roman" w:cs="Times New Roman"/>
          <w:sz w:val="28"/>
          <w:szCs w:val="28"/>
          <w:lang w:val="ru-RU" w:eastAsia="ru-RU"/>
        </w:rPr>
        <w:t>В 2019</w:t>
      </w:r>
      <w:r w:rsidR="005C646F" w:rsidRPr="00A22E29">
        <w:rPr>
          <w:rFonts w:ascii="Times New Roman" w:eastAsia="Times New Roman" w:hAnsi="Times New Roman" w:cs="Times New Roman"/>
          <w:sz w:val="28"/>
          <w:szCs w:val="28"/>
          <w:lang w:val="ru-RU" w:eastAsia="ru-RU"/>
        </w:rPr>
        <w:t xml:space="preserve"> году приняты меры по обеспечению достойных условий труда и </w:t>
      </w:r>
      <w:r w:rsidR="00A37153" w:rsidRPr="00A22E29">
        <w:rPr>
          <w:rFonts w:ascii="Times New Roman" w:eastAsia="Times New Roman" w:hAnsi="Times New Roman" w:cs="Times New Roman"/>
          <w:sz w:val="28"/>
          <w:szCs w:val="28"/>
          <w:lang w:val="ru-RU" w:eastAsia="ru-RU"/>
        </w:rPr>
        <w:t>обеспечению</w:t>
      </w:r>
      <w:r w:rsidR="001A61BA" w:rsidRPr="00A22E29">
        <w:rPr>
          <w:rFonts w:ascii="Times New Roman" w:eastAsia="Times New Roman" w:hAnsi="Times New Roman" w:cs="Times New Roman"/>
          <w:sz w:val="28"/>
          <w:szCs w:val="28"/>
          <w:lang w:val="ru-RU" w:eastAsia="ru-RU"/>
        </w:rPr>
        <w:t xml:space="preserve"> </w:t>
      </w:r>
      <w:r w:rsidR="001A61BA" w:rsidRPr="00A22E29">
        <w:rPr>
          <w:rFonts w:ascii="Times New Roman" w:eastAsia="Times New Roman" w:hAnsi="Times New Roman" w:cs="Times New Roman"/>
          <w:b/>
          <w:i/>
          <w:sz w:val="28"/>
          <w:szCs w:val="28"/>
          <w:lang w:val="ru-RU" w:eastAsia="ru-RU"/>
        </w:rPr>
        <w:t>реализации трудовых прав</w:t>
      </w:r>
      <w:r w:rsidR="001A61BA" w:rsidRPr="00A22E29">
        <w:rPr>
          <w:rFonts w:ascii="Times New Roman" w:eastAsia="Times New Roman" w:hAnsi="Times New Roman" w:cs="Times New Roman"/>
          <w:sz w:val="28"/>
          <w:szCs w:val="28"/>
          <w:lang w:val="ru-RU" w:eastAsia="ru-RU"/>
        </w:rPr>
        <w:t xml:space="preserve"> граждан. </w:t>
      </w:r>
    </w:p>
    <w:p w:rsidR="00EE3121" w:rsidRPr="00A22E29" w:rsidRDefault="002E0A0C" w:rsidP="00EE3121">
      <w:pPr>
        <w:spacing w:after="0" w:line="240" w:lineRule="auto"/>
        <w:ind w:firstLine="709"/>
        <w:contextualSpacing/>
        <w:jc w:val="both"/>
        <w:rPr>
          <w:rFonts w:ascii="Times New Roman" w:eastAsia="Times New Roman" w:hAnsi="Times New Roman" w:cs="Times New Roman"/>
          <w:sz w:val="28"/>
          <w:szCs w:val="28"/>
          <w:lang w:val="ru-RU"/>
        </w:rPr>
      </w:pPr>
      <w:r w:rsidRPr="00A22E29">
        <w:rPr>
          <w:rFonts w:ascii="Times New Roman" w:eastAsia="Times New Roman" w:hAnsi="Times New Roman" w:cs="Times New Roman"/>
          <w:sz w:val="28"/>
          <w:szCs w:val="28"/>
          <w:lang w:val="ru-RU"/>
        </w:rPr>
        <w:t xml:space="preserve">На особом контроле Министерства находятся вопросы соблюдения трудовых прав работников, погашения задолженности по заработной плате. </w:t>
      </w:r>
      <w:r w:rsidR="00EE3121" w:rsidRPr="00A22E29">
        <w:rPr>
          <w:rFonts w:ascii="Times New Roman" w:eastAsia="Times New Roman" w:hAnsi="Times New Roman" w:cs="Times New Roman"/>
          <w:sz w:val="28"/>
          <w:szCs w:val="28"/>
          <w:lang w:val="ru-RU"/>
        </w:rPr>
        <w:t xml:space="preserve">Активно проводят свою работу в регионах </w:t>
      </w:r>
      <w:r w:rsidR="007328DA" w:rsidRPr="00A22E29">
        <w:rPr>
          <w:rFonts w:ascii="Times New Roman" w:eastAsia="Times New Roman" w:hAnsi="Times New Roman" w:cs="Times New Roman"/>
          <w:b/>
          <w:sz w:val="28"/>
          <w:szCs w:val="28"/>
          <w:lang w:val="ru-RU"/>
        </w:rPr>
        <w:t>60</w:t>
      </w:r>
      <w:r w:rsidR="00EE3121" w:rsidRPr="00A22E29">
        <w:rPr>
          <w:rFonts w:ascii="Times New Roman" w:eastAsia="Times New Roman" w:hAnsi="Times New Roman" w:cs="Times New Roman"/>
          <w:b/>
          <w:sz w:val="28"/>
          <w:szCs w:val="28"/>
          <w:lang w:val="ru-RU"/>
        </w:rPr>
        <w:t xml:space="preserve"> </w:t>
      </w:r>
      <w:r w:rsidR="00EE3121" w:rsidRPr="00A22E29">
        <w:rPr>
          <w:rFonts w:ascii="Times New Roman" w:eastAsia="Times New Roman" w:hAnsi="Times New Roman" w:cs="Times New Roman"/>
          <w:sz w:val="28"/>
          <w:szCs w:val="28"/>
          <w:lang w:val="ru-RU"/>
        </w:rPr>
        <w:t xml:space="preserve">трехсторонних комиссий по социальному партнерству и антикризисных штабов, </w:t>
      </w:r>
      <w:r w:rsidR="00206051" w:rsidRPr="00A22E29">
        <w:rPr>
          <w:rFonts w:ascii="Times New Roman" w:eastAsia="Times New Roman" w:hAnsi="Times New Roman" w:cs="Times New Roman"/>
          <w:sz w:val="28"/>
          <w:szCs w:val="28"/>
          <w:lang w:val="ru-RU"/>
        </w:rPr>
        <w:t xml:space="preserve">с участием органов прокуратуры, государственных доходов и юстиции, </w:t>
      </w:r>
      <w:r w:rsidR="00EE3121" w:rsidRPr="00A22E29">
        <w:rPr>
          <w:rFonts w:ascii="Times New Roman" w:eastAsia="Times New Roman" w:hAnsi="Times New Roman" w:cs="Times New Roman"/>
          <w:sz w:val="28"/>
          <w:szCs w:val="28"/>
          <w:lang w:val="ru-RU"/>
        </w:rPr>
        <w:t xml:space="preserve">на которые были приглашены </w:t>
      </w:r>
      <w:proofErr w:type="gramStart"/>
      <w:r w:rsidR="00EE3121" w:rsidRPr="00A22E29">
        <w:rPr>
          <w:rFonts w:ascii="Times New Roman" w:eastAsia="Times New Roman" w:hAnsi="Times New Roman" w:cs="Times New Roman"/>
          <w:sz w:val="28"/>
          <w:szCs w:val="28"/>
          <w:lang w:val="ru-RU"/>
        </w:rPr>
        <w:t>более тысячи руководителей</w:t>
      </w:r>
      <w:proofErr w:type="gramEnd"/>
      <w:r w:rsidR="00EE3121" w:rsidRPr="00A22E29">
        <w:rPr>
          <w:rFonts w:ascii="Times New Roman" w:eastAsia="Times New Roman" w:hAnsi="Times New Roman" w:cs="Times New Roman"/>
          <w:sz w:val="28"/>
          <w:szCs w:val="28"/>
          <w:lang w:val="ru-RU"/>
        </w:rPr>
        <w:t xml:space="preserve"> предприятий</w:t>
      </w:r>
      <w:r w:rsidR="00206051" w:rsidRPr="00A22E29">
        <w:rPr>
          <w:rFonts w:ascii="Times New Roman" w:eastAsia="Times New Roman" w:hAnsi="Times New Roman" w:cs="Times New Roman"/>
          <w:sz w:val="28"/>
          <w:szCs w:val="28"/>
          <w:lang w:val="ru-RU"/>
        </w:rPr>
        <w:t>.</w:t>
      </w:r>
      <w:r w:rsidR="00EE3121" w:rsidRPr="00A22E29">
        <w:rPr>
          <w:rFonts w:ascii="Times New Roman" w:eastAsia="Times New Roman" w:hAnsi="Times New Roman" w:cs="Times New Roman"/>
          <w:sz w:val="28"/>
          <w:szCs w:val="28"/>
          <w:lang w:val="ru-RU"/>
        </w:rPr>
        <w:t xml:space="preserve"> </w:t>
      </w:r>
    </w:p>
    <w:p w:rsidR="00EE3121" w:rsidRPr="00A22E29" w:rsidRDefault="00EE3121" w:rsidP="00EE3121">
      <w:pPr>
        <w:tabs>
          <w:tab w:val="left" w:pos="0"/>
        </w:tabs>
        <w:spacing w:after="0" w:line="240" w:lineRule="auto"/>
        <w:ind w:firstLine="709"/>
        <w:jc w:val="both"/>
        <w:rPr>
          <w:rFonts w:ascii="Times New Roman" w:eastAsia="Times New Roman" w:hAnsi="Times New Roman" w:cs="Times New Roman"/>
          <w:sz w:val="28"/>
          <w:szCs w:val="28"/>
          <w:lang w:val="ru-RU"/>
        </w:rPr>
      </w:pPr>
      <w:r w:rsidRPr="00A22E29">
        <w:rPr>
          <w:rFonts w:ascii="Times New Roman" w:eastAsia="Times New Roman" w:hAnsi="Times New Roman" w:cs="Times New Roman"/>
          <w:sz w:val="28"/>
          <w:szCs w:val="28"/>
          <w:lang w:val="ru-RU"/>
        </w:rPr>
        <w:t>Просроченная задолженнос</w:t>
      </w:r>
      <w:r w:rsidR="00D2750C" w:rsidRPr="00A22E29">
        <w:rPr>
          <w:rFonts w:ascii="Times New Roman" w:eastAsia="Times New Roman" w:hAnsi="Times New Roman" w:cs="Times New Roman"/>
          <w:sz w:val="28"/>
          <w:szCs w:val="28"/>
          <w:lang w:val="ru-RU"/>
        </w:rPr>
        <w:t>ть более 3-х месяцев на 1.01.2020</w:t>
      </w:r>
      <w:r w:rsidRPr="00A22E29">
        <w:rPr>
          <w:rFonts w:ascii="Times New Roman" w:eastAsia="Times New Roman" w:hAnsi="Times New Roman" w:cs="Times New Roman"/>
          <w:sz w:val="28"/>
          <w:szCs w:val="28"/>
          <w:lang w:val="ru-RU"/>
        </w:rPr>
        <w:t xml:space="preserve"> г. составила </w:t>
      </w:r>
      <w:r w:rsidR="001A42C9" w:rsidRPr="00A22E29">
        <w:rPr>
          <w:rFonts w:ascii="Times New Roman" w:eastAsia="Times New Roman" w:hAnsi="Times New Roman" w:cs="Times New Roman"/>
          <w:b/>
          <w:sz w:val="28"/>
          <w:szCs w:val="28"/>
          <w:lang w:val="ru-RU"/>
        </w:rPr>
        <w:t>446</w:t>
      </w:r>
      <w:r w:rsidRPr="00A22E29">
        <w:rPr>
          <w:rFonts w:ascii="Times New Roman" w:eastAsia="Times New Roman" w:hAnsi="Times New Roman" w:cs="Times New Roman"/>
          <w:b/>
          <w:sz w:val="28"/>
          <w:szCs w:val="28"/>
          <w:lang w:val="ru-RU"/>
        </w:rPr>
        <w:t xml:space="preserve"> мл</w:t>
      </w:r>
      <w:r w:rsidR="001A42C9" w:rsidRPr="00A22E29">
        <w:rPr>
          <w:rFonts w:ascii="Times New Roman" w:eastAsia="Times New Roman" w:hAnsi="Times New Roman" w:cs="Times New Roman"/>
          <w:b/>
          <w:sz w:val="28"/>
          <w:szCs w:val="28"/>
          <w:lang w:val="ru-RU"/>
        </w:rPr>
        <w:t>н</w:t>
      </w:r>
      <w:r w:rsidRPr="00A22E29">
        <w:rPr>
          <w:rFonts w:ascii="Times New Roman" w:eastAsia="Times New Roman" w:hAnsi="Times New Roman" w:cs="Times New Roman"/>
          <w:b/>
          <w:sz w:val="28"/>
          <w:szCs w:val="28"/>
          <w:lang w:val="ru-RU"/>
        </w:rPr>
        <w:t>.</w:t>
      </w:r>
      <w:r w:rsidRPr="00A22E29">
        <w:rPr>
          <w:rFonts w:ascii="Times New Roman" w:eastAsia="Times New Roman" w:hAnsi="Times New Roman" w:cs="Times New Roman"/>
          <w:sz w:val="28"/>
          <w:szCs w:val="28"/>
          <w:lang w:val="ru-RU"/>
        </w:rPr>
        <w:t xml:space="preserve"> тенге. В результате </w:t>
      </w:r>
      <w:r w:rsidR="00D2750C" w:rsidRPr="00A22E29">
        <w:rPr>
          <w:rFonts w:ascii="Times New Roman" w:eastAsia="Times New Roman" w:hAnsi="Times New Roman" w:cs="Times New Roman"/>
          <w:sz w:val="28"/>
          <w:szCs w:val="28"/>
          <w:lang w:val="ru-RU"/>
        </w:rPr>
        <w:t>принятых мер воздействия, в 2019</w:t>
      </w:r>
      <w:r w:rsidRPr="00A22E29">
        <w:rPr>
          <w:rFonts w:ascii="Times New Roman" w:eastAsia="Times New Roman" w:hAnsi="Times New Roman" w:cs="Times New Roman"/>
          <w:sz w:val="28"/>
          <w:szCs w:val="28"/>
          <w:lang w:val="ru-RU"/>
        </w:rPr>
        <w:t xml:space="preserve"> году задолженность погашена на сумму </w:t>
      </w:r>
      <w:r w:rsidR="00D2750C" w:rsidRPr="00A22E29">
        <w:rPr>
          <w:rFonts w:ascii="Times New Roman" w:eastAsia="Times New Roman" w:hAnsi="Times New Roman" w:cs="Times New Roman"/>
          <w:b/>
          <w:sz w:val="28"/>
          <w:szCs w:val="28"/>
          <w:lang w:val="ru-RU"/>
        </w:rPr>
        <w:t>5,4</w:t>
      </w:r>
      <w:r w:rsidRPr="00A22E29">
        <w:rPr>
          <w:rFonts w:ascii="Times New Roman" w:eastAsia="Times New Roman" w:hAnsi="Times New Roman" w:cs="Times New Roman"/>
          <w:b/>
          <w:sz w:val="28"/>
          <w:szCs w:val="28"/>
          <w:lang w:val="ru-RU"/>
        </w:rPr>
        <w:t xml:space="preserve"> млрд</w:t>
      </w:r>
      <w:r w:rsidRPr="00A22E29">
        <w:rPr>
          <w:rFonts w:ascii="Times New Roman" w:eastAsia="Times New Roman" w:hAnsi="Times New Roman" w:cs="Times New Roman"/>
          <w:sz w:val="28"/>
          <w:szCs w:val="28"/>
          <w:lang w:val="ru-RU"/>
        </w:rPr>
        <w:t xml:space="preserve">. тенге и защищены права более </w:t>
      </w:r>
      <w:r w:rsidR="007C7EF8">
        <w:rPr>
          <w:rFonts w:ascii="Times New Roman" w:eastAsia="Times New Roman" w:hAnsi="Times New Roman" w:cs="Times New Roman"/>
          <w:sz w:val="28"/>
          <w:szCs w:val="28"/>
          <w:lang w:val="ru-RU"/>
        </w:rPr>
        <w:t xml:space="preserve">              </w:t>
      </w:r>
      <w:r w:rsidR="00D2750C" w:rsidRPr="00A22E29">
        <w:rPr>
          <w:rFonts w:ascii="Times New Roman" w:eastAsia="Times New Roman" w:hAnsi="Times New Roman" w:cs="Times New Roman"/>
          <w:b/>
          <w:sz w:val="28"/>
          <w:szCs w:val="28"/>
          <w:lang w:val="ru-RU"/>
        </w:rPr>
        <w:t>41</w:t>
      </w:r>
      <w:r w:rsidRPr="00A22E29">
        <w:rPr>
          <w:rFonts w:ascii="Times New Roman" w:eastAsia="Times New Roman" w:hAnsi="Times New Roman" w:cs="Times New Roman"/>
          <w:b/>
          <w:sz w:val="28"/>
          <w:szCs w:val="28"/>
          <w:lang w:val="ru-RU"/>
        </w:rPr>
        <w:t xml:space="preserve"> тыс</w:t>
      </w:r>
      <w:r w:rsidRPr="00A22E29">
        <w:rPr>
          <w:rFonts w:ascii="Times New Roman" w:eastAsia="Times New Roman" w:hAnsi="Times New Roman" w:cs="Times New Roman"/>
          <w:sz w:val="28"/>
          <w:szCs w:val="28"/>
          <w:lang w:val="ru-RU"/>
        </w:rPr>
        <w:t xml:space="preserve">. работников. </w:t>
      </w:r>
    </w:p>
    <w:p w:rsidR="00B00B6B" w:rsidRPr="00A22E29" w:rsidRDefault="00DD17E0" w:rsidP="005C646F">
      <w:pPr>
        <w:spacing w:after="0" w:line="240" w:lineRule="auto"/>
        <w:ind w:firstLine="709"/>
        <w:jc w:val="both"/>
        <w:rPr>
          <w:rFonts w:ascii="Times New Roman" w:eastAsia="Times New Roman" w:hAnsi="Times New Roman" w:cs="Times New Roman"/>
          <w:sz w:val="28"/>
          <w:szCs w:val="28"/>
          <w:lang w:val="ru-RU"/>
        </w:rPr>
      </w:pPr>
      <w:r w:rsidRPr="00A22E29">
        <w:rPr>
          <w:rFonts w:ascii="Times New Roman" w:eastAsia="Times New Roman" w:hAnsi="Times New Roman" w:cs="Times New Roman"/>
          <w:sz w:val="28"/>
          <w:szCs w:val="28"/>
          <w:lang w:val="ru-RU"/>
        </w:rPr>
        <w:t>В</w:t>
      </w:r>
      <w:r w:rsidR="005C646F" w:rsidRPr="00A22E29">
        <w:rPr>
          <w:rFonts w:ascii="Times New Roman" w:eastAsia="Times New Roman" w:hAnsi="Times New Roman" w:cs="Times New Roman"/>
          <w:sz w:val="28"/>
          <w:szCs w:val="28"/>
          <w:lang w:val="ru-RU"/>
        </w:rPr>
        <w:t xml:space="preserve"> рамках внутреннего контроля по </w:t>
      </w:r>
      <w:r w:rsidR="005C646F" w:rsidRPr="00A22E29">
        <w:rPr>
          <w:rFonts w:ascii="Times New Roman" w:eastAsia="Times New Roman" w:hAnsi="Times New Roman" w:cs="Times New Roman"/>
          <w:b/>
          <w:i/>
          <w:sz w:val="28"/>
          <w:szCs w:val="28"/>
          <w:lang w:val="ru-RU"/>
        </w:rPr>
        <w:t>безопасности и охране труда</w:t>
      </w:r>
      <w:r w:rsidR="005C646F" w:rsidRPr="00A22E29">
        <w:rPr>
          <w:rFonts w:ascii="Times New Roman" w:eastAsia="Times New Roman" w:hAnsi="Times New Roman" w:cs="Times New Roman"/>
          <w:sz w:val="28"/>
          <w:szCs w:val="28"/>
          <w:lang w:val="ru-RU"/>
        </w:rPr>
        <w:t xml:space="preserve">, по состоянию на </w:t>
      </w:r>
      <w:r w:rsidR="00D2750C" w:rsidRPr="00A22E29">
        <w:rPr>
          <w:rFonts w:ascii="Times New Roman" w:eastAsia="Times New Roman" w:hAnsi="Times New Roman" w:cs="Times New Roman"/>
          <w:sz w:val="28"/>
          <w:szCs w:val="28"/>
          <w:lang w:val="ru-RU"/>
        </w:rPr>
        <w:t>1 января 2020</w:t>
      </w:r>
      <w:r w:rsidR="005C646F" w:rsidRPr="00A22E29">
        <w:rPr>
          <w:rFonts w:ascii="Times New Roman" w:eastAsia="Times New Roman" w:hAnsi="Times New Roman" w:cs="Times New Roman"/>
          <w:sz w:val="28"/>
          <w:szCs w:val="28"/>
          <w:lang w:val="ru-RU"/>
        </w:rPr>
        <w:t xml:space="preserve"> года на предприятиях республики </w:t>
      </w:r>
      <w:r w:rsidRPr="00A22E29">
        <w:rPr>
          <w:rFonts w:ascii="Times New Roman" w:eastAsia="Times New Roman" w:hAnsi="Times New Roman" w:cs="Times New Roman"/>
          <w:sz w:val="28"/>
          <w:szCs w:val="28"/>
          <w:lang w:val="ru-RU"/>
        </w:rPr>
        <w:t>действуют</w:t>
      </w:r>
      <w:r w:rsidR="005C646F" w:rsidRPr="00A22E29">
        <w:rPr>
          <w:rFonts w:ascii="Times New Roman" w:eastAsia="Times New Roman" w:hAnsi="Times New Roman" w:cs="Times New Roman"/>
          <w:sz w:val="28"/>
          <w:szCs w:val="28"/>
          <w:lang w:val="ru-RU"/>
        </w:rPr>
        <w:t xml:space="preserve"> </w:t>
      </w:r>
      <w:r w:rsidR="007C7EF8">
        <w:rPr>
          <w:rFonts w:ascii="Times New Roman" w:eastAsia="Times New Roman" w:hAnsi="Times New Roman" w:cs="Times New Roman"/>
          <w:sz w:val="28"/>
          <w:szCs w:val="28"/>
          <w:lang w:val="ru-RU"/>
        </w:rPr>
        <w:t xml:space="preserve">                     </w:t>
      </w:r>
      <w:r w:rsidR="005C646F" w:rsidRPr="00A22E29">
        <w:rPr>
          <w:rFonts w:ascii="Times New Roman" w:eastAsia="Times New Roman" w:hAnsi="Times New Roman" w:cs="Times New Roman"/>
          <w:b/>
          <w:sz w:val="28"/>
          <w:szCs w:val="28"/>
          <w:lang w:val="ru-RU"/>
        </w:rPr>
        <w:t>14 792</w:t>
      </w:r>
      <w:r w:rsidR="005C646F" w:rsidRPr="00A22E29">
        <w:rPr>
          <w:rFonts w:ascii="Times New Roman" w:eastAsia="Times New Roman" w:hAnsi="Times New Roman" w:cs="Times New Roman"/>
          <w:sz w:val="28"/>
          <w:szCs w:val="28"/>
          <w:lang w:val="ru-RU"/>
        </w:rPr>
        <w:t xml:space="preserve"> производственных совета</w:t>
      </w:r>
      <w:r w:rsidR="00B00B6B" w:rsidRPr="00A22E29">
        <w:rPr>
          <w:rFonts w:ascii="Times New Roman" w:eastAsia="Times New Roman" w:hAnsi="Times New Roman" w:cs="Times New Roman"/>
          <w:sz w:val="28"/>
          <w:szCs w:val="28"/>
          <w:lang w:val="ru-RU"/>
        </w:rPr>
        <w:t>.</w:t>
      </w:r>
    </w:p>
    <w:p w:rsidR="005C646F" w:rsidRPr="00A22E29" w:rsidRDefault="00893185" w:rsidP="005C646F">
      <w:pPr>
        <w:spacing w:after="0" w:line="240" w:lineRule="auto"/>
        <w:ind w:firstLine="709"/>
        <w:jc w:val="both"/>
        <w:rPr>
          <w:rFonts w:ascii="Times New Roman" w:eastAsia="Times New Roman" w:hAnsi="Times New Roman" w:cs="Times New Roman"/>
          <w:sz w:val="28"/>
          <w:szCs w:val="28"/>
          <w:lang w:val="ru-RU"/>
        </w:rPr>
      </w:pPr>
      <w:r w:rsidRPr="00A22E29">
        <w:rPr>
          <w:rFonts w:ascii="Times New Roman" w:eastAsia="Times New Roman" w:hAnsi="Times New Roman" w:cs="Times New Roman"/>
          <w:b/>
          <w:sz w:val="28"/>
          <w:szCs w:val="28"/>
          <w:lang w:val="ru-RU"/>
        </w:rPr>
        <w:t>2 608</w:t>
      </w:r>
      <w:r w:rsidR="005C646F" w:rsidRPr="00A22E29">
        <w:rPr>
          <w:rFonts w:ascii="Times New Roman" w:eastAsia="Times New Roman" w:hAnsi="Times New Roman" w:cs="Times New Roman"/>
          <w:sz w:val="28"/>
          <w:szCs w:val="28"/>
          <w:lang w:val="ru-RU"/>
        </w:rPr>
        <w:t xml:space="preserve"> предприятий внедрили международные и национальные стандарты по безопасности и охране труда.</w:t>
      </w:r>
    </w:p>
    <w:p w:rsidR="005C646F" w:rsidRPr="00A22E29" w:rsidRDefault="005C646F" w:rsidP="005C646F">
      <w:pPr>
        <w:spacing w:after="0" w:line="240" w:lineRule="auto"/>
        <w:ind w:firstLine="709"/>
        <w:jc w:val="both"/>
        <w:rPr>
          <w:rFonts w:ascii="Times New Roman" w:eastAsia="Times New Roman" w:hAnsi="Times New Roman" w:cs="Times New Roman"/>
          <w:sz w:val="28"/>
          <w:szCs w:val="28"/>
          <w:lang w:val="kk-KZ"/>
        </w:rPr>
      </w:pPr>
      <w:r w:rsidRPr="00A22E29">
        <w:rPr>
          <w:rFonts w:ascii="Times New Roman" w:eastAsia="Times New Roman" w:hAnsi="Times New Roman" w:cs="Times New Roman"/>
          <w:sz w:val="28"/>
          <w:szCs w:val="28"/>
          <w:lang w:val="ru-RU"/>
        </w:rPr>
        <w:t xml:space="preserve">С целью общей оценки фактического состояния условий труда на рабочих местах и проведения по результатам аттестации комплекса мер по охране труда, аттестовано </w:t>
      </w:r>
      <w:r w:rsidR="00893185" w:rsidRPr="00A22E29">
        <w:rPr>
          <w:rFonts w:ascii="Times New Roman" w:eastAsia="Times New Roman" w:hAnsi="Times New Roman" w:cs="Times New Roman"/>
          <w:b/>
          <w:sz w:val="28"/>
          <w:szCs w:val="28"/>
          <w:lang w:val="ru-RU"/>
        </w:rPr>
        <w:t xml:space="preserve">2 </w:t>
      </w:r>
      <w:r w:rsidR="00CF5EB1" w:rsidRPr="00A22E29">
        <w:rPr>
          <w:rFonts w:ascii="Times New Roman" w:eastAsia="Times New Roman" w:hAnsi="Times New Roman" w:cs="Times New Roman"/>
          <w:b/>
          <w:sz w:val="28"/>
          <w:szCs w:val="28"/>
          <w:lang w:val="ru-RU"/>
        </w:rPr>
        <w:t>187</w:t>
      </w:r>
      <w:r w:rsidRPr="00A22E29">
        <w:rPr>
          <w:rFonts w:ascii="Times New Roman" w:eastAsia="Times New Roman" w:hAnsi="Times New Roman" w:cs="Times New Roman"/>
          <w:sz w:val="28"/>
          <w:szCs w:val="28"/>
          <w:lang w:val="ru-RU"/>
        </w:rPr>
        <w:t xml:space="preserve"> производственных объектов.</w:t>
      </w:r>
    </w:p>
    <w:p w:rsidR="00BD35E4" w:rsidRPr="00A22E29" w:rsidRDefault="00BD35E4" w:rsidP="00BD35E4">
      <w:pPr>
        <w:spacing w:after="0" w:line="240" w:lineRule="auto"/>
        <w:ind w:firstLine="709"/>
        <w:jc w:val="both"/>
        <w:rPr>
          <w:rFonts w:ascii="Times New Roman" w:eastAsia="Times New Roman" w:hAnsi="Times New Roman" w:cs="Times New Roman"/>
          <w:sz w:val="28"/>
          <w:szCs w:val="28"/>
          <w:lang w:val="ru-RU"/>
        </w:rPr>
      </w:pPr>
      <w:r w:rsidRPr="00A22E29">
        <w:rPr>
          <w:rFonts w:ascii="Times New Roman" w:eastAsia="Times New Roman" w:hAnsi="Times New Roman" w:cs="Times New Roman"/>
          <w:sz w:val="28"/>
          <w:szCs w:val="28"/>
          <w:lang w:val="ru-RU"/>
        </w:rPr>
        <w:t>По фактам нарушения требований охраны труда госинспекторами</w:t>
      </w:r>
      <w:r w:rsidR="00893185" w:rsidRPr="00A22E29">
        <w:rPr>
          <w:rFonts w:ascii="Times New Roman" w:eastAsia="Times New Roman" w:hAnsi="Times New Roman" w:cs="Times New Roman"/>
          <w:sz w:val="28"/>
          <w:szCs w:val="28"/>
          <w:lang w:val="ru-RU"/>
        </w:rPr>
        <w:t xml:space="preserve">                                             </w:t>
      </w:r>
      <w:r w:rsidRPr="00A22E29">
        <w:rPr>
          <w:rFonts w:ascii="Times New Roman" w:eastAsia="Times New Roman" w:hAnsi="Times New Roman" w:cs="Times New Roman"/>
          <w:sz w:val="28"/>
          <w:szCs w:val="28"/>
          <w:lang w:val="ru-RU"/>
        </w:rPr>
        <w:t xml:space="preserve"> в правоохранительные органы направлено 1 </w:t>
      </w:r>
      <w:r w:rsidR="00893185" w:rsidRPr="00A22E29">
        <w:rPr>
          <w:rFonts w:ascii="Times New Roman" w:eastAsia="Times New Roman" w:hAnsi="Times New Roman" w:cs="Times New Roman"/>
          <w:sz w:val="28"/>
          <w:szCs w:val="28"/>
          <w:lang w:val="ru-RU"/>
        </w:rPr>
        <w:t>242</w:t>
      </w:r>
      <w:r w:rsidRPr="00A22E29">
        <w:rPr>
          <w:rFonts w:ascii="Times New Roman" w:eastAsia="Times New Roman" w:hAnsi="Times New Roman" w:cs="Times New Roman"/>
          <w:sz w:val="28"/>
          <w:szCs w:val="28"/>
          <w:lang w:val="ru-RU"/>
        </w:rPr>
        <w:t xml:space="preserve"> материалов, по которым возбуждено </w:t>
      </w:r>
      <w:r w:rsidR="00893185" w:rsidRPr="00A22E29">
        <w:rPr>
          <w:rFonts w:ascii="Times New Roman" w:eastAsia="Times New Roman" w:hAnsi="Times New Roman" w:cs="Times New Roman"/>
          <w:sz w:val="28"/>
          <w:szCs w:val="28"/>
          <w:lang w:val="ru-RU"/>
        </w:rPr>
        <w:t xml:space="preserve">207 </w:t>
      </w:r>
      <w:r w:rsidRPr="00A22E29">
        <w:rPr>
          <w:rFonts w:ascii="Times New Roman" w:eastAsia="Times New Roman" w:hAnsi="Times New Roman" w:cs="Times New Roman"/>
          <w:sz w:val="28"/>
          <w:szCs w:val="28"/>
          <w:lang w:val="ru-RU"/>
        </w:rPr>
        <w:t xml:space="preserve">уголовных дел. </w:t>
      </w:r>
    </w:p>
    <w:p w:rsidR="006C4EC8" w:rsidRPr="00A22E29" w:rsidRDefault="006C4EC8" w:rsidP="0031244D">
      <w:pPr>
        <w:spacing w:after="0" w:line="240" w:lineRule="auto"/>
        <w:ind w:firstLine="709"/>
        <w:jc w:val="both"/>
        <w:rPr>
          <w:rFonts w:ascii="Times New Roman" w:eastAsia="Times New Roman" w:hAnsi="Times New Roman" w:cs="Times New Roman"/>
          <w:sz w:val="28"/>
          <w:szCs w:val="28"/>
          <w:highlight w:val="yellow"/>
          <w:lang w:val="ru-RU"/>
        </w:rPr>
      </w:pPr>
      <w:r w:rsidRPr="00A22E29">
        <w:rPr>
          <w:rFonts w:ascii="Times New Roman" w:eastAsia="Times New Roman" w:hAnsi="Times New Roman" w:cs="Times New Roman"/>
          <w:sz w:val="28"/>
          <w:szCs w:val="28"/>
          <w:lang w:val="ru-RU"/>
        </w:rPr>
        <w:t xml:space="preserve">Наблюдается устойчивая тенденция снижения числа несчастных случаев на производстве </w:t>
      </w:r>
      <w:r w:rsidRPr="007C7EF8">
        <w:rPr>
          <w:rFonts w:ascii="Times New Roman" w:eastAsia="Times New Roman" w:hAnsi="Times New Roman" w:cs="Times New Roman"/>
          <w:i/>
          <w:sz w:val="24"/>
          <w:szCs w:val="28"/>
          <w:lang w:val="ru-RU"/>
        </w:rPr>
        <w:t>(</w:t>
      </w:r>
      <w:r w:rsidR="0031244D" w:rsidRPr="007C7EF8">
        <w:rPr>
          <w:rFonts w:ascii="Times New Roman" w:eastAsia="Times New Roman" w:hAnsi="Times New Roman" w:cs="Times New Roman"/>
          <w:i/>
          <w:sz w:val="24"/>
          <w:szCs w:val="28"/>
          <w:lang w:val="ru-RU"/>
        </w:rPr>
        <w:t>2019 год – 1 430 человек пострадало на производстве,</w:t>
      </w:r>
      <w:r w:rsidR="007C7EF8" w:rsidRPr="007C7EF8">
        <w:rPr>
          <w:rFonts w:ascii="Times New Roman" w:eastAsia="Times New Roman" w:hAnsi="Times New Roman" w:cs="Times New Roman"/>
          <w:i/>
          <w:sz w:val="24"/>
          <w:szCs w:val="28"/>
          <w:lang w:val="ru-RU"/>
        </w:rPr>
        <w:t xml:space="preserve"> </w:t>
      </w:r>
      <w:r w:rsidRPr="007C7EF8">
        <w:rPr>
          <w:rFonts w:ascii="Times New Roman" w:eastAsia="Times New Roman" w:hAnsi="Times New Roman" w:cs="Times New Roman"/>
          <w:i/>
          <w:sz w:val="24"/>
          <w:szCs w:val="28"/>
          <w:lang w:val="ru-RU"/>
        </w:rPr>
        <w:t>2018 год –</w:t>
      </w:r>
      <w:r w:rsidR="0031244D" w:rsidRPr="007C7EF8">
        <w:rPr>
          <w:rFonts w:ascii="Times New Roman" w:eastAsia="Times New Roman" w:hAnsi="Times New Roman" w:cs="Times New Roman"/>
          <w:i/>
          <w:sz w:val="24"/>
          <w:szCs w:val="28"/>
          <w:lang w:val="ru-RU"/>
        </w:rPr>
        <w:t xml:space="preserve"> </w:t>
      </w:r>
      <w:r w:rsidRPr="007C7EF8">
        <w:rPr>
          <w:rFonts w:ascii="Times New Roman" w:eastAsia="Times New Roman" w:hAnsi="Times New Roman" w:cs="Times New Roman"/>
          <w:i/>
          <w:sz w:val="24"/>
          <w:szCs w:val="28"/>
          <w:lang w:val="ru-RU"/>
        </w:rPr>
        <w:t>1568 человек, 2017 года –  1678 чел.).</w:t>
      </w:r>
      <w:r w:rsidRPr="007C7EF8">
        <w:rPr>
          <w:rFonts w:ascii="Times New Roman" w:eastAsia="Times New Roman" w:hAnsi="Times New Roman" w:cs="Times New Roman"/>
          <w:sz w:val="24"/>
          <w:szCs w:val="28"/>
          <w:lang w:val="ru-RU"/>
        </w:rPr>
        <w:t xml:space="preserve"> </w:t>
      </w:r>
      <w:r w:rsidRPr="00A22E29">
        <w:rPr>
          <w:rFonts w:ascii="Times New Roman" w:eastAsia="Times New Roman" w:hAnsi="Times New Roman" w:cs="Times New Roman"/>
          <w:sz w:val="28"/>
          <w:szCs w:val="28"/>
          <w:lang w:val="ru-RU"/>
        </w:rPr>
        <w:t xml:space="preserve">Положительная динамика наблюдается и по количеству смертельных случаев на производстве. </w:t>
      </w:r>
      <w:r w:rsidRPr="00A22E29">
        <w:rPr>
          <w:rFonts w:ascii="Times New Roman" w:eastAsia="Times New Roman" w:hAnsi="Times New Roman" w:cs="Times New Roman"/>
          <w:b/>
          <w:sz w:val="28"/>
          <w:szCs w:val="28"/>
          <w:lang w:val="kk-KZ"/>
        </w:rPr>
        <w:t>Коэффициент частоты несчастных случаев</w:t>
      </w:r>
      <w:r w:rsidRPr="00A22E29">
        <w:rPr>
          <w:rFonts w:ascii="Times New Roman" w:eastAsia="Times New Roman" w:hAnsi="Times New Roman" w:cs="Times New Roman"/>
          <w:sz w:val="28"/>
          <w:szCs w:val="28"/>
          <w:lang w:val="kk-KZ"/>
        </w:rPr>
        <w:t xml:space="preserve"> по итогам 201</w:t>
      </w:r>
      <w:r w:rsidR="0031244D" w:rsidRPr="00A22E29">
        <w:rPr>
          <w:rFonts w:ascii="Times New Roman" w:eastAsia="Times New Roman" w:hAnsi="Times New Roman" w:cs="Times New Roman"/>
          <w:sz w:val="28"/>
          <w:szCs w:val="28"/>
          <w:lang w:val="kk-KZ"/>
        </w:rPr>
        <w:t>9</w:t>
      </w:r>
      <w:r w:rsidRPr="00A22E29">
        <w:rPr>
          <w:rFonts w:ascii="Times New Roman" w:eastAsia="Times New Roman" w:hAnsi="Times New Roman" w:cs="Times New Roman"/>
          <w:sz w:val="28"/>
          <w:szCs w:val="28"/>
          <w:lang w:val="kk-KZ"/>
        </w:rPr>
        <w:t xml:space="preserve"> года составил</w:t>
      </w:r>
      <w:r w:rsidRPr="00A22E29">
        <w:rPr>
          <w:rFonts w:ascii="Times New Roman" w:eastAsia="Times New Roman" w:hAnsi="Times New Roman" w:cs="Times New Roman"/>
          <w:b/>
          <w:sz w:val="28"/>
          <w:szCs w:val="28"/>
          <w:lang w:val="kk-KZ"/>
        </w:rPr>
        <w:t xml:space="preserve"> 0,2</w:t>
      </w:r>
      <w:r w:rsidR="0031244D" w:rsidRPr="00A22E29">
        <w:rPr>
          <w:rFonts w:ascii="Times New Roman" w:eastAsia="Times New Roman" w:hAnsi="Times New Roman" w:cs="Times New Roman"/>
          <w:b/>
          <w:sz w:val="28"/>
          <w:szCs w:val="28"/>
          <w:lang w:val="kk-KZ"/>
        </w:rPr>
        <w:t>3</w:t>
      </w:r>
      <w:r w:rsidRPr="00A22E29">
        <w:rPr>
          <w:rFonts w:ascii="Times New Roman" w:eastAsia="Times New Roman" w:hAnsi="Times New Roman" w:cs="Times New Roman"/>
          <w:b/>
          <w:sz w:val="28"/>
          <w:szCs w:val="28"/>
          <w:lang w:val="ru-RU"/>
        </w:rPr>
        <w:t>%.</w:t>
      </w:r>
    </w:p>
    <w:p w:rsidR="005677B0" w:rsidRPr="00A22E29" w:rsidRDefault="005677B0" w:rsidP="005677B0">
      <w:pPr>
        <w:spacing w:after="0" w:line="240" w:lineRule="auto"/>
        <w:ind w:firstLine="709"/>
        <w:jc w:val="both"/>
        <w:rPr>
          <w:rFonts w:ascii="Times New Roman" w:eastAsia="Times New Roman" w:hAnsi="Times New Roman" w:cs="Times New Roman"/>
          <w:sz w:val="28"/>
          <w:szCs w:val="28"/>
          <w:lang w:val="ru-RU"/>
        </w:rPr>
      </w:pPr>
      <w:r w:rsidRPr="00A22E29">
        <w:rPr>
          <w:rFonts w:ascii="Times New Roman" w:eastAsia="Times New Roman" w:hAnsi="Times New Roman" w:cs="Times New Roman"/>
          <w:sz w:val="28"/>
          <w:szCs w:val="28"/>
          <w:lang w:val="ru-RU"/>
        </w:rPr>
        <w:t xml:space="preserve">Реализуется </w:t>
      </w:r>
      <w:r w:rsidRPr="00A22E29">
        <w:rPr>
          <w:rFonts w:ascii="Times New Roman" w:eastAsia="Times New Roman" w:hAnsi="Times New Roman" w:cs="Times New Roman"/>
          <w:b/>
          <w:sz w:val="28"/>
          <w:szCs w:val="28"/>
          <w:lang w:val="ru-RU"/>
        </w:rPr>
        <w:t>Комплексный план предупреждения социальной напряженности и разрешения социально-трудовых конфликтов</w:t>
      </w:r>
      <w:r w:rsidRPr="00A22E29">
        <w:rPr>
          <w:rFonts w:ascii="Times New Roman" w:eastAsia="Times New Roman" w:hAnsi="Times New Roman" w:cs="Times New Roman"/>
          <w:sz w:val="28"/>
          <w:szCs w:val="28"/>
          <w:lang w:val="ru-RU"/>
        </w:rPr>
        <w:t xml:space="preserve"> (далее – План). В рамках Плана ежемесячно формируется Карта трудовых конфликтов, в которой определены критерии и система показателей, позволяющих определить уровень напряженности в трудовых коллективах. </w:t>
      </w:r>
    </w:p>
    <w:p w:rsidR="005677B0" w:rsidRPr="00A22E29" w:rsidRDefault="005677B0" w:rsidP="005677B0">
      <w:pPr>
        <w:spacing w:after="0" w:line="240" w:lineRule="auto"/>
        <w:ind w:firstLine="709"/>
        <w:jc w:val="both"/>
        <w:rPr>
          <w:rFonts w:ascii="Times New Roman" w:eastAsia="Times New Roman" w:hAnsi="Times New Roman" w:cs="Times New Roman"/>
          <w:sz w:val="28"/>
          <w:szCs w:val="28"/>
          <w:highlight w:val="yellow"/>
          <w:lang w:val="ru-RU"/>
        </w:rPr>
      </w:pPr>
      <w:r w:rsidRPr="00A22E29">
        <w:rPr>
          <w:rFonts w:ascii="Times New Roman" w:eastAsia="Times New Roman" w:hAnsi="Times New Roman" w:cs="Times New Roman"/>
          <w:sz w:val="28"/>
          <w:szCs w:val="28"/>
          <w:lang w:val="kk-KZ"/>
        </w:rPr>
        <w:t>П</w:t>
      </w:r>
      <w:proofErr w:type="spellStart"/>
      <w:r w:rsidRPr="00A22E29">
        <w:rPr>
          <w:rFonts w:ascii="Times New Roman" w:eastAsia="Times New Roman" w:hAnsi="Times New Roman" w:cs="Times New Roman"/>
          <w:sz w:val="28"/>
          <w:szCs w:val="28"/>
          <w:lang w:val="ru-RU"/>
        </w:rPr>
        <w:t>родолжается</w:t>
      </w:r>
      <w:proofErr w:type="spellEnd"/>
      <w:r w:rsidRPr="00A22E29">
        <w:rPr>
          <w:rFonts w:ascii="Times New Roman" w:eastAsia="Times New Roman" w:hAnsi="Times New Roman" w:cs="Times New Roman"/>
          <w:sz w:val="28"/>
          <w:szCs w:val="28"/>
          <w:lang w:val="ru-RU"/>
        </w:rPr>
        <w:t xml:space="preserve"> работа по заключению меморандумов о взаимном сотрудничестве между </w:t>
      </w:r>
      <w:proofErr w:type="spellStart"/>
      <w:r w:rsidRPr="00A22E29">
        <w:rPr>
          <w:rFonts w:ascii="Times New Roman" w:eastAsia="Times New Roman" w:hAnsi="Times New Roman" w:cs="Times New Roman"/>
          <w:sz w:val="28"/>
          <w:szCs w:val="28"/>
          <w:lang w:val="ru-RU"/>
        </w:rPr>
        <w:t>акиматами</w:t>
      </w:r>
      <w:proofErr w:type="spellEnd"/>
      <w:r w:rsidRPr="00A22E29">
        <w:rPr>
          <w:rFonts w:ascii="Times New Roman" w:eastAsia="Times New Roman" w:hAnsi="Times New Roman" w:cs="Times New Roman"/>
          <w:sz w:val="28"/>
          <w:szCs w:val="28"/>
          <w:lang w:val="ru-RU"/>
        </w:rPr>
        <w:t xml:space="preserve"> и предприятиями регионов по вопросам </w:t>
      </w:r>
      <w:r w:rsidRPr="00A22E29">
        <w:rPr>
          <w:rFonts w:ascii="Times New Roman" w:eastAsia="Times New Roman" w:hAnsi="Times New Roman" w:cs="Times New Roman"/>
          <w:sz w:val="28"/>
          <w:szCs w:val="28"/>
          <w:lang w:val="ru-RU"/>
        </w:rPr>
        <w:lastRenderedPageBreak/>
        <w:t xml:space="preserve">стабилизации производственных процессов, обеспечения трудовых прав и гарантий работников (начатая в феврале 2015 года) с производственными предприятиями и одновременному контролю над соблюдением работодателями взятых обязательств. На сегодняшний день по республике заключено </w:t>
      </w:r>
      <w:r w:rsidR="0031244D" w:rsidRPr="00A22E29">
        <w:rPr>
          <w:rFonts w:ascii="Times New Roman" w:eastAsia="Times New Roman" w:hAnsi="Times New Roman" w:cs="Times New Roman"/>
          <w:sz w:val="28"/>
          <w:szCs w:val="28"/>
          <w:lang w:val="ru-RU"/>
        </w:rPr>
        <w:t xml:space="preserve">                 </w:t>
      </w:r>
      <w:r w:rsidR="0031244D" w:rsidRPr="00A22E29">
        <w:rPr>
          <w:rFonts w:ascii="Times New Roman" w:eastAsia="Times New Roman" w:hAnsi="Times New Roman" w:cs="Times New Roman"/>
          <w:b/>
          <w:sz w:val="28"/>
          <w:szCs w:val="28"/>
          <w:lang w:val="ru-RU"/>
        </w:rPr>
        <w:t>128</w:t>
      </w:r>
      <w:r w:rsidRPr="00A22E29">
        <w:rPr>
          <w:rFonts w:ascii="Times New Roman" w:eastAsia="Times New Roman" w:hAnsi="Times New Roman" w:cs="Times New Roman"/>
          <w:b/>
          <w:sz w:val="28"/>
          <w:szCs w:val="28"/>
          <w:lang w:val="ru-RU"/>
        </w:rPr>
        <w:t xml:space="preserve"> тыс. </w:t>
      </w:r>
      <w:r w:rsidRPr="00A22E29">
        <w:rPr>
          <w:rFonts w:ascii="Times New Roman" w:eastAsia="Times New Roman" w:hAnsi="Times New Roman" w:cs="Times New Roman"/>
          <w:sz w:val="28"/>
          <w:szCs w:val="28"/>
          <w:lang w:val="ru-RU"/>
        </w:rPr>
        <w:t>таких меморандумов.</w:t>
      </w:r>
    </w:p>
    <w:p w:rsidR="005677B0" w:rsidRPr="00A22E29" w:rsidRDefault="005677B0" w:rsidP="007C7EF8">
      <w:pPr>
        <w:widowControl w:val="0"/>
        <w:tabs>
          <w:tab w:val="left" w:pos="709"/>
          <w:tab w:val="left" w:pos="851"/>
        </w:tabs>
        <w:spacing w:after="0" w:line="240" w:lineRule="auto"/>
        <w:ind w:firstLine="709"/>
        <w:jc w:val="both"/>
        <w:rPr>
          <w:rFonts w:ascii="Times New Roman" w:eastAsia="Times New Roman" w:hAnsi="Times New Roman" w:cs="Times New Roman"/>
          <w:sz w:val="28"/>
          <w:szCs w:val="28"/>
          <w:lang w:val="ru-RU"/>
        </w:rPr>
      </w:pPr>
      <w:r w:rsidRPr="00A22E29">
        <w:rPr>
          <w:rFonts w:ascii="Times New Roman" w:eastAsia="Times New Roman" w:hAnsi="Times New Roman" w:cs="Times New Roman"/>
          <w:sz w:val="28"/>
          <w:szCs w:val="28"/>
          <w:lang w:val="ru-RU" w:eastAsia="ru-RU"/>
        </w:rPr>
        <w:t>Развивается</w:t>
      </w:r>
      <w:r w:rsidRPr="00A22E29">
        <w:rPr>
          <w:rFonts w:ascii="Times New Roman" w:eastAsia="Times New Roman" w:hAnsi="Times New Roman" w:cs="Times New Roman"/>
          <w:i/>
          <w:sz w:val="28"/>
          <w:szCs w:val="28"/>
          <w:lang w:val="ru-RU" w:eastAsia="ru-RU"/>
        </w:rPr>
        <w:t xml:space="preserve"> </w:t>
      </w:r>
      <w:r w:rsidRPr="00A22E29">
        <w:rPr>
          <w:rFonts w:ascii="Times New Roman" w:eastAsia="Times New Roman" w:hAnsi="Times New Roman" w:cs="Times New Roman"/>
          <w:b/>
          <w:i/>
          <w:sz w:val="28"/>
          <w:szCs w:val="28"/>
          <w:lang w:val="ru-RU" w:eastAsia="ru-RU"/>
        </w:rPr>
        <w:t>система социального партнерства</w:t>
      </w:r>
      <w:r w:rsidRPr="00A22E29">
        <w:rPr>
          <w:rFonts w:ascii="Times New Roman" w:eastAsia="Times New Roman" w:hAnsi="Times New Roman" w:cs="Times New Roman"/>
          <w:sz w:val="28"/>
          <w:szCs w:val="28"/>
          <w:lang w:val="ru-RU" w:eastAsia="ru-RU"/>
        </w:rPr>
        <w:t>.</w:t>
      </w:r>
      <w:r w:rsidRPr="00A22E29">
        <w:rPr>
          <w:rFonts w:ascii="Times New Roman" w:eastAsia="Times New Roman" w:hAnsi="Times New Roman" w:cs="Times New Roman"/>
          <w:sz w:val="28"/>
          <w:szCs w:val="28"/>
          <w:lang w:val="x-none" w:eastAsia="ru-RU"/>
        </w:rPr>
        <w:t xml:space="preserve"> </w:t>
      </w:r>
      <w:proofErr w:type="gramStart"/>
      <w:r w:rsidR="007328DA" w:rsidRPr="00A22E29">
        <w:rPr>
          <w:rFonts w:ascii="Times New Roman" w:eastAsia="Times New Roman" w:hAnsi="Times New Roman" w:cs="Times New Roman"/>
          <w:sz w:val="28"/>
          <w:szCs w:val="28"/>
          <w:lang w:val="ru-RU" w:eastAsia="ru-RU"/>
        </w:rPr>
        <w:t>С</w:t>
      </w:r>
      <w:r w:rsidRPr="00A22E29">
        <w:rPr>
          <w:rFonts w:ascii="Times New Roman" w:eastAsia="Times New Roman" w:hAnsi="Times New Roman" w:cs="Times New Roman"/>
          <w:sz w:val="28"/>
          <w:szCs w:val="28"/>
          <w:lang w:val="ru-RU" w:eastAsia="ru-RU"/>
        </w:rPr>
        <w:t xml:space="preserve"> </w:t>
      </w:r>
      <w:r w:rsidR="007328DA" w:rsidRPr="00A22E29">
        <w:rPr>
          <w:rFonts w:ascii="Times New Roman" w:eastAsia="Times New Roman" w:hAnsi="Times New Roman" w:cs="Times New Roman"/>
          <w:sz w:val="28"/>
          <w:szCs w:val="28"/>
          <w:lang w:val="kk-KZ" w:eastAsia="ru-RU"/>
        </w:rPr>
        <w:t>2018 года</w:t>
      </w:r>
      <w:r w:rsidRPr="00A22E29">
        <w:rPr>
          <w:rFonts w:ascii="Times New Roman" w:eastAsia="Times New Roman" w:hAnsi="Times New Roman" w:cs="Times New Roman"/>
          <w:sz w:val="28"/>
          <w:szCs w:val="28"/>
          <w:lang w:val="ru-RU" w:eastAsia="ru-RU"/>
        </w:rPr>
        <w:t xml:space="preserve"> </w:t>
      </w:r>
      <w:r w:rsidR="007328DA" w:rsidRPr="00A22E29">
        <w:rPr>
          <w:rFonts w:ascii="Times New Roman" w:eastAsia="Times New Roman" w:hAnsi="Times New Roman" w:cs="Times New Roman"/>
          <w:sz w:val="28"/>
          <w:szCs w:val="28"/>
          <w:lang w:val="ru-RU" w:eastAsia="ru-RU"/>
        </w:rPr>
        <w:t xml:space="preserve">действует новое </w:t>
      </w:r>
      <w:r w:rsidR="007328DA" w:rsidRPr="00A22E29">
        <w:rPr>
          <w:rFonts w:ascii="Times New Roman" w:eastAsia="Times New Roman" w:hAnsi="Times New Roman" w:cs="Times New Roman"/>
          <w:b/>
          <w:sz w:val="28"/>
          <w:szCs w:val="28"/>
          <w:lang w:val="ru-RU"/>
        </w:rPr>
        <w:t>Генеральное соглашение</w:t>
      </w:r>
      <w:r w:rsidR="007328DA" w:rsidRPr="00A22E29">
        <w:rPr>
          <w:rFonts w:ascii="Times New Roman" w:eastAsia="Times New Roman" w:hAnsi="Times New Roman" w:cs="Times New Roman"/>
          <w:sz w:val="28"/>
          <w:szCs w:val="28"/>
          <w:lang w:val="ru-RU"/>
        </w:rPr>
        <w:t xml:space="preserve"> по социальному партнерству на 2018</w:t>
      </w:r>
      <w:r w:rsidR="007C7EF8">
        <w:rPr>
          <w:rFonts w:ascii="Times New Roman" w:eastAsia="Times New Roman" w:hAnsi="Times New Roman" w:cs="Times New Roman"/>
          <w:sz w:val="28"/>
          <w:szCs w:val="28"/>
          <w:lang w:val="ru-RU"/>
        </w:rPr>
        <w:t xml:space="preserve"> – </w:t>
      </w:r>
      <w:r w:rsidR="007328DA" w:rsidRPr="00A22E29">
        <w:rPr>
          <w:rFonts w:ascii="Times New Roman" w:eastAsia="Times New Roman" w:hAnsi="Times New Roman" w:cs="Times New Roman"/>
          <w:sz w:val="28"/>
          <w:szCs w:val="28"/>
          <w:lang w:val="ru-RU"/>
        </w:rPr>
        <w:t xml:space="preserve">2020 годы, заключенное </w:t>
      </w:r>
      <w:r w:rsidRPr="00A22E29">
        <w:rPr>
          <w:rFonts w:ascii="Times New Roman" w:eastAsia="Times New Roman" w:hAnsi="Times New Roman" w:cs="Times New Roman"/>
          <w:sz w:val="28"/>
          <w:szCs w:val="28"/>
          <w:lang w:val="ru-RU"/>
        </w:rPr>
        <w:t>Правительство</w:t>
      </w:r>
      <w:r w:rsidR="007328DA" w:rsidRPr="00A22E29">
        <w:rPr>
          <w:rFonts w:ascii="Times New Roman" w:eastAsia="Times New Roman" w:hAnsi="Times New Roman" w:cs="Times New Roman"/>
          <w:sz w:val="28"/>
          <w:szCs w:val="28"/>
          <w:lang w:val="ru-RU"/>
        </w:rPr>
        <w:t>м</w:t>
      </w:r>
      <w:r w:rsidRPr="00A22E29">
        <w:rPr>
          <w:rFonts w:ascii="Times New Roman" w:eastAsia="Times New Roman" w:hAnsi="Times New Roman" w:cs="Times New Roman"/>
          <w:sz w:val="28"/>
          <w:szCs w:val="28"/>
          <w:lang w:val="ru-RU"/>
        </w:rPr>
        <w:t xml:space="preserve"> с республиканскими объединениями работодателей и профсоюзами заключило, в котором четко сформулированы принципы социальной ответственности государства, работодателей и работников, взаимного уважения и максимально возможного достижения компромисса их интересов, которые должны соблюдаться на всех уровнях социального партнерства.</w:t>
      </w:r>
      <w:proofErr w:type="gramEnd"/>
    </w:p>
    <w:p w:rsidR="005677B0" w:rsidRPr="00A22E29" w:rsidRDefault="007328DA" w:rsidP="005677B0">
      <w:pPr>
        <w:spacing w:after="0" w:line="240" w:lineRule="auto"/>
        <w:ind w:firstLine="709"/>
        <w:jc w:val="both"/>
        <w:rPr>
          <w:rFonts w:ascii="Times New Roman" w:eastAsia="Times New Roman" w:hAnsi="Times New Roman" w:cs="Times New Roman"/>
          <w:bCs/>
          <w:sz w:val="28"/>
          <w:szCs w:val="28"/>
          <w:lang w:val="kk-KZ" w:eastAsia="ru-RU"/>
        </w:rPr>
      </w:pPr>
      <w:r w:rsidRPr="00A22E29">
        <w:rPr>
          <w:rFonts w:ascii="Times New Roman" w:eastAsia="Times New Roman" w:hAnsi="Times New Roman" w:cs="Times New Roman"/>
          <w:bCs/>
          <w:sz w:val="28"/>
          <w:szCs w:val="28"/>
          <w:lang w:val="kk-KZ" w:eastAsia="ru-RU"/>
        </w:rPr>
        <w:t>По состоянию на 1 января 2020 года проведено 6</w:t>
      </w:r>
      <w:r w:rsidR="005677B0" w:rsidRPr="00A22E29">
        <w:rPr>
          <w:rFonts w:ascii="Times New Roman" w:eastAsia="Times New Roman" w:hAnsi="Times New Roman" w:cs="Times New Roman"/>
          <w:bCs/>
          <w:sz w:val="28"/>
          <w:szCs w:val="28"/>
          <w:lang w:val="kk-KZ" w:eastAsia="ru-RU"/>
        </w:rPr>
        <w:t>0 заседаний трехстронних комиссий с участием заинтересованных государственных органов и социальных партнеров.</w:t>
      </w:r>
    </w:p>
    <w:p w:rsidR="005677B0" w:rsidRPr="00A22E29" w:rsidRDefault="005677B0" w:rsidP="005677B0">
      <w:pPr>
        <w:spacing w:after="0" w:line="240" w:lineRule="auto"/>
        <w:ind w:firstLine="709"/>
        <w:jc w:val="both"/>
        <w:rPr>
          <w:rFonts w:ascii="Times New Roman" w:eastAsia="Times New Roman" w:hAnsi="Times New Roman" w:cs="Times New Roman"/>
          <w:b/>
          <w:sz w:val="28"/>
          <w:szCs w:val="28"/>
          <w:highlight w:val="yellow"/>
          <w:lang w:val="ru-RU"/>
        </w:rPr>
      </w:pPr>
      <w:r w:rsidRPr="00A22E29">
        <w:rPr>
          <w:rFonts w:ascii="Times New Roman" w:eastAsia="Times New Roman" w:hAnsi="Times New Roman" w:cs="Times New Roman"/>
          <w:sz w:val="28"/>
          <w:szCs w:val="28"/>
          <w:lang w:val="ru-RU"/>
        </w:rPr>
        <w:t>По итогам 201</w:t>
      </w:r>
      <w:r w:rsidR="007328DA" w:rsidRPr="00A22E29">
        <w:rPr>
          <w:rFonts w:ascii="Times New Roman" w:eastAsia="Times New Roman" w:hAnsi="Times New Roman" w:cs="Times New Roman"/>
          <w:sz w:val="28"/>
          <w:szCs w:val="28"/>
          <w:lang w:val="kk-KZ"/>
        </w:rPr>
        <w:t>9</w:t>
      </w:r>
      <w:r w:rsidRPr="00A22E29">
        <w:rPr>
          <w:rFonts w:ascii="Times New Roman" w:eastAsia="Times New Roman" w:hAnsi="Times New Roman" w:cs="Times New Roman"/>
          <w:sz w:val="28"/>
          <w:szCs w:val="28"/>
          <w:lang w:val="ru-RU"/>
        </w:rPr>
        <w:t xml:space="preserve"> года </w:t>
      </w:r>
      <w:r w:rsidRPr="00A22E29">
        <w:rPr>
          <w:rFonts w:ascii="Times New Roman" w:eastAsia="Times New Roman" w:hAnsi="Times New Roman" w:cs="Times New Roman"/>
          <w:b/>
          <w:sz w:val="28"/>
          <w:szCs w:val="28"/>
          <w:lang w:val="ru-RU"/>
        </w:rPr>
        <w:t>системой коллективных договоров охвачено</w:t>
      </w:r>
      <w:r w:rsidRPr="00A22E29">
        <w:rPr>
          <w:rFonts w:ascii="Times New Roman" w:eastAsia="Times New Roman" w:hAnsi="Times New Roman" w:cs="Times New Roman"/>
          <w:sz w:val="28"/>
          <w:szCs w:val="28"/>
          <w:lang w:val="ru-RU"/>
        </w:rPr>
        <w:t xml:space="preserve"> </w:t>
      </w:r>
      <w:r w:rsidR="007328DA" w:rsidRPr="00A22E29">
        <w:rPr>
          <w:rFonts w:ascii="Times New Roman" w:eastAsia="Times New Roman" w:hAnsi="Times New Roman" w:cs="Times New Roman"/>
          <w:b/>
          <w:sz w:val="28"/>
          <w:szCs w:val="28"/>
          <w:lang w:val="kk-KZ"/>
        </w:rPr>
        <w:t>более 120,2</w:t>
      </w:r>
      <w:r w:rsidRPr="00A22E29">
        <w:rPr>
          <w:rFonts w:ascii="Times New Roman" w:eastAsia="Times New Roman" w:hAnsi="Times New Roman" w:cs="Times New Roman"/>
          <w:b/>
          <w:sz w:val="28"/>
          <w:szCs w:val="28"/>
          <w:lang w:val="ru-RU"/>
        </w:rPr>
        <w:t xml:space="preserve"> тыс.</w:t>
      </w:r>
      <w:r w:rsidRPr="00A22E29">
        <w:rPr>
          <w:rFonts w:ascii="Times New Roman" w:eastAsia="Times New Roman" w:hAnsi="Times New Roman" w:cs="Times New Roman"/>
          <w:sz w:val="28"/>
          <w:szCs w:val="28"/>
          <w:lang w:val="ru-RU"/>
        </w:rPr>
        <w:t xml:space="preserve"> </w:t>
      </w:r>
      <w:r w:rsidRPr="00A22E29">
        <w:rPr>
          <w:rFonts w:ascii="Times New Roman" w:eastAsia="Times New Roman" w:hAnsi="Times New Roman" w:cs="Times New Roman"/>
          <w:color w:val="000000" w:themeColor="text1"/>
          <w:sz w:val="28"/>
          <w:szCs w:val="28"/>
          <w:lang w:val="ru-RU"/>
        </w:rPr>
        <w:t xml:space="preserve">предприятий, или </w:t>
      </w:r>
      <w:r w:rsidR="001A42C9" w:rsidRPr="00A22E29">
        <w:rPr>
          <w:rFonts w:ascii="Times New Roman" w:eastAsia="Times New Roman" w:hAnsi="Times New Roman" w:cs="Times New Roman"/>
          <w:color w:val="000000" w:themeColor="text1"/>
          <w:sz w:val="28"/>
          <w:szCs w:val="28"/>
          <w:lang w:val="kk-KZ"/>
        </w:rPr>
        <w:t>42,7</w:t>
      </w:r>
      <w:r w:rsidRPr="00A22E29">
        <w:rPr>
          <w:rFonts w:ascii="Times New Roman" w:eastAsia="Times New Roman" w:hAnsi="Times New Roman" w:cs="Times New Roman"/>
          <w:color w:val="000000" w:themeColor="text1"/>
          <w:sz w:val="28"/>
          <w:szCs w:val="28"/>
          <w:lang w:val="ru-RU"/>
        </w:rPr>
        <w:t xml:space="preserve"> % из </w:t>
      </w:r>
      <w:r w:rsidRPr="00A22E29">
        <w:rPr>
          <w:rFonts w:ascii="Times New Roman" w:eastAsia="Times New Roman" w:hAnsi="Times New Roman" w:cs="Times New Roman"/>
          <w:sz w:val="28"/>
          <w:szCs w:val="28"/>
          <w:lang w:val="ru-RU"/>
        </w:rPr>
        <w:t xml:space="preserve">числа действующих предприятий. В числе крупных и средних предприятий показатель охвата достиг </w:t>
      </w:r>
      <w:r w:rsidR="007328DA" w:rsidRPr="00A22E29">
        <w:rPr>
          <w:rFonts w:ascii="Times New Roman" w:eastAsia="Times New Roman" w:hAnsi="Times New Roman" w:cs="Times New Roman"/>
          <w:b/>
          <w:sz w:val="28"/>
          <w:szCs w:val="28"/>
          <w:lang w:val="kk-KZ"/>
        </w:rPr>
        <w:t>96,5</w:t>
      </w:r>
      <w:r w:rsidRPr="00A22E29">
        <w:rPr>
          <w:rFonts w:ascii="Times New Roman" w:eastAsia="Times New Roman" w:hAnsi="Times New Roman" w:cs="Times New Roman"/>
          <w:b/>
          <w:sz w:val="28"/>
          <w:szCs w:val="28"/>
          <w:lang w:val="ru-RU"/>
        </w:rPr>
        <w:t>%.</w:t>
      </w:r>
    </w:p>
    <w:p w:rsidR="00B4513A" w:rsidRPr="00A22E29" w:rsidRDefault="00B4513A" w:rsidP="007E5FE9">
      <w:pPr>
        <w:pStyle w:val="af0"/>
        <w:spacing w:after="0"/>
        <w:ind w:left="0" w:firstLine="709"/>
        <w:jc w:val="both"/>
        <w:rPr>
          <w:bCs/>
          <w:color w:val="000000"/>
          <w:sz w:val="28"/>
          <w:szCs w:val="28"/>
          <w:lang w:eastAsia="en-US"/>
        </w:rPr>
      </w:pPr>
      <w:r w:rsidRPr="00A22E29">
        <w:rPr>
          <w:sz w:val="28"/>
          <w:szCs w:val="28"/>
          <w:lang w:eastAsia="x-none"/>
        </w:rPr>
        <w:t xml:space="preserve">Работа Министерства </w:t>
      </w:r>
      <w:r w:rsidRPr="00A22E29">
        <w:rPr>
          <w:b/>
          <w:sz w:val="28"/>
          <w:szCs w:val="28"/>
          <w:lang w:eastAsia="x-none"/>
        </w:rPr>
        <w:t>по второму направлению</w:t>
      </w:r>
      <w:r w:rsidRPr="00A22E29">
        <w:rPr>
          <w:sz w:val="28"/>
          <w:szCs w:val="28"/>
          <w:lang w:eastAsia="x-none"/>
        </w:rPr>
        <w:t xml:space="preserve"> представлена </w:t>
      </w:r>
      <w:r w:rsidR="007C7EF8">
        <w:rPr>
          <w:sz w:val="28"/>
          <w:szCs w:val="28"/>
          <w:lang w:eastAsia="x-none"/>
        </w:rPr>
        <w:t xml:space="preserve">                            </w:t>
      </w:r>
      <w:r w:rsidRPr="00A22E29">
        <w:rPr>
          <w:sz w:val="28"/>
          <w:szCs w:val="28"/>
          <w:lang w:eastAsia="x-none"/>
        </w:rPr>
        <w:t xml:space="preserve">в стратегическом плане </w:t>
      </w:r>
      <w:r w:rsidRPr="00A22E29">
        <w:rPr>
          <w:b/>
          <w:sz w:val="28"/>
          <w:szCs w:val="28"/>
          <w:lang w:eastAsia="x-none"/>
        </w:rPr>
        <w:t>1</w:t>
      </w:r>
      <w:r w:rsidR="007328DA" w:rsidRPr="00A22E29">
        <w:rPr>
          <w:b/>
          <w:sz w:val="28"/>
          <w:szCs w:val="28"/>
          <w:lang w:eastAsia="x-none"/>
        </w:rPr>
        <w:t>1</w:t>
      </w:r>
      <w:r w:rsidRPr="00A22E29">
        <w:rPr>
          <w:sz w:val="28"/>
          <w:szCs w:val="28"/>
          <w:lang w:eastAsia="x-none"/>
        </w:rPr>
        <w:t xml:space="preserve"> целевыми индикаторами.</w:t>
      </w:r>
      <w:r w:rsidRPr="00A22E29">
        <w:rPr>
          <w:b/>
          <w:bCs/>
          <w:sz w:val="28"/>
          <w:szCs w:val="28"/>
        </w:rPr>
        <w:t xml:space="preserve"> </w:t>
      </w:r>
      <w:r w:rsidRPr="00A22E29">
        <w:rPr>
          <w:bCs/>
          <w:color w:val="000000"/>
          <w:sz w:val="28"/>
          <w:szCs w:val="28"/>
          <w:lang w:val="x-none" w:eastAsia="en-US"/>
        </w:rPr>
        <w:t xml:space="preserve">По итогам </w:t>
      </w:r>
      <w:r w:rsidRPr="00A22E29">
        <w:rPr>
          <w:bCs/>
          <w:color w:val="000000"/>
          <w:sz w:val="28"/>
          <w:szCs w:val="28"/>
          <w:lang w:eastAsia="en-US"/>
        </w:rPr>
        <w:t>201</w:t>
      </w:r>
      <w:r w:rsidR="007328DA" w:rsidRPr="00A22E29">
        <w:rPr>
          <w:bCs/>
          <w:color w:val="000000"/>
          <w:sz w:val="28"/>
          <w:szCs w:val="28"/>
          <w:lang w:eastAsia="en-US"/>
        </w:rPr>
        <w:t>9</w:t>
      </w:r>
      <w:r w:rsidRPr="00A22E29">
        <w:rPr>
          <w:bCs/>
          <w:color w:val="000000"/>
          <w:sz w:val="28"/>
          <w:szCs w:val="28"/>
          <w:lang w:val="x-none" w:eastAsia="en-US"/>
        </w:rPr>
        <w:t xml:space="preserve"> год</w:t>
      </w:r>
      <w:r w:rsidRPr="00A22E29">
        <w:rPr>
          <w:bCs/>
          <w:color w:val="000000"/>
          <w:sz w:val="28"/>
          <w:szCs w:val="28"/>
          <w:lang w:eastAsia="en-US"/>
        </w:rPr>
        <w:t>а</w:t>
      </w:r>
      <w:r w:rsidRPr="00A22E29">
        <w:rPr>
          <w:b/>
          <w:bCs/>
          <w:color w:val="000000"/>
          <w:sz w:val="28"/>
          <w:szCs w:val="28"/>
          <w:lang w:val="x-none" w:eastAsia="en-US"/>
        </w:rPr>
        <w:t xml:space="preserve"> </w:t>
      </w:r>
      <w:r w:rsidR="007C7EF8">
        <w:rPr>
          <w:b/>
          <w:bCs/>
          <w:color w:val="000000"/>
          <w:sz w:val="28"/>
          <w:szCs w:val="28"/>
          <w:lang w:eastAsia="en-US"/>
        </w:rPr>
        <w:t xml:space="preserve">                       </w:t>
      </w:r>
      <w:r w:rsidRPr="007C7EF8">
        <w:rPr>
          <w:bCs/>
          <w:i/>
          <w:color w:val="000000"/>
          <w:sz w:val="28"/>
          <w:szCs w:val="28"/>
          <w:lang w:eastAsia="en-US"/>
        </w:rPr>
        <w:t>(с</w:t>
      </w:r>
      <w:r w:rsidRPr="007C7EF8">
        <w:rPr>
          <w:bCs/>
          <w:i/>
          <w:sz w:val="28"/>
          <w:szCs w:val="28"/>
        </w:rPr>
        <w:t xml:space="preserve"> учетом предварительных данных</w:t>
      </w:r>
      <w:r w:rsidRPr="00A22E29">
        <w:rPr>
          <w:bCs/>
          <w:sz w:val="28"/>
          <w:szCs w:val="28"/>
        </w:rPr>
        <w:t xml:space="preserve">) </w:t>
      </w:r>
      <w:r w:rsidRPr="00A22E29">
        <w:rPr>
          <w:bCs/>
          <w:color w:val="000000"/>
          <w:sz w:val="28"/>
          <w:szCs w:val="28"/>
          <w:lang w:val="x-none" w:eastAsia="en-US"/>
        </w:rPr>
        <w:t>по</w:t>
      </w:r>
      <w:r w:rsidRPr="00A22E29">
        <w:rPr>
          <w:bCs/>
          <w:color w:val="000000"/>
          <w:sz w:val="28"/>
          <w:szCs w:val="28"/>
          <w:lang w:eastAsia="en-US"/>
        </w:rPr>
        <w:t xml:space="preserve"> второму </w:t>
      </w:r>
      <w:r w:rsidRPr="00A22E29">
        <w:rPr>
          <w:bCs/>
          <w:color w:val="000000"/>
          <w:sz w:val="28"/>
          <w:szCs w:val="28"/>
          <w:lang w:val="x-none" w:eastAsia="en-US"/>
        </w:rPr>
        <w:t xml:space="preserve">направлению </w:t>
      </w:r>
      <w:r w:rsidRPr="00A22E29">
        <w:rPr>
          <w:bCs/>
          <w:color w:val="000000"/>
          <w:sz w:val="28"/>
          <w:szCs w:val="28"/>
          <w:lang w:eastAsia="en-US"/>
        </w:rPr>
        <w:t>обеспечено достижение всех</w:t>
      </w:r>
      <w:r w:rsidR="007328DA" w:rsidRPr="00A22E29">
        <w:rPr>
          <w:b/>
          <w:bCs/>
          <w:color w:val="000000"/>
          <w:sz w:val="28"/>
          <w:szCs w:val="28"/>
          <w:lang w:eastAsia="en-US"/>
        </w:rPr>
        <w:t xml:space="preserve"> </w:t>
      </w:r>
      <w:r w:rsidR="00097B32" w:rsidRPr="00A22E29">
        <w:rPr>
          <w:b/>
          <w:bCs/>
          <w:color w:val="000000"/>
          <w:sz w:val="28"/>
          <w:szCs w:val="28"/>
          <w:lang w:eastAsia="en-US"/>
        </w:rPr>
        <w:t>1</w:t>
      </w:r>
      <w:r w:rsidR="00EF713E" w:rsidRPr="00A22E29">
        <w:rPr>
          <w:b/>
          <w:bCs/>
          <w:color w:val="000000"/>
          <w:sz w:val="28"/>
          <w:szCs w:val="28"/>
          <w:lang w:eastAsia="en-US"/>
        </w:rPr>
        <w:t>1</w:t>
      </w:r>
      <w:r w:rsidRPr="00A22E29">
        <w:rPr>
          <w:b/>
          <w:bCs/>
          <w:color w:val="000000"/>
          <w:sz w:val="28"/>
          <w:szCs w:val="28"/>
          <w:lang w:eastAsia="en-US"/>
        </w:rPr>
        <w:t xml:space="preserve"> </w:t>
      </w:r>
      <w:r w:rsidRPr="00A22E29">
        <w:rPr>
          <w:color w:val="000000"/>
          <w:sz w:val="28"/>
          <w:szCs w:val="28"/>
          <w:lang w:eastAsia="en-US"/>
        </w:rPr>
        <w:t xml:space="preserve">целевых </w:t>
      </w:r>
      <w:r w:rsidRPr="00A22E29">
        <w:rPr>
          <w:color w:val="000000"/>
          <w:sz w:val="28"/>
          <w:szCs w:val="28"/>
          <w:lang w:val="x-none" w:eastAsia="en-US"/>
        </w:rPr>
        <w:t>индикатор</w:t>
      </w:r>
      <w:r w:rsidRPr="00A22E29">
        <w:rPr>
          <w:color w:val="000000"/>
          <w:sz w:val="28"/>
          <w:szCs w:val="28"/>
          <w:lang w:eastAsia="en-US"/>
        </w:rPr>
        <w:t>ов</w:t>
      </w:r>
      <w:r w:rsidRPr="00A22E29">
        <w:rPr>
          <w:bCs/>
          <w:color w:val="000000"/>
          <w:sz w:val="28"/>
          <w:szCs w:val="28"/>
          <w:lang w:eastAsia="en-US"/>
        </w:rPr>
        <w:t>.</w:t>
      </w:r>
    </w:p>
    <w:p w:rsidR="00330981" w:rsidRPr="00A22E29" w:rsidRDefault="00B07E0D" w:rsidP="007C7EF8">
      <w:pPr>
        <w:tabs>
          <w:tab w:val="left" w:pos="709"/>
        </w:tabs>
        <w:spacing w:before="120" w:after="0" w:line="240" w:lineRule="auto"/>
        <w:ind w:firstLine="709"/>
        <w:jc w:val="both"/>
        <w:rPr>
          <w:rFonts w:ascii="Times New Roman" w:hAnsi="Times New Roman" w:cs="Times New Roman"/>
          <w:b/>
          <w:color w:val="000000"/>
          <w:sz w:val="28"/>
          <w:szCs w:val="28"/>
          <w:lang w:val="ru-RU"/>
        </w:rPr>
      </w:pPr>
      <w:r w:rsidRPr="00A22E29">
        <w:rPr>
          <w:rFonts w:ascii="Times New Roman" w:hAnsi="Times New Roman" w:cs="Times New Roman"/>
          <w:b/>
          <w:color w:val="000000"/>
          <w:sz w:val="28"/>
          <w:szCs w:val="28"/>
          <w:lang w:val="ru-RU"/>
        </w:rPr>
        <w:t>Оптимизация и автоматизация государственных услуг.</w:t>
      </w:r>
      <w:r w:rsidRPr="00A22E29">
        <w:rPr>
          <w:rFonts w:ascii="Times New Roman" w:hAnsi="Times New Roman" w:cs="Times New Roman"/>
          <w:color w:val="000000"/>
          <w:sz w:val="28"/>
          <w:szCs w:val="28"/>
          <w:lang w:val="ru-RU"/>
        </w:rPr>
        <w:t xml:space="preserve"> </w:t>
      </w:r>
    </w:p>
    <w:p w:rsidR="002B176D" w:rsidRPr="00A22E29" w:rsidRDefault="00557A17" w:rsidP="002B176D">
      <w:pPr>
        <w:spacing w:after="0" w:line="240" w:lineRule="auto"/>
        <w:ind w:firstLine="709"/>
        <w:jc w:val="both"/>
        <w:rPr>
          <w:rFonts w:ascii="Times New Roman" w:hAnsi="Times New Roman" w:cs="Times New Roman"/>
          <w:sz w:val="28"/>
          <w:szCs w:val="28"/>
          <w:lang w:val="ru-RU"/>
        </w:rPr>
      </w:pPr>
      <w:r w:rsidRPr="00A22E29">
        <w:rPr>
          <w:rFonts w:ascii="Times New Roman" w:eastAsia="Calibri" w:hAnsi="Times New Roman"/>
          <w:sz w:val="28"/>
          <w:szCs w:val="28"/>
          <w:lang w:val="ru-RU"/>
        </w:rPr>
        <w:t xml:space="preserve">В реализацию поручений </w:t>
      </w:r>
      <w:proofErr w:type="spellStart"/>
      <w:r w:rsidRPr="00A22E29">
        <w:rPr>
          <w:rFonts w:ascii="Times New Roman" w:eastAsia="Calibri" w:hAnsi="Times New Roman"/>
          <w:sz w:val="28"/>
          <w:szCs w:val="28"/>
          <w:lang w:val="ru-RU"/>
        </w:rPr>
        <w:t>Елбасы</w:t>
      </w:r>
      <w:proofErr w:type="spellEnd"/>
      <w:r w:rsidRPr="00A22E29">
        <w:rPr>
          <w:rFonts w:ascii="Times New Roman" w:eastAsia="Calibri" w:hAnsi="Times New Roman"/>
          <w:sz w:val="28"/>
          <w:szCs w:val="28"/>
          <w:lang w:val="ru-RU"/>
        </w:rPr>
        <w:t xml:space="preserve">, озвученных в Послании народу Казахстана </w:t>
      </w:r>
      <w:r w:rsidR="002B176D" w:rsidRPr="00A22E29">
        <w:rPr>
          <w:rFonts w:ascii="Times New Roman" w:hAnsi="Times New Roman" w:cs="Times New Roman"/>
          <w:sz w:val="28"/>
          <w:szCs w:val="28"/>
          <w:lang w:val="ru-RU"/>
        </w:rPr>
        <w:t xml:space="preserve">5 октября 2018 года, </w:t>
      </w:r>
      <w:r w:rsidR="002B176D" w:rsidRPr="00A22E29">
        <w:rPr>
          <w:rFonts w:ascii="Times New Roman" w:hAnsi="Times New Roman" w:cs="Times New Roman"/>
          <w:sz w:val="28"/>
          <w:szCs w:val="28"/>
          <w:lang w:val="kk-KZ"/>
        </w:rPr>
        <w:t xml:space="preserve">в 2019 году </w:t>
      </w:r>
      <w:r w:rsidRPr="00A22E29">
        <w:rPr>
          <w:rFonts w:ascii="Times New Roman" w:hAnsi="Times New Roman" w:cs="Times New Roman"/>
          <w:sz w:val="28"/>
          <w:szCs w:val="28"/>
          <w:lang w:val="ru-RU"/>
        </w:rPr>
        <w:t>проводилась работа по</w:t>
      </w:r>
      <w:r w:rsidR="002B176D" w:rsidRPr="00A22E29">
        <w:rPr>
          <w:rFonts w:ascii="Times New Roman" w:hAnsi="Times New Roman" w:cs="Times New Roman"/>
          <w:sz w:val="28"/>
          <w:szCs w:val="28"/>
          <w:lang w:val="ru-RU"/>
        </w:rPr>
        <w:t xml:space="preserve"> достижени</w:t>
      </w:r>
      <w:r w:rsidRPr="00A22E29">
        <w:rPr>
          <w:rFonts w:ascii="Times New Roman" w:hAnsi="Times New Roman" w:cs="Times New Roman"/>
          <w:sz w:val="28"/>
          <w:szCs w:val="28"/>
          <w:lang w:val="ru-RU"/>
        </w:rPr>
        <w:t>ю</w:t>
      </w:r>
      <w:r w:rsidR="002B176D" w:rsidRPr="00A22E29">
        <w:rPr>
          <w:rFonts w:ascii="Times New Roman" w:hAnsi="Times New Roman" w:cs="Times New Roman"/>
          <w:sz w:val="28"/>
          <w:szCs w:val="28"/>
          <w:lang w:val="ru-RU"/>
        </w:rPr>
        <w:t xml:space="preserve"> уровня </w:t>
      </w:r>
      <w:r w:rsidR="002B176D" w:rsidRPr="00A22E29">
        <w:rPr>
          <w:rFonts w:ascii="Times New Roman" w:hAnsi="Times New Roman" w:cs="Times New Roman"/>
          <w:sz w:val="28"/>
          <w:szCs w:val="28"/>
          <w:lang w:val="kk-KZ"/>
        </w:rPr>
        <w:t xml:space="preserve">перевода </w:t>
      </w:r>
      <w:r w:rsidR="002B176D" w:rsidRPr="00A22E29">
        <w:rPr>
          <w:rFonts w:ascii="Times New Roman" w:hAnsi="Times New Roman" w:cs="Times New Roman"/>
          <w:sz w:val="28"/>
          <w:szCs w:val="28"/>
          <w:lang w:val="ru-RU"/>
        </w:rPr>
        <w:t>гос</w:t>
      </w:r>
      <w:r w:rsidRPr="00A22E29">
        <w:rPr>
          <w:rFonts w:ascii="Times New Roman" w:hAnsi="Times New Roman" w:cs="Times New Roman"/>
          <w:sz w:val="28"/>
          <w:szCs w:val="28"/>
          <w:lang w:val="ru-RU"/>
        </w:rPr>
        <w:t xml:space="preserve">ударственных </w:t>
      </w:r>
      <w:r w:rsidR="002B176D" w:rsidRPr="00A22E29">
        <w:rPr>
          <w:rFonts w:ascii="Times New Roman" w:hAnsi="Times New Roman" w:cs="Times New Roman"/>
          <w:sz w:val="28"/>
          <w:szCs w:val="28"/>
          <w:lang w:val="ru-RU"/>
        </w:rPr>
        <w:t xml:space="preserve">услуг в </w:t>
      </w:r>
      <w:r w:rsidR="002B176D" w:rsidRPr="00A22E29">
        <w:rPr>
          <w:rFonts w:ascii="Times New Roman" w:hAnsi="Times New Roman" w:cs="Times New Roman"/>
          <w:sz w:val="28"/>
          <w:szCs w:val="28"/>
          <w:lang w:val="kk-KZ"/>
        </w:rPr>
        <w:t xml:space="preserve">электронный формат до </w:t>
      </w:r>
      <w:r w:rsidR="002B176D" w:rsidRPr="00A22E29">
        <w:rPr>
          <w:rFonts w:ascii="Times New Roman" w:hAnsi="Times New Roman" w:cs="Times New Roman"/>
          <w:sz w:val="28"/>
          <w:szCs w:val="28"/>
          <w:lang w:val="ru-RU"/>
        </w:rPr>
        <w:t>80%. Для этих целей в 2019 году</w:t>
      </w:r>
      <w:r w:rsidRPr="00A22E29">
        <w:rPr>
          <w:rFonts w:ascii="Times New Roman" w:hAnsi="Times New Roman" w:cs="Times New Roman"/>
          <w:sz w:val="28"/>
          <w:szCs w:val="28"/>
          <w:lang w:val="ru-RU"/>
        </w:rPr>
        <w:t xml:space="preserve"> было утверждено</w:t>
      </w:r>
      <w:r w:rsidR="002B176D" w:rsidRPr="00A22E29">
        <w:rPr>
          <w:rFonts w:ascii="Times New Roman" w:hAnsi="Times New Roman" w:cs="Times New Roman"/>
          <w:sz w:val="28"/>
          <w:szCs w:val="28"/>
          <w:lang w:val="ru-RU"/>
        </w:rPr>
        <w:t xml:space="preserve"> 9 дорожных карт по автоматизации и оптимизации государственных услуг. </w:t>
      </w:r>
    </w:p>
    <w:p w:rsidR="002B176D" w:rsidRPr="00A22E29" w:rsidRDefault="002B176D" w:rsidP="002B176D">
      <w:pPr>
        <w:spacing w:after="0" w:line="240" w:lineRule="auto"/>
        <w:ind w:firstLine="709"/>
        <w:jc w:val="both"/>
        <w:rPr>
          <w:rFonts w:ascii="Times New Roman" w:hAnsi="Times New Roman" w:cs="Times New Roman"/>
          <w:sz w:val="28"/>
          <w:szCs w:val="28"/>
          <w:lang w:val="ru-RU"/>
        </w:rPr>
      </w:pPr>
      <w:r w:rsidRPr="00A22E29">
        <w:rPr>
          <w:rFonts w:ascii="Times New Roman" w:hAnsi="Times New Roman" w:cs="Times New Roman"/>
          <w:sz w:val="28"/>
          <w:szCs w:val="28"/>
          <w:lang w:val="ru-RU"/>
        </w:rPr>
        <w:t xml:space="preserve">Так, в 2019 году в электронные и </w:t>
      </w:r>
      <w:proofErr w:type="spellStart"/>
      <w:r w:rsidRPr="00A22E29">
        <w:rPr>
          <w:rFonts w:ascii="Times New Roman" w:hAnsi="Times New Roman" w:cs="Times New Roman"/>
          <w:sz w:val="28"/>
          <w:szCs w:val="28"/>
          <w:lang w:val="ru-RU"/>
        </w:rPr>
        <w:t>проактивные</w:t>
      </w:r>
      <w:proofErr w:type="spellEnd"/>
      <w:r w:rsidRPr="00A22E29">
        <w:rPr>
          <w:rFonts w:ascii="Times New Roman" w:hAnsi="Times New Roman" w:cs="Times New Roman"/>
          <w:sz w:val="28"/>
          <w:szCs w:val="28"/>
          <w:lang w:val="ru-RU"/>
        </w:rPr>
        <w:t xml:space="preserve"> форматы переведено </w:t>
      </w:r>
      <w:r w:rsidR="007C7EF8">
        <w:rPr>
          <w:rFonts w:ascii="Times New Roman" w:hAnsi="Times New Roman" w:cs="Times New Roman"/>
          <w:sz w:val="28"/>
          <w:szCs w:val="28"/>
          <w:lang w:val="ru-RU"/>
        </w:rPr>
        <w:t xml:space="preserve">                  </w:t>
      </w:r>
      <w:r w:rsidRPr="00A22E29">
        <w:rPr>
          <w:rFonts w:ascii="Times New Roman" w:hAnsi="Times New Roman" w:cs="Times New Roman"/>
          <w:b/>
          <w:sz w:val="28"/>
          <w:szCs w:val="28"/>
          <w:lang w:val="ru-RU"/>
        </w:rPr>
        <w:t>16 услуг</w:t>
      </w:r>
      <w:r w:rsidRPr="00A22E29">
        <w:rPr>
          <w:rFonts w:ascii="Times New Roman" w:hAnsi="Times New Roman" w:cs="Times New Roman"/>
          <w:sz w:val="28"/>
          <w:szCs w:val="28"/>
          <w:lang w:val="ru-RU"/>
        </w:rPr>
        <w:t xml:space="preserve">, в том числе </w:t>
      </w:r>
      <w:r w:rsidRPr="00A22E29">
        <w:rPr>
          <w:rFonts w:ascii="Times New Roman" w:hAnsi="Times New Roman" w:cs="Times New Roman"/>
          <w:b/>
          <w:sz w:val="28"/>
          <w:szCs w:val="28"/>
          <w:u w:val="single"/>
          <w:lang w:val="ru-RU"/>
        </w:rPr>
        <w:t>в электронный формат:</w:t>
      </w:r>
      <w:r w:rsidRPr="00A22E29">
        <w:rPr>
          <w:rFonts w:ascii="Times New Roman" w:hAnsi="Times New Roman" w:cs="Times New Roman"/>
          <w:sz w:val="28"/>
          <w:szCs w:val="28"/>
          <w:lang w:val="ru-RU"/>
        </w:rPr>
        <w:t xml:space="preserve"> </w:t>
      </w:r>
    </w:p>
    <w:p w:rsidR="002B176D" w:rsidRPr="00A22E29" w:rsidRDefault="002B176D" w:rsidP="002B176D">
      <w:pPr>
        <w:spacing w:after="0" w:line="240" w:lineRule="auto"/>
        <w:ind w:firstLine="709"/>
        <w:jc w:val="both"/>
        <w:rPr>
          <w:rFonts w:ascii="Times New Roman" w:hAnsi="Times New Roman" w:cs="Times New Roman"/>
          <w:sz w:val="28"/>
          <w:szCs w:val="28"/>
          <w:lang w:val="ru-RU"/>
        </w:rPr>
      </w:pPr>
      <w:r w:rsidRPr="00A22E29">
        <w:rPr>
          <w:rFonts w:ascii="Times New Roman" w:hAnsi="Times New Roman" w:cs="Times New Roman"/>
          <w:sz w:val="28"/>
          <w:szCs w:val="28"/>
          <w:lang w:val="ru-RU"/>
        </w:rPr>
        <w:t xml:space="preserve">- выдача участнику системы обязательного социального страхования информации о состоянии и движении социальных отчислений; </w:t>
      </w:r>
    </w:p>
    <w:p w:rsidR="002B176D" w:rsidRPr="00A22E29" w:rsidRDefault="002B176D" w:rsidP="002B176D">
      <w:pPr>
        <w:spacing w:after="0" w:line="240" w:lineRule="auto"/>
        <w:ind w:firstLine="709"/>
        <w:jc w:val="both"/>
        <w:rPr>
          <w:rFonts w:ascii="Times New Roman" w:hAnsi="Times New Roman" w:cs="Times New Roman"/>
          <w:sz w:val="28"/>
          <w:szCs w:val="28"/>
          <w:lang w:val="ru-RU"/>
        </w:rPr>
      </w:pPr>
      <w:r w:rsidRPr="00A22E29">
        <w:rPr>
          <w:rFonts w:ascii="Times New Roman" w:hAnsi="Times New Roman" w:cs="Times New Roman"/>
          <w:sz w:val="28"/>
          <w:szCs w:val="28"/>
          <w:lang w:val="ru-RU"/>
        </w:rPr>
        <w:t xml:space="preserve">-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w:t>
      </w:r>
    </w:p>
    <w:p w:rsidR="002B176D" w:rsidRPr="00A22E29" w:rsidRDefault="002B176D" w:rsidP="002B176D">
      <w:pPr>
        <w:pStyle w:val="a3"/>
        <w:widowControl w:val="0"/>
        <w:tabs>
          <w:tab w:val="left" w:pos="1134"/>
        </w:tabs>
        <w:spacing w:after="0" w:line="240" w:lineRule="auto"/>
        <w:ind w:left="0" w:firstLine="709"/>
        <w:jc w:val="both"/>
        <w:rPr>
          <w:rFonts w:ascii="Times New Roman" w:hAnsi="Times New Roman"/>
          <w:color w:val="000000"/>
          <w:sz w:val="28"/>
          <w:szCs w:val="28"/>
          <w:lang w:val="ru-RU" w:eastAsia="ru-RU"/>
        </w:rPr>
      </w:pPr>
      <w:r w:rsidRPr="00A22E29">
        <w:rPr>
          <w:rFonts w:ascii="Times New Roman" w:hAnsi="Times New Roman"/>
          <w:color w:val="000000"/>
          <w:sz w:val="28"/>
          <w:szCs w:val="28"/>
          <w:lang w:val="ru-RU" w:eastAsia="ru-RU"/>
        </w:rPr>
        <w:t xml:space="preserve">- выдача справки о регистрации в качестве безработного; </w:t>
      </w:r>
    </w:p>
    <w:p w:rsidR="002B176D" w:rsidRPr="00A22E29" w:rsidRDefault="002B176D" w:rsidP="002B176D">
      <w:pPr>
        <w:pStyle w:val="a3"/>
        <w:widowControl w:val="0"/>
        <w:tabs>
          <w:tab w:val="left" w:pos="1134"/>
        </w:tabs>
        <w:spacing w:after="0" w:line="240" w:lineRule="auto"/>
        <w:ind w:left="0" w:firstLine="709"/>
        <w:jc w:val="both"/>
        <w:rPr>
          <w:rFonts w:ascii="Times New Roman" w:hAnsi="Times New Roman"/>
          <w:sz w:val="28"/>
          <w:szCs w:val="28"/>
          <w:lang w:val="ru-RU"/>
        </w:rPr>
      </w:pPr>
      <w:r w:rsidRPr="00A22E29">
        <w:rPr>
          <w:rFonts w:ascii="Times New Roman" w:hAnsi="Times New Roman"/>
          <w:sz w:val="28"/>
          <w:szCs w:val="28"/>
          <w:lang w:val="ru-RU"/>
        </w:rPr>
        <w:t xml:space="preserve">- назначение единовременной выплаты на погребение; </w:t>
      </w:r>
    </w:p>
    <w:p w:rsidR="002B176D" w:rsidRPr="00A22E29" w:rsidRDefault="002B176D" w:rsidP="002B176D">
      <w:pPr>
        <w:pStyle w:val="a3"/>
        <w:widowControl w:val="0"/>
        <w:tabs>
          <w:tab w:val="left" w:pos="1134"/>
        </w:tabs>
        <w:spacing w:after="0" w:line="240" w:lineRule="auto"/>
        <w:ind w:left="0" w:firstLine="709"/>
        <w:jc w:val="both"/>
        <w:rPr>
          <w:rFonts w:ascii="Times New Roman" w:hAnsi="Times New Roman"/>
          <w:color w:val="000000"/>
          <w:sz w:val="28"/>
          <w:szCs w:val="28"/>
          <w:lang w:val="ru-RU" w:eastAsia="ru-RU"/>
        </w:rPr>
      </w:pPr>
      <w:r w:rsidRPr="00A22E29">
        <w:rPr>
          <w:rFonts w:ascii="Times New Roman" w:hAnsi="Times New Roman"/>
          <w:sz w:val="28"/>
          <w:szCs w:val="28"/>
          <w:lang w:val="ru-RU"/>
        </w:rPr>
        <w:t>- н</w:t>
      </w:r>
      <w:r w:rsidRPr="00A22E29">
        <w:rPr>
          <w:rFonts w:ascii="Times New Roman" w:hAnsi="Times New Roman"/>
          <w:color w:val="000000"/>
          <w:sz w:val="28"/>
          <w:szCs w:val="28"/>
          <w:lang w:val="ru-RU" w:eastAsia="ru-RU"/>
        </w:rPr>
        <w:t xml:space="preserve">азначение пособия по уходу за инвалидом первой группы с детства; </w:t>
      </w:r>
    </w:p>
    <w:p w:rsidR="002B176D" w:rsidRPr="00A22E29" w:rsidRDefault="002B176D" w:rsidP="002B176D">
      <w:pPr>
        <w:pStyle w:val="a3"/>
        <w:widowControl w:val="0"/>
        <w:tabs>
          <w:tab w:val="left" w:pos="1134"/>
        </w:tabs>
        <w:spacing w:after="0" w:line="240" w:lineRule="auto"/>
        <w:ind w:left="0" w:firstLine="709"/>
        <w:jc w:val="both"/>
        <w:rPr>
          <w:rFonts w:ascii="Times New Roman" w:hAnsi="Times New Roman"/>
          <w:color w:val="000000"/>
          <w:sz w:val="28"/>
          <w:szCs w:val="28"/>
          <w:lang w:val="ru-RU" w:eastAsia="ru-RU"/>
        </w:rPr>
      </w:pPr>
      <w:r w:rsidRPr="00A22E29">
        <w:rPr>
          <w:rFonts w:ascii="Times New Roman" w:hAnsi="Times New Roman"/>
          <w:color w:val="000000"/>
          <w:sz w:val="28"/>
          <w:szCs w:val="28"/>
          <w:lang w:val="ru-RU" w:eastAsia="ru-RU"/>
        </w:rPr>
        <w:t>- выдача или продление справки иностранцу или лицу без гражданства о соответствии квалификации для самостоятельного трудоустройства.</w:t>
      </w:r>
    </w:p>
    <w:p w:rsidR="002B176D" w:rsidRPr="00A22E29" w:rsidRDefault="002B176D" w:rsidP="002B176D">
      <w:pPr>
        <w:spacing w:after="0" w:line="240" w:lineRule="auto"/>
        <w:ind w:firstLine="709"/>
        <w:jc w:val="both"/>
        <w:rPr>
          <w:rFonts w:ascii="Times New Roman" w:hAnsi="Times New Roman" w:cs="Times New Roman"/>
          <w:b/>
          <w:sz w:val="28"/>
          <w:szCs w:val="28"/>
        </w:rPr>
      </w:pPr>
      <w:proofErr w:type="gramStart"/>
      <w:r w:rsidRPr="00A22E29">
        <w:rPr>
          <w:rFonts w:ascii="Times New Roman" w:hAnsi="Times New Roman" w:cs="Times New Roman"/>
          <w:b/>
          <w:sz w:val="28"/>
          <w:szCs w:val="28"/>
        </w:rPr>
        <w:t>в</w:t>
      </w:r>
      <w:proofErr w:type="gramEnd"/>
      <w:r w:rsidRPr="00A22E29">
        <w:rPr>
          <w:rFonts w:ascii="Times New Roman" w:hAnsi="Times New Roman" w:cs="Times New Roman"/>
          <w:b/>
          <w:sz w:val="28"/>
          <w:szCs w:val="28"/>
        </w:rPr>
        <w:t xml:space="preserve"> </w:t>
      </w:r>
      <w:proofErr w:type="spellStart"/>
      <w:r w:rsidRPr="00A22E29">
        <w:rPr>
          <w:rFonts w:ascii="Times New Roman" w:hAnsi="Times New Roman" w:cs="Times New Roman"/>
          <w:b/>
          <w:sz w:val="28"/>
          <w:szCs w:val="28"/>
        </w:rPr>
        <w:t>проактивный</w:t>
      </w:r>
      <w:proofErr w:type="spellEnd"/>
      <w:r w:rsidRPr="00A22E29">
        <w:rPr>
          <w:rFonts w:ascii="Times New Roman" w:hAnsi="Times New Roman" w:cs="Times New Roman"/>
          <w:b/>
          <w:sz w:val="28"/>
          <w:szCs w:val="28"/>
        </w:rPr>
        <w:t xml:space="preserve"> </w:t>
      </w:r>
      <w:proofErr w:type="spellStart"/>
      <w:r w:rsidRPr="00A22E29">
        <w:rPr>
          <w:rFonts w:ascii="Times New Roman" w:hAnsi="Times New Roman" w:cs="Times New Roman"/>
          <w:b/>
          <w:sz w:val="28"/>
          <w:szCs w:val="28"/>
        </w:rPr>
        <w:t>формат</w:t>
      </w:r>
      <w:proofErr w:type="spellEnd"/>
      <w:r w:rsidRPr="00A22E29">
        <w:rPr>
          <w:rFonts w:ascii="Times New Roman" w:hAnsi="Times New Roman" w:cs="Times New Roman"/>
          <w:b/>
          <w:sz w:val="28"/>
          <w:szCs w:val="28"/>
        </w:rPr>
        <w:t xml:space="preserve">: </w:t>
      </w:r>
    </w:p>
    <w:p w:rsidR="002B176D" w:rsidRPr="00A22E29" w:rsidRDefault="002B176D" w:rsidP="002B176D">
      <w:pPr>
        <w:pStyle w:val="a3"/>
        <w:widowControl w:val="0"/>
        <w:numPr>
          <w:ilvl w:val="0"/>
          <w:numId w:val="6"/>
        </w:numPr>
        <w:tabs>
          <w:tab w:val="left" w:pos="993"/>
        </w:tabs>
        <w:spacing w:after="0" w:line="240" w:lineRule="auto"/>
        <w:ind w:left="0" w:firstLine="709"/>
        <w:jc w:val="both"/>
        <w:rPr>
          <w:rFonts w:ascii="Times New Roman" w:hAnsi="Times New Roman"/>
          <w:sz w:val="28"/>
          <w:szCs w:val="28"/>
          <w:lang w:val="ru-RU"/>
        </w:rPr>
      </w:pPr>
      <w:proofErr w:type="gramStart"/>
      <w:r w:rsidRPr="00A22E29">
        <w:rPr>
          <w:rFonts w:ascii="Times New Roman" w:hAnsi="Times New Roman"/>
          <w:sz w:val="28"/>
          <w:szCs w:val="28"/>
          <w:lang w:val="ru-RU"/>
        </w:rPr>
        <w:t>назначение государственного пособия многодетным ма</w:t>
      </w:r>
      <w:r w:rsidR="00557A17" w:rsidRPr="00A22E29">
        <w:rPr>
          <w:rFonts w:ascii="Times New Roman" w:hAnsi="Times New Roman"/>
          <w:sz w:val="28"/>
          <w:szCs w:val="28"/>
          <w:lang w:val="ru-RU"/>
        </w:rPr>
        <w:t>терям, награжденным подвесками «</w:t>
      </w:r>
      <w:r w:rsidRPr="00A22E29">
        <w:rPr>
          <w:rFonts w:ascii="Times New Roman" w:hAnsi="Times New Roman"/>
          <w:sz w:val="28"/>
          <w:szCs w:val="28"/>
          <w:lang w:val="ru-RU"/>
        </w:rPr>
        <w:t xml:space="preserve">Алтын </w:t>
      </w:r>
      <w:proofErr w:type="spellStart"/>
      <w:r w:rsidRPr="00A22E29">
        <w:rPr>
          <w:rFonts w:ascii="Times New Roman" w:hAnsi="Times New Roman"/>
          <w:sz w:val="28"/>
          <w:szCs w:val="28"/>
          <w:lang w:val="ru-RU"/>
        </w:rPr>
        <w:t>алқа</w:t>
      </w:r>
      <w:proofErr w:type="spellEnd"/>
      <w:r w:rsidR="00557A17" w:rsidRPr="00A22E29">
        <w:rPr>
          <w:rFonts w:ascii="Times New Roman" w:hAnsi="Times New Roman"/>
          <w:sz w:val="28"/>
          <w:szCs w:val="28"/>
          <w:lang w:val="ru-RU"/>
        </w:rPr>
        <w:t>»</w:t>
      </w:r>
      <w:r w:rsidRPr="00A22E29">
        <w:rPr>
          <w:rFonts w:ascii="Times New Roman" w:hAnsi="Times New Roman"/>
          <w:sz w:val="28"/>
          <w:szCs w:val="28"/>
          <w:lang w:val="ru-RU"/>
        </w:rPr>
        <w:t xml:space="preserve">, </w:t>
      </w:r>
      <w:r w:rsidR="00557A17" w:rsidRPr="00A22E29">
        <w:rPr>
          <w:rFonts w:ascii="Times New Roman" w:hAnsi="Times New Roman"/>
          <w:sz w:val="28"/>
          <w:szCs w:val="28"/>
          <w:lang w:val="ru-RU"/>
        </w:rPr>
        <w:t>«</w:t>
      </w:r>
      <w:proofErr w:type="spellStart"/>
      <w:r w:rsidRPr="00A22E29">
        <w:rPr>
          <w:rFonts w:ascii="Times New Roman" w:hAnsi="Times New Roman"/>
          <w:sz w:val="28"/>
          <w:szCs w:val="28"/>
          <w:lang w:val="ru-RU"/>
        </w:rPr>
        <w:t>Күміс</w:t>
      </w:r>
      <w:proofErr w:type="spellEnd"/>
      <w:r w:rsidRPr="00A22E29">
        <w:rPr>
          <w:rFonts w:ascii="Times New Roman" w:hAnsi="Times New Roman"/>
          <w:sz w:val="28"/>
          <w:szCs w:val="28"/>
          <w:lang w:val="ru-RU"/>
        </w:rPr>
        <w:t xml:space="preserve"> </w:t>
      </w:r>
      <w:proofErr w:type="spellStart"/>
      <w:r w:rsidRPr="00A22E29">
        <w:rPr>
          <w:rFonts w:ascii="Times New Roman" w:hAnsi="Times New Roman"/>
          <w:sz w:val="28"/>
          <w:szCs w:val="28"/>
          <w:lang w:val="ru-RU"/>
        </w:rPr>
        <w:t>алқа</w:t>
      </w:r>
      <w:proofErr w:type="spellEnd"/>
      <w:r w:rsidR="00557A17" w:rsidRPr="00A22E29">
        <w:rPr>
          <w:rFonts w:ascii="Times New Roman" w:hAnsi="Times New Roman"/>
          <w:sz w:val="28"/>
          <w:szCs w:val="28"/>
          <w:lang w:val="ru-RU"/>
        </w:rPr>
        <w:t>»</w:t>
      </w:r>
      <w:r w:rsidRPr="00A22E29">
        <w:rPr>
          <w:rFonts w:ascii="Times New Roman" w:hAnsi="Times New Roman"/>
          <w:sz w:val="28"/>
          <w:szCs w:val="28"/>
          <w:lang w:val="ru-RU"/>
        </w:rPr>
        <w:t xml:space="preserve"> или получившим ранее </w:t>
      </w:r>
      <w:r w:rsidRPr="00A22E29">
        <w:rPr>
          <w:rFonts w:ascii="Times New Roman" w:hAnsi="Times New Roman"/>
          <w:sz w:val="28"/>
          <w:szCs w:val="28"/>
          <w:lang w:val="ru-RU"/>
        </w:rPr>
        <w:lastRenderedPageBreak/>
        <w:t xml:space="preserve">звание </w:t>
      </w:r>
      <w:r w:rsidR="00557A17" w:rsidRPr="00A22E29">
        <w:rPr>
          <w:rFonts w:ascii="Times New Roman" w:hAnsi="Times New Roman"/>
          <w:sz w:val="28"/>
          <w:szCs w:val="28"/>
          <w:lang w:val="ru-RU"/>
        </w:rPr>
        <w:t>«</w:t>
      </w:r>
      <w:r w:rsidRPr="00A22E29">
        <w:rPr>
          <w:rFonts w:ascii="Times New Roman" w:hAnsi="Times New Roman"/>
          <w:sz w:val="28"/>
          <w:szCs w:val="28"/>
          <w:lang w:val="ru-RU"/>
        </w:rPr>
        <w:t>Мать-героиня</w:t>
      </w:r>
      <w:r w:rsidR="00557A17" w:rsidRPr="00A22E29">
        <w:rPr>
          <w:rFonts w:ascii="Times New Roman" w:hAnsi="Times New Roman"/>
          <w:sz w:val="28"/>
          <w:szCs w:val="28"/>
          <w:lang w:val="ru-RU"/>
        </w:rPr>
        <w:t>»</w:t>
      </w:r>
      <w:r w:rsidRPr="00A22E29">
        <w:rPr>
          <w:rFonts w:ascii="Times New Roman" w:hAnsi="Times New Roman"/>
          <w:sz w:val="28"/>
          <w:szCs w:val="28"/>
          <w:lang w:val="ru-RU"/>
        </w:rPr>
        <w:t xml:space="preserve">, награжденным орденами </w:t>
      </w:r>
      <w:r w:rsidR="00557A17" w:rsidRPr="00A22E29">
        <w:rPr>
          <w:rFonts w:ascii="Times New Roman" w:hAnsi="Times New Roman"/>
          <w:sz w:val="28"/>
          <w:szCs w:val="28"/>
          <w:lang w:val="ru-RU"/>
        </w:rPr>
        <w:t>«</w:t>
      </w:r>
      <w:r w:rsidRPr="00A22E29">
        <w:rPr>
          <w:rFonts w:ascii="Times New Roman" w:hAnsi="Times New Roman"/>
          <w:sz w:val="28"/>
          <w:szCs w:val="28"/>
          <w:lang w:val="ru-RU"/>
        </w:rPr>
        <w:t>Материнская слава</w:t>
      </w:r>
      <w:r w:rsidR="00557A17" w:rsidRPr="00A22E29">
        <w:rPr>
          <w:rFonts w:ascii="Times New Roman" w:hAnsi="Times New Roman"/>
          <w:sz w:val="28"/>
          <w:szCs w:val="28"/>
          <w:lang w:val="ru-RU"/>
        </w:rPr>
        <w:t>»</w:t>
      </w:r>
      <w:r w:rsidRPr="00A22E29">
        <w:rPr>
          <w:rFonts w:ascii="Times New Roman" w:hAnsi="Times New Roman"/>
          <w:sz w:val="28"/>
          <w:szCs w:val="28"/>
          <w:lang w:val="ru-RU"/>
        </w:rPr>
        <w:t xml:space="preserve"> </w:t>
      </w:r>
      <w:r w:rsidRPr="00A22E29">
        <w:rPr>
          <w:rFonts w:ascii="Times New Roman" w:hAnsi="Times New Roman"/>
          <w:sz w:val="28"/>
          <w:szCs w:val="28"/>
        </w:rPr>
        <w:t>I</w:t>
      </w:r>
      <w:r w:rsidRPr="00A22E29">
        <w:rPr>
          <w:rFonts w:ascii="Times New Roman" w:hAnsi="Times New Roman"/>
          <w:sz w:val="28"/>
          <w:szCs w:val="28"/>
          <w:lang w:val="ru-RU"/>
        </w:rPr>
        <w:t xml:space="preserve"> и </w:t>
      </w:r>
      <w:r w:rsidRPr="00A22E29">
        <w:rPr>
          <w:rFonts w:ascii="Times New Roman" w:hAnsi="Times New Roman"/>
          <w:sz w:val="28"/>
          <w:szCs w:val="28"/>
        </w:rPr>
        <w:t>II</w:t>
      </w:r>
      <w:r w:rsidRPr="00A22E29">
        <w:rPr>
          <w:rFonts w:ascii="Times New Roman" w:hAnsi="Times New Roman"/>
          <w:sz w:val="28"/>
          <w:szCs w:val="28"/>
          <w:lang w:val="ru-RU"/>
        </w:rPr>
        <w:t xml:space="preserve"> степени; </w:t>
      </w:r>
      <w:proofErr w:type="gramEnd"/>
    </w:p>
    <w:p w:rsidR="002B176D" w:rsidRPr="00A22E29" w:rsidRDefault="002B176D" w:rsidP="002B176D">
      <w:pPr>
        <w:pStyle w:val="a3"/>
        <w:widowControl w:val="0"/>
        <w:numPr>
          <w:ilvl w:val="0"/>
          <w:numId w:val="6"/>
        </w:numPr>
        <w:tabs>
          <w:tab w:val="left" w:pos="993"/>
        </w:tabs>
        <w:spacing w:after="0" w:line="240" w:lineRule="auto"/>
        <w:ind w:left="0" w:firstLine="709"/>
        <w:jc w:val="both"/>
        <w:rPr>
          <w:rFonts w:ascii="Times New Roman" w:hAnsi="Times New Roman"/>
          <w:sz w:val="28"/>
          <w:szCs w:val="28"/>
          <w:lang w:val="ru-RU"/>
        </w:rPr>
      </w:pPr>
      <w:r w:rsidRPr="00A22E29">
        <w:rPr>
          <w:rFonts w:ascii="Times New Roman" w:hAnsi="Times New Roman"/>
          <w:sz w:val="28"/>
          <w:szCs w:val="28"/>
          <w:lang w:val="ru-RU"/>
        </w:rPr>
        <w:t xml:space="preserve">назначение социальной выплаты на случаи социальных рисков: потери кормильца, потери работы; </w:t>
      </w:r>
    </w:p>
    <w:p w:rsidR="002B176D" w:rsidRPr="00A22E29" w:rsidRDefault="002B176D" w:rsidP="002B176D">
      <w:pPr>
        <w:pStyle w:val="a3"/>
        <w:widowControl w:val="0"/>
        <w:numPr>
          <w:ilvl w:val="0"/>
          <w:numId w:val="6"/>
        </w:numPr>
        <w:tabs>
          <w:tab w:val="left" w:pos="993"/>
        </w:tabs>
        <w:spacing w:after="0" w:line="240" w:lineRule="auto"/>
        <w:ind w:left="0" w:firstLine="709"/>
        <w:jc w:val="both"/>
        <w:rPr>
          <w:rFonts w:ascii="Times New Roman" w:hAnsi="Times New Roman"/>
          <w:sz w:val="28"/>
          <w:szCs w:val="28"/>
          <w:lang w:val="ru-RU"/>
        </w:rPr>
      </w:pPr>
      <w:r w:rsidRPr="00A22E29">
        <w:rPr>
          <w:rFonts w:ascii="Times New Roman" w:hAnsi="Times New Roman"/>
          <w:sz w:val="28"/>
          <w:szCs w:val="28"/>
          <w:lang w:val="ru-RU"/>
        </w:rPr>
        <w:t xml:space="preserve">назначение государственного социального пособия по случаю потери кормильца; </w:t>
      </w:r>
    </w:p>
    <w:p w:rsidR="002B176D" w:rsidRPr="00A22E29" w:rsidRDefault="002B176D" w:rsidP="002B176D">
      <w:pPr>
        <w:pStyle w:val="a3"/>
        <w:widowControl w:val="0"/>
        <w:numPr>
          <w:ilvl w:val="0"/>
          <w:numId w:val="6"/>
        </w:numPr>
        <w:tabs>
          <w:tab w:val="left" w:pos="993"/>
        </w:tabs>
        <w:spacing w:after="0" w:line="240" w:lineRule="auto"/>
        <w:ind w:left="0" w:firstLine="709"/>
        <w:jc w:val="both"/>
        <w:rPr>
          <w:rFonts w:ascii="Times New Roman" w:hAnsi="Times New Roman"/>
          <w:sz w:val="28"/>
          <w:szCs w:val="28"/>
          <w:lang w:val="ru-RU"/>
        </w:rPr>
      </w:pPr>
      <w:r w:rsidRPr="00A22E29">
        <w:rPr>
          <w:rFonts w:ascii="Times New Roman" w:hAnsi="Times New Roman"/>
          <w:sz w:val="28"/>
          <w:szCs w:val="28"/>
          <w:lang w:val="ru-RU"/>
        </w:rPr>
        <w:t>назначение государственного социального пособия по инвалидности;</w:t>
      </w:r>
    </w:p>
    <w:p w:rsidR="002B176D" w:rsidRPr="00A22E29" w:rsidRDefault="002B176D" w:rsidP="002B176D">
      <w:pPr>
        <w:pStyle w:val="a3"/>
        <w:widowControl w:val="0"/>
        <w:numPr>
          <w:ilvl w:val="0"/>
          <w:numId w:val="6"/>
        </w:numPr>
        <w:tabs>
          <w:tab w:val="left" w:pos="993"/>
        </w:tabs>
        <w:spacing w:after="0" w:line="240" w:lineRule="auto"/>
        <w:ind w:left="0" w:firstLine="709"/>
        <w:jc w:val="both"/>
        <w:rPr>
          <w:rFonts w:ascii="Times New Roman" w:hAnsi="Times New Roman"/>
          <w:sz w:val="28"/>
          <w:szCs w:val="28"/>
          <w:lang w:val="ru-RU"/>
        </w:rPr>
      </w:pPr>
      <w:r w:rsidRPr="00A22E29">
        <w:rPr>
          <w:rFonts w:ascii="Times New Roman" w:hAnsi="Times New Roman"/>
          <w:sz w:val="28"/>
          <w:szCs w:val="28"/>
          <w:lang w:val="ru-RU"/>
        </w:rPr>
        <w:t xml:space="preserve">назначение социальной выплаты на случай утраты трудоспособности; </w:t>
      </w:r>
    </w:p>
    <w:p w:rsidR="002B176D" w:rsidRPr="00A22E29" w:rsidRDefault="002B176D" w:rsidP="002B176D">
      <w:pPr>
        <w:pStyle w:val="a3"/>
        <w:widowControl w:val="0"/>
        <w:numPr>
          <w:ilvl w:val="0"/>
          <w:numId w:val="6"/>
        </w:numPr>
        <w:tabs>
          <w:tab w:val="left" w:pos="851"/>
        </w:tabs>
        <w:spacing w:after="0" w:line="240" w:lineRule="auto"/>
        <w:ind w:left="0" w:firstLine="709"/>
        <w:jc w:val="both"/>
        <w:rPr>
          <w:rFonts w:ascii="Times New Roman" w:hAnsi="Times New Roman"/>
          <w:sz w:val="28"/>
          <w:szCs w:val="28"/>
          <w:lang w:val="ru-RU"/>
        </w:rPr>
      </w:pPr>
      <w:r w:rsidRPr="00A22E29">
        <w:rPr>
          <w:rFonts w:ascii="Times New Roman" w:hAnsi="Times New Roman"/>
          <w:sz w:val="28"/>
          <w:szCs w:val="28"/>
          <w:lang w:val="ru-RU"/>
        </w:rPr>
        <w:t xml:space="preserve">оформление документов на инвалидов для предоставления им протезно-ортопедической помощи; </w:t>
      </w:r>
    </w:p>
    <w:p w:rsidR="002B176D" w:rsidRPr="00A22E29" w:rsidRDefault="002B176D" w:rsidP="002B176D">
      <w:pPr>
        <w:pStyle w:val="a3"/>
        <w:widowControl w:val="0"/>
        <w:numPr>
          <w:ilvl w:val="0"/>
          <w:numId w:val="6"/>
        </w:numPr>
        <w:tabs>
          <w:tab w:val="left" w:pos="851"/>
        </w:tabs>
        <w:spacing w:after="0" w:line="240" w:lineRule="auto"/>
        <w:ind w:left="0" w:firstLine="709"/>
        <w:jc w:val="both"/>
        <w:rPr>
          <w:rFonts w:ascii="Times New Roman" w:hAnsi="Times New Roman"/>
          <w:sz w:val="28"/>
          <w:szCs w:val="28"/>
          <w:lang w:val="ru-RU"/>
        </w:rPr>
      </w:pPr>
      <w:r w:rsidRPr="00A22E29">
        <w:rPr>
          <w:rFonts w:ascii="Times New Roman" w:hAnsi="Times New Roman"/>
          <w:sz w:val="28"/>
          <w:szCs w:val="28"/>
          <w:lang w:val="ru-RU"/>
        </w:rPr>
        <w:t xml:space="preserve">оформление документов на инвалидов для предоставления им услуги индивидуального помощника для инвалидов первой группы, имеющих затруднение в передвижении, и специалиста жестового языка для инвалидов по слуху; </w:t>
      </w:r>
    </w:p>
    <w:p w:rsidR="002B176D" w:rsidRPr="00A22E29" w:rsidRDefault="002B176D" w:rsidP="002B176D">
      <w:pPr>
        <w:pStyle w:val="a3"/>
        <w:widowControl w:val="0"/>
        <w:numPr>
          <w:ilvl w:val="0"/>
          <w:numId w:val="6"/>
        </w:numPr>
        <w:tabs>
          <w:tab w:val="left" w:pos="851"/>
          <w:tab w:val="left" w:pos="1276"/>
        </w:tabs>
        <w:spacing w:after="0" w:line="240" w:lineRule="auto"/>
        <w:ind w:left="0" w:firstLine="709"/>
        <w:jc w:val="both"/>
        <w:rPr>
          <w:rFonts w:ascii="Times New Roman" w:hAnsi="Times New Roman"/>
          <w:sz w:val="28"/>
          <w:szCs w:val="28"/>
          <w:lang w:val="ru-RU"/>
        </w:rPr>
      </w:pPr>
      <w:r w:rsidRPr="00A22E29">
        <w:rPr>
          <w:rFonts w:ascii="Times New Roman" w:hAnsi="Times New Roman"/>
          <w:sz w:val="28"/>
          <w:szCs w:val="28"/>
          <w:lang w:val="ru-RU"/>
        </w:rPr>
        <w:t xml:space="preserve">обеспечение инвалидов </w:t>
      </w:r>
      <w:proofErr w:type="spellStart"/>
      <w:r w:rsidRPr="00A22E29">
        <w:rPr>
          <w:rFonts w:ascii="Times New Roman" w:hAnsi="Times New Roman"/>
          <w:sz w:val="28"/>
          <w:szCs w:val="28"/>
          <w:lang w:val="ru-RU"/>
        </w:rPr>
        <w:t>сурдо-тифлотехническими</w:t>
      </w:r>
      <w:proofErr w:type="spellEnd"/>
      <w:r w:rsidRPr="00A22E29">
        <w:rPr>
          <w:rFonts w:ascii="Times New Roman" w:hAnsi="Times New Roman"/>
          <w:sz w:val="28"/>
          <w:szCs w:val="28"/>
          <w:lang w:val="ru-RU"/>
        </w:rPr>
        <w:t xml:space="preserve"> и обязательными гигиеническими средствами; </w:t>
      </w:r>
    </w:p>
    <w:p w:rsidR="002B176D" w:rsidRPr="00A22E29" w:rsidRDefault="002B176D" w:rsidP="002B176D">
      <w:pPr>
        <w:pStyle w:val="a3"/>
        <w:widowControl w:val="0"/>
        <w:numPr>
          <w:ilvl w:val="0"/>
          <w:numId w:val="6"/>
        </w:numPr>
        <w:tabs>
          <w:tab w:val="left" w:pos="851"/>
          <w:tab w:val="left" w:pos="1276"/>
        </w:tabs>
        <w:spacing w:after="0" w:line="240" w:lineRule="auto"/>
        <w:ind w:left="0" w:firstLine="709"/>
        <w:jc w:val="both"/>
        <w:rPr>
          <w:rFonts w:ascii="Times New Roman" w:hAnsi="Times New Roman"/>
          <w:sz w:val="28"/>
          <w:szCs w:val="28"/>
          <w:lang w:val="ru-RU"/>
        </w:rPr>
      </w:pPr>
      <w:r w:rsidRPr="00A22E29">
        <w:rPr>
          <w:rFonts w:ascii="Times New Roman" w:hAnsi="Times New Roman"/>
          <w:sz w:val="28"/>
          <w:szCs w:val="28"/>
          <w:lang w:val="ru-RU"/>
        </w:rPr>
        <w:t xml:space="preserve">обеспечение инвалидов санаторно-курортным лечением; </w:t>
      </w:r>
    </w:p>
    <w:p w:rsidR="002B176D" w:rsidRPr="00A22E29" w:rsidRDefault="002B176D" w:rsidP="002B176D">
      <w:pPr>
        <w:pStyle w:val="a3"/>
        <w:widowControl w:val="0"/>
        <w:numPr>
          <w:ilvl w:val="0"/>
          <w:numId w:val="6"/>
        </w:numPr>
        <w:tabs>
          <w:tab w:val="left" w:pos="851"/>
          <w:tab w:val="left" w:pos="1276"/>
        </w:tabs>
        <w:spacing w:after="0" w:line="240" w:lineRule="auto"/>
        <w:ind w:left="0" w:firstLine="709"/>
        <w:jc w:val="both"/>
        <w:rPr>
          <w:rFonts w:ascii="Times New Roman" w:hAnsi="Times New Roman"/>
          <w:sz w:val="28"/>
          <w:szCs w:val="28"/>
        </w:rPr>
      </w:pPr>
      <w:proofErr w:type="spellStart"/>
      <w:proofErr w:type="gramStart"/>
      <w:r w:rsidRPr="00A22E29">
        <w:rPr>
          <w:rFonts w:ascii="Times New Roman" w:hAnsi="Times New Roman"/>
          <w:sz w:val="28"/>
          <w:szCs w:val="28"/>
        </w:rPr>
        <w:t>предоставление</w:t>
      </w:r>
      <w:proofErr w:type="spellEnd"/>
      <w:proofErr w:type="gramEnd"/>
      <w:r w:rsidRPr="00A22E29">
        <w:rPr>
          <w:rFonts w:ascii="Times New Roman" w:hAnsi="Times New Roman"/>
          <w:sz w:val="28"/>
          <w:szCs w:val="28"/>
        </w:rPr>
        <w:t xml:space="preserve"> </w:t>
      </w:r>
      <w:proofErr w:type="spellStart"/>
      <w:r w:rsidRPr="00A22E29">
        <w:rPr>
          <w:rFonts w:ascii="Times New Roman" w:hAnsi="Times New Roman"/>
          <w:sz w:val="28"/>
          <w:szCs w:val="28"/>
        </w:rPr>
        <w:t>инвалидам</w:t>
      </w:r>
      <w:proofErr w:type="spellEnd"/>
      <w:r w:rsidRPr="00A22E29">
        <w:rPr>
          <w:rFonts w:ascii="Times New Roman" w:hAnsi="Times New Roman"/>
          <w:sz w:val="28"/>
          <w:szCs w:val="28"/>
        </w:rPr>
        <w:t xml:space="preserve"> </w:t>
      </w:r>
      <w:proofErr w:type="spellStart"/>
      <w:r w:rsidRPr="00A22E29">
        <w:rPr>
          <w:rFonts w:ascii="Times New Roman" w:hAnsi="Times New Roman"/>
          <w:sz w:val="28"/>
          <w:szCs w:val="28"/>
        </w:rPr>
        <w:t>кресла-колясок</w:t>
      </w:r>
      <w:proofErr w:type="spellEnd"/>
      <w:r w:rsidRPr="00A22E29">
        <w:rPr>
          <w:rFonts w:ascii="Times New Roman" w:hAnsi="Times New Roman"/>
          <w:sz w:val="28"/>
          <w:szCs w:val="28"/>
        </w:rPr>
        <w:t xml:space="preserve">. </w:t>
      </w:r>
    </w:p>
    <w:p w:rsidR="002B176D" w:rsidRPr="00A22E29" w:rsidRDefault="00562C85" w:rsidP="002B176D">
      <w:pPr>
        <w:widowControl w:val="0"/>
        <w:spacing w:after="0" w:line="240" w:lineRule="auto"/>
        <w:ind w:firstLine="709"/>
        <w:jc w:val="both"/>
        <w:rPr>
          <w:rFonts w:ascii="Times New Roman" w:hAnsi="Times New Roman" w:cs="Times New Roman"/>
          <w:b/>
          <w:sz w:val="28"/>
          <w:szCs w:val="28"/>
          <w:lang w:val="ru-RU"/>
        </w:rPr>
      </w:pPr>
      <w:r w:rsidRPr="00A22E29">
        <w:rPr>
          <w:rFonts w:ascii="Times New Roman" w:hAnsi="Times New Roman" w:cs="Times New Roman"/>
          <w:sz w:val="28"/>
          <w:szCs w:val="28"/>
          <w:lang w:val="ru-RU"/>
        </w:rPr>
        <w:t>В 2019</w:t>
      </w:r>
      <w:r w:rsidR="002B176D" w:rsidRPr="00A22E29">
        <w:rPr>
          <w:rFonts w:ascii="Times New Roman" w:hAnsi="Times New Roman" w:cs="Times New Roman"/>
          <w:sz w:val="28"/>
          <w:szCs w:val="28"/>
          <w:lang w:val="ru-RU"/>
        </w:rPr>
        <w:t xml:space="preserve"> года в социально-трудовой сфере оказано </w:t>
      </w:r>
      <w:r w:rsidR="002B176D" w:rsidRPr="00A22E29">
        <w:rPr>
          <w:rFonts w:ascii="Times New Roman" w:hAnsi="Times New Roman" w:cs="Times New Roman"/>
          <w:b/>
          <w:sz w:val="28"/>
          <w:szCs w:val="28"/>
          <w:lang w:val="ru-RU"/>
        </w:rPr>
        <w:t>10,6 млн.</w:t>
      </w:r>
      <w:r w:rsidR="002B176D" w:rsidRPr="00A22E29">
        <w:rPr>
          <w:rFonts w:ascii="Times New Roman" w:hAnsi="Times New Roman" w:cs="Times New Roman"/>
          <w:sz w:val="28"/>
          <w:szCs w:val="28"/>
          <w:lang w:val="ru-RU"/>
        </w:rPr>
        <w:t xml:space="preserve"> услуг, из них </w:t>
      </w:r>
      <w:r w:rsidR="002B176D" w:rsidRPr="00A22E29">
        <w:rPr>
          <w:rFonts w:ascii="Times New Roman" w:hAnsi="Times New Roman" w:cs="Times New Roman"/>
          <w:b/>
          <w:sz w:val="28"/>
          <w:szCs w:val="28"/>
          <w:lang w:val="ru-RU"/>
        </w:rPr>
        <w:t>6,0 млн.</w:t>
      </w:r>
      <w:r w:rsidR="002B176D" w:rsidRPr="00A22E29">
        <w:rPr>
          <w:rFonts w:ascii="Times New Roman" w:hAnsi="Times New Roman" w:cs="Times New Roman"/>
          <w:sz w:val="28"/>
          <w:szCs w:val="28"/>
          <w:lang w:val="ru-RU"/>
        </w:rPr>
        <w:t xml:space="preserve"> в электронном формате.</w:t>
      </w:r>
      <w:r w:rsidR="002B176D" w:rsidRPr="00A22E29">
        <w:rPr>
          <w:rFonts w:ascii="Times New Roman" w:hAnsi="Times New Roman" w:cs="Times New Roman"/>
          <w:b/>
          <w:sz w:val="28"/>
          <w:szCs w:val="28"/>
          <w:lang w:val="ru-RU"/>
        </w:rPr>
        <w:t xml:space="preserve"> </w:t>
      </w:r>
    </w:p>
    <w:p w:rsidR="002414A6" w:rsidRPr="00A22E29" w:rsidRDefault="002414A6" w:rsidP="007E5FE9">
      <w:pPr>
        <w:pStyle w:val="af0"/>
        <w:spacing w:after="0"/>
        <w:ind w:left="0" w:firstLine="709"/>
        <w:jc w:val="both"/>
        <w:rPr>
          <w:sz w:val="28"/>
          <w:szCs w:val="28"/>
          <w:highlight w:val="yellow"/>
        </w:rPr>
      </w:pPr>
    </w:p>
    <w:p w:rsidR="00287849" w:rsidRPr="00A22E29" w:rsidRDefault="00287849" w:rsidP="007E5FE9">
      <w:pPr>
        <w:pStyle w:val="ae"/>
        <w:ind w:firstLine="709"/>
        <w:rPr>
          <w:rFonts w:ascii="Times New Roman" w:hAnsi="Times New Roman"/>
          <w:b/>
          <w:sz w:val="28"/>
          <w:szCs w:val="28"/>
          <w:highlight w:val="yellow"/>
          <w:lang w:eastAsia="ru-RU"/>
        </w:rPr>
      </w:pPr>
    </w:p>
    <w:p w:rsidR="007C7EF8" w:rsidRDefault="00A0077A" w:rsidP="00965AF1">
      <w:pPr>
        <w:pStyle w:val="ae"/>
        <w:ind w:left="709"/>
        <w:rPr>
          <w:rFonts w:ascii="Times New Roman" w:hAnsi="Times New Roman"/>
          <w:b/>
          <w:sz w:val="28"/>
          <w:szCs w:val="28"/>
          <w:lang w:eastAsia="ru-RU"/>
        </w:rPr>
      </w:pPr>
      <w:r w:rsidRPr="00A22E29">
        <w:rPr>
          <w:rFonts w:ascii="Times New Roman" w:hAnsi="Times New Roman"/>
          <w:b/>
          <w:sz w:val="28"/>
          <w:szCs w:val="28"/>
          <w:lang w:eastAsia="ru-RU"/>
        </w:rPr>
        <w:t xml:space="preserve">Министр труда и </w:t>
      </w:r>
      <w:proofErr w:type="gramStart"/>
      <w:r w:rsidRPr="00A22E29">
        <w:rPr>
          <w:rFonts w:ascii="Times New Roman" w:hAnsi="Times New Roman"/>
          <w:b/>
          <w:sz w:val="28"/>
          <w:szCs w:val="28"/>
          <w:lang w:eastAsia="ru-RU"/>
        </w:rPr>
        <w:t>социальной</w:t>
      </w:r>
      <w:proofErr w:type="gramEnd"/>
    </w:p>
    <w:p w:rsidR="00A0077A" w:rsidRPr="00A22E29" w:rsidRDefault="00A0077A" w:rsidP="00965AF1">
      <w:pPr>
        <w:pStyle w:val="ae"/>
        <w:ind w:left="709"/>
        <w:rPr>
          <w:rFonts w:ascii="Times New Roman" w:hAnsi="Times New Roman"/>
          <w:b/>
          <w:sz w:val="28"/>
          <w:szCs w:val="28"/>
          <w:lang w:eastAsia="ru-RU"/>
        </w:rPr>
      </w:pPr>
      <w:r w:rsidRPr="00A22E29">
        <w:rPr>
          <w:rFonts w:ascii="Times New Roman" w:hAnsi="Times New Roman"/>
          <w:b/>
          <w:sz w:val="28"/>
          <w:szCs w:val="28"/>
          <w:lang w:eastAsia="ru-RU"/>
        </w:rPr>
        <w:t xml:space="preserve">защиты </w:t>
      </w:r>
      <w:r w:rsidR="007C7EF8" w:rsidRPr="00A22E29">
        <w:rPr>
          <w:rFonts w:ascii="Times New Roman" w:hAnsi="Times New Roman"/>
          <w:b/>
          <w:sz w:val="28"/>
          <w:szCs w:val="28"/>
          <w:lang w:eastAsia="ru-RU"/>
        </w:rPr>
        <w:t>населения</w:t>
      </w:r>
    </w:p>
    <w:p w:rsidR="00DB3723" w:rsidRPr="00A22E29" w:rsidRDefault="00A0077A" w:rsidP="00965AF1">
      <w:pPr>
        <w:pStyle w:val="ae"/>
        <w:ind w:left="709"/>
        <w:rPr>
          <w:sz w:val="28"/>
          <w:szCs w:val="28"/>
        </w:rPr>
      </w:pPr>
      <w:r w:rsidRPr="00A22E29">
        <w:rPr>
          <w:rFonts w:ascii="Times New Roman" w:hAnsi="Times New Roman"/>
          <w:b/>
          <w:sz w:val="28"/>
          <w:szCs w:val="28"/>
          <w:lang w:eastAsia="ru-RU"/>
        </w:rPr>
        <w:t xml:space="preserve">Республики Казахстан         </w:t>
      </w:r>
      <w:r w:rsidR="00A465A7" w:rsidRPr="00A22E29">
        <w:rPr>
          <w:rFonts w:ascii="Times New Roman" w:hAnsi="Times New Roman"/>
          <w:b/>
          <w:sz w:val="28"/>
          <w:szCs w:val="28"/>
          <w:lang w:eastAsia="ru-RU"/>
        </w:rPr>
        <w:t xml:space="preserve">         </w:t>
      </w:r>
      <w:r w:rsidR="00102F6C" w:rsidRPr="00A22E29">
        <w:rPr>
          <w:rFonts w:ascii="Times New Roman" w:hAnsi="Times New Roman"/>
          <w:b/>
          <w:sz w:val="28"/>
          <w:szCs w:val="28"/>
          <w:lang w:eastAsia="ru-RU"/>
        </w:rPr>
        <w:t xml:space="preserve">       </w:t>
      </w:r>
      <w:r w:rsidR="00A86A7C" w:rsidRPr="00A22E29">
        <w:rPr>
          <w:rFonts w:ascii="Times New Roman" w:hAnsi="Times New Roman"/>
          <w:b/>
          <w:sz w:val="28"/>
          <w:szCs w:val="28"/>
          <w:lang w:eastAsia="ru-RU"/>
        </w:rPr>
        <w:t xml:space="preserve">          </w:t>
      </w:r>
      <w:r w:rsidR="007C7EF8">
        <w:rPr>
          <w:rFonts w:ascii="Times New Roman" w:hAnsi="Times New Roman"/>
          <w:b/>
          <w:sz w:val="28"/>
          <w:szCs w:val="28"/>
          <w:lang w:eastAsia="ru-RU"/>
        </w:rPr>
        <w:t xml:space="preserve">                </w:t>
      </w:r>
      <w:r w:rsidR="00A86A7C" w:rsidRPr="00A22E29">
        <w:rPr>
          <w:rFonts w:ascii="Times New Roman" w:hAnsi="Times New Roman"/>
          <w:b/>
          <w:sz w:val="28"/>
          <w:szCs w:val="28"/>
          <w:lang w:eastAsia="ru-RU"/>
        </w:rPr>
        <w:t xml:space="preserve">   </w:t>
      </w:r>
      <w:r w:rsidR="002B62E4" w:rsidRPr="00A22E29">
        <w:rPr>
          <w:rFonts w:ascii="Times New Roman" w:hAnsi="Times New Roman"/>
          <w:b/>
          <w:sz w:val="28"/>
          <w:szCs w:val="28"/>
          <w:lang w:eastAsia="ru-RU"/>
        </w:rPr>
        <w:t>Б</w:t>
      </w:r>
      <w:r w:rsidRPr="00A22E29">
        <w:rPr>
          <w:rFonts w:ascii="Times New Roman" w:hAnsi="Times New Roman"/>
          <w:b/>
          <w:sz w:val="28"/>
          <w:szCs w:val="28"/>
          <w:lang w:eastAsia="ru-RU"/>
        </w:rPr>
        <w:t xml:space="preserve">. </w:t>
      </w:r>
      <w:r w:rsidR="002B62E4" w:rsidRPr="00A22E29">
        <w:rPr>
          <w:rFonts w:ascii="Times New Roman" w:hAnsi="Times New Roman"/>
          <w:b/>
          <w:sz w:val="28"/>
          <w:szCs w:val="28"/>
          <w:lang w:eastAsia="ru-RU"/>
        </w:rPr>
        <w:t>Нурымбетов</w:t>
      </w:r>
    </w:p>
    <w:p w:rsidR="00A22E29" w:rsidRPr="00A22E29" w:rsidRDefault="00A22E29">
      <w:pPr>
        <w:pStyle w:val="ae"/>
        <w:ind w:left="709"/>
        <w:rPr>
          <w:sz w:val="28"/>
          <w:szCs w:val="28"/>
        </w:rPr>
      </w:pPr>
    </w:p>
    <w:sectPr w:rsidR="00A22E29" w:rsidRPr="00A22E29" w:rsidSect="00A4138E">
      <w:pgSz w:w="11907" w:h="16839" w:code="9"/>
      <w:pgMar w:top="1134" w:right="851" w:bottom="851"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925" w:rsidRDefault="00D30925" w:rsidP="00EC2A6F">
      <w:pPr>
        <w:spacing w:after="0" w:line="240" w:lineRule="auto"/>
      </w:pPr>
      <w:r>
        <w:separator/>
      </w:r>
    </w:p>
  </w:endnote>
  <w:endnote w:type="continuationSeparator" w:id="0">
    <w:p w:rsidR="00D30925" w:rsidRDefault="00D30925" w:rsidP="00EC2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925" w:rsidRDefault="00D30925" w:rsidP="00EC2A6F">
      <w:pPr>
        <w:spacing w:after="0" w:line="240" w:lineRule="auto"/>
      </w:pPr>
      <w:r>
        <w:separator/>
      </w:r>
    </w:p>
  </w:footnote>
  <w:footnote w:type="continuationSeparator" w:id="0">
    <w:p w:rsidR="00D30925" w:rsidRDefault="00D30925" w:rsidP="00EC2A6F">
      <w:pPr>
        <w:spacing w:after="0" w:line="240" w:lineRule="auto"/>
      </w:pPr>
      <w:r>
        <w:continuationSeparator/>
      </w:r>
    </w:p>
  </w:footnote>
  <w:footnote w:id="1">
    <w:p w:rsidR="004F6E40" w:rsidRPr="00DF6418" w:rsidRDefault="004F6E40">
      <w:pPr>
        <w:pStyle w:val="af3"/>
        <w:rPr>
          <w:rFonts w:ascii="Times New Roman" w:hAnsi="Times New Roman" w:cs="Times New Roman"/>
          <w:lang w:val="ru-RU"/>
        </w:rPr>
      </w:pPr>
      <w:r w:rsidRPr="00DF6418">
        <w:rPr>
          <w:rStyle w:val="af5"/>
          <w:rFonts w:ascii="Times New Roman" w:hAnsi="Times New Roman" w:cs="Times New Roman"/>
        </w:rPr>
        <w:footnoteRef/>
      </w:r>
      <w:r w:rsidRPr="00DF6418">
        <w:rPr>
          <w:rFonts w:ascii="Times New Roman" w:hAnsi="Times New Roman" w:cs="Times New Roman"/>
          <w:lang w:val="ru-RU"/>
        </w:rPr>
        <w:t xml:space="preserve"> Оценочные данные КС МНЭ </w:t>
      </w:r>
      <w:r>
        <w:rPr>
          <w:rFonts w:ascii="Times New Roman" w:hAnsi="Times New Roman" w:cs="Times New Roman"/>
          <w:lang w:val="ru-RU"/>
        </w:rPr>
        <w:t>за</w:t>
      </w:r>
      <w:r w:rsidRPr="00DF6418">
        <w:rPr>
          <w:rFonts w:ascii="Times New Roman" w:hAnsi="Times New Roman" w:cs="Times New Roman"/>
          <w:lang w:val="ru-RU"/>
        </w:rPr>
        <w:t xml:space="preserve"> 2019 год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9488642"/>
      <w:docPartObj>
        <w:docPartGallery w:val="Page Numbers (Top of Page)"/>
        <w:docPartUnique/>
      </w:docPartObj>
    </w:sdtPr>
    <w:sdtEndPr/>
    <w:sdtContent>
      <w:p w:rsidR="004F6E40" w:rsidRDefault="004F6E40">
        <w:pPr>
          <w:pStyle w:val="a7"/>
          <w:jc w:val="center"/>
        </w:pPr>
        <w:r>
          <w:fldChar w:fldCharType="begin"/>
        </w:r>
        <w:r>
          <w:instrText>PAGE   \* MERGEFORMAT</w:instrText>
        </w:r>
        <w:r>
          <w:fldChar w:fldCharType="separate"/>
        </w:r>
        <w:r w:rsidR="00E3375A" w:rsidRPr="00E3375A">
          <w:rPr>
            <w:noProof/>
            <w:lang w:val="ru-RU"/>
          </w:rPr>
          <w:t>13</w:t>
        </w:r>
        <w:r>
          <w:fldChar w:fldCharType="end"/>
        </w:r>
      </w:p>
    </w:sdtContent>
  </w:sdt>
  <w:p w:rsidR="004F6E40" w:rsidRDefault="004F6E4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1066603"/>
      <w:docPartObj>
        <w:docPartGallery w:val="Page Numbers (Top of Page)"/>
        <w:docPartUnique/>
      </w:docPartObj>
    </w:sdtPr>
    <w:sdtEndPr/>
    <w:sdtContent>
      <w:p w:rsidR="004F6E40" w:rsidRDefault="004F6E40">
        <w:pPr>
          <w:pStyle w:val="a7"/>
          <w:jc w:val="center"/>
        </w:pPr>
        <w:r>
          <w:fldChar w:fldCharType="begin"/>
        </w:r>
        <w:r>
          <w:instrText>PAGE   \* MERGEFORMAT</w:instrText>
        </w:r>
        <w:r>
          <w:fldChar w:fldCharType="separate"/>
        </w:r>
        <w:r w:rsidR="00E3375A" w:rsidRPr="00E3375A">
          <w:rPr>
            <w:noProof/>
            <w:lang w:val="ru-RU"/>
          </w:rPr>
          <w:t>1</w:t>
        </w:r>
        <w:r>
          <w:fldChar w:fldCharType="end"/>
        </w:r>
      </w:p>
    </w:sdtContent>
  </w:sdt>
  <w:p w:rsidR="004F6E40" w:rsidRDefault="004F6E4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72102"/>
    <w:multiLevelType w:val="multilevel"/>
    <w:tmpl w:val="396C6028"/>
    <w:lvl w:ilvl="0">
      <w:start w:val="1"/>
      <w:numFmt w:val="decimal"/>
      <w:pStyle w:val="1"/>
      <w:lvlText w:val="Приложение %1."/>
      <w:lvlJc w:val="left"/>
      <w:pPr>
        <w:tabs>
          <w:tab w:val="num" w:pos="1920"/>
        </w:tabs>
        <w:ind w:left="1920" w:hanging="360"/>
      </w:pPr>
      <w:rPr>
        <w:rFonts w:cs="Times New Roman" w:hint="default"/>
      </w:rPr>
    </w:lvl>
    <w:lvl w:ilvl="1">
      <w:start w:val="1"/>
      <w:numFmt w:val="decimal"/>
      <w:pStyle w:val="2"/>
      <w:lvlText w:val="%1.%2."/>
      <w:lvlJc w:val="left"/>
      <w:pPr>
        <w:tabs>
          <w:tab w:val="num" w:pos="792"/>
        </w:tabs>
        <w:ind w:left="792" w:hanging="432"/>
      </w:pPr>
      <w:rPr>
        <w:rFonts w:cs="Times New Roman" w:hint="default"/>
      </w:rPr>
    </w:lvl>
    <w:lvl w:ilvl="2">
      <w:start w:val="1"/>
      <w:numFmt w:val="none"/>
      <w:lvlRestart w:val="0"/>
      <w:lvlText w:val="%1.%2.%31."/>
      <w:lvlJc w:val="left"/>
      <w:pPr>
        <w:tabs>
          <w:tab w:val="num" w:pos="1440"/>
        </w:tabs>
        <w:ind w:left="1224" w:hanging="504"/>
      </w:pPr>
      <w:rPr>
        <w:rFonts w:cs="Times New Roman" w:hint="default"/>
      </w:rPr>
    </w:lvl>
    <w:lvl w:ilvl="3">
      <w:start w:val="1"/>
      <w:numFmt w:val="none"/>
      <w:lvlRestart w:val="0"/>
      <w:pStyle w:val="4"/>
      <w:lvlText w:val=""/>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
    <w:nsid w:val="19FF7E91"/>
    <w:multiLevelType w:val="hybridMultilevel"/>
    <w:tmpl w:val="2362CB5A"/>
    <w:lvl w:ilvl="0" w:tplc="B2C810FC">
      <w:start w:val="1"/>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296A7DB3"/>
    <w:multiLevelType w:val="hybridMultilevel"/>
    <w:tmpl w:val="91501966"/>
    <w:lvl w:ilvl="0" w:tplc="0419000F">
      <w:start w:val="1"/>
      <w:numFmt w:val="decimal"/>
      <w:lvlText w:val="%1."/>
      <w:lvlJc w:val="left"/>
      <w:pPr>
        <w:ind w:left="532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A445DC"/>
    <w:multiLevelType w:val="hybridMultilevel"/>
    <w:tmpl w:val="5A32C206"/>
    <w:lvl w:ilvl="0" w:tplc="0B8426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C071C83"/>
    <w:multiLevelType w:val="multilevel"/>
    <w:tmpl w:val="F0045F1A"/>
    <w:lvl w:ilvl="0">
      <w:start w:val="1"/>
      <w:numFmt w:val="decimal"/>
      <w:lvlText w:val="%1"/>
      <w:lvlJc w:val="left"/>
      <w:pPr>
        <w:ind w:left="540" w:hanging="540"/>
      </w:pPr>
      <w:rPr>
        <w:rFonts w:hint="default"/>
        <w:color w:val="000000"/>
      </w:rPr>
    </w:lvl>
    <w:lvl w:ilvl="1">
      <w:start w:val="1"/>
      <w:numFmt w:val="decimal"/>
      <w:lvlText w:val="%1.%2"/>
      <w:lvlJc w:val="left"/>
      <w:pPr>
        <w:ind w:left="560" w:hanging="540"/>
      </w:pPr>
      <w:rPr>
        <w:rFonts w:hint="default"/>
        <w:color w:val="000000"/>
      </w:rPr>
    </w:lvl>
    <w:lvl w:ilvl="2">
      <w:start w:val="1"/>
      <w:numFmt w:val="decimal"/>
      <w:lvlText w:val="%1.%2.%3"/>
      <w:lvlJc w:val="left"/>
      <w:pPr>
        <w:ind w:left="760" w:hanging="720"/>
      </w:pPr>
      <w:rPr>
        <w:rFonts w:hint="default"/>
        <w:color w:val="000000"/>
      </w:rPr>
    </w:lvl>
    <w:lvl w:ilvl="3">
      <w:start w:val="1"/>
      <w:numFmt w:val="decimal"/>
      <w:lvlText w:val="%1.%2.%3.%4"/>
      <w:lvlJc w:val="left"/>
      <w:pPr>
        <w:ind w:left="1140" w:hanging="1080"/>
      </w:pPr>
      <w:rPr>
        <w:rFonts w:hint="default"/>
        <w:color w:val="000000"/>
      </w:rPr>
    </w:lvl>
    <w:lvl w:ilvl="4">
      <w:start w:val="1"/>
      <w:numFmt w:val="decimal"/>
      <w:lvlText w:val="%1.%2.%3.%4.%5"/>
      <w:lvlJc w:val="left"/>
      <w:pPr>
        <w:ind w:left="1160" w:hanging="1080"/>
      </w:pPr>
      <w:rPr>
        <w:rFonts w:hint="default"/>
        <w:color w:val="000000"/>
      </w:rPr>
    </w:lvl>
    <w:lvl w:ilvl="5">
      <w:start w:val="1"/>
      <w:numFmt w:val="decimal"/>
      <w:lvlText w:val="%1.%2.%3.%4.%5.%6"/>
      <w:lvlJc w:val="left"/>
      <w:pPr>
        <w:ind w:left="1540" w:hanging="1440"/>
      </w:pPr>
      <w:rPr>
        <w:rFonts w:hint="default"/>
        <w:color w:val="000000"/>
      </w:rPr>
    </w:lvl>
    <w:lvl w:ilvl="6">
      <w:start w:val="1"/>
      <w:numFmt w:val="decimal"/>
      <w:lvlText w:val="%1.%2.%3.%4.%5.%6.%7"/>
      <w:lvlJc w:val="left"/>
      <w:pPr>
        <w:ind w:left="1560" w:hanging="1440"/>
      </w:pPr>
      <w:rPr>
        <w:rFonts w:hint="default"/>
        <w:color w:val="000000"/>
      </w:rPr>
    </w:lvl>
    <w:lvl w:ilvl="7">
      <w:start w:val="1"/>
      <w:numFmt w:val="decimal"/>
      <w:lvlText w:val="%1.%2.%3.%4.%5.%6.%7.%8"/>
      <w:lvlJc w:val="left"/>
      <w:pPr>
        <w:ind w:left="1940" w:hanging="1800"/>
      </w:pPr>
      <w:rPr>
        <w:rFonts w:hint="default"/>
        <w:color w:val="000000"/>
      </w:rPr>
    </w:lvl>
    <w:lvl w:ilvl="8">
      <w:start w:val="1"/>
      <w:numFmt w:val="decimal"/>
      <w:lvlText w:val="%1.%2.%3.%4.%5.%6.%7.%8.%9"/>
      <w:lvlJc w:val="left"/>
      <w:pPr>
        <w:ind w:left="2320" w:hanging="2160"/>
      </w:pPr>
      <w:rPr>
        <w:rFonts w:hint="default"/>
        <w:color w:val="000000"/>
      </w:rPr>
    </w:lvl>
  </w:abstractNum>
  <w:abstractNum w:abstractNumId="5">
    <w:nsid w:val="531873E5"/>
    <w:multiLevelType w:val="hybridMultilevel"/>
    <w:tmpl w:val="30CA2BBE"/>
    <w:lvl w:ilvl="0" w:tplc="60B68334">
      <w:numFmt w:val="bullet"/>
      <w:lvlText w:val="-"/>
      <w:lvlJc w:val="left"/>
      <w:pPr>
        <w:ind w:left="1069" w:hanging="360"/>
      </w:pPr>
      <w:rPr>
        <w:rFonts w:ascii="Arial" w:eastAsia="Times New Roman" w:hAnsi="Arial" w:cs="Arial" w:hint="default"/>
        <w:b w:val="0"/>
        <w:sz w:val="28"/>
        <w:szCs w:val="28"/>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D08"/>
    <w:rsid w:val="00001313"/>
    <w:rsid w:val="00001B2E"/>
    <w:rsid w:val="00003774"/>
    <w:rsid w:val="00006E37"/>
    <w:rsid w:val="000159C5"/>
    <w:rsid w:val="00015E0B"/>
    <w:rsid w:val="00017036"/>
    <w:rsid w:val="00017057"/>
    <w:rsid w:val="0001781B"/>
    <w:rsid w:val="00020BD7"/>
    <w:rsid w:val="0002610F"/>
    <w:rsid w:val="0002630C"/>
    <w:rsid w:val="00026DFD"/>
    <w:rsid w:val="00031691"/>
    <w:rsid w:val="00036AD8"/>
    <w:rsid w:val="000370A2"/>
    <w:rsid w:val="000375AB"/>
    <w:rsid w:val="00037BA1"/>
    <w:rsid w:val="000433EF"/>
    <w:rsid w:val="00044B0E"/>
    <w:rsid w:val="00045E26"/>
    <w:rsid w:val="000479A0"/>
    <w:rsid w:val="000501BA"/>
    <w:rsid w:val="0005035B"/>
    <w:rsid w:val="00051D1B"/>
    <w:rsid w:val="00053130"/>
    <w:rsid w:val="00053D4A"/>
    <w:rsid w:val="000540ED"/>
    <w:rsid w:val="0005732B"/>
    <w:rsid w:val="00060797"/>
    <w:rsid w:val="000704E0"/>
    <w:rsid w:val="00071F38"/>
    <w:rsid w:val="000734E2"/>
    <w:rsid w:val="00076499"/>
    <w:rsid w:val="000769D1"/>
    <w:rsid w:val="000774D3"/>
    <w:rsid w:val="000831B2"/>
    <w:rsid w:val="00085D0C"/>
    <w:rsid w:val="00086632"/>
    <w:rsid w:val="00093729"/>
    <w:rsid w:val="000944E8"/>
    <w:rsid w:val="000965FF"/>
    <w:rsid w:val="00097B32"/>
    <w:rsid w:val="000A13AE"/>
    <w:rsid w:val="000A1E96"/>
    <w:rsid w:val="000A4B53"/>
    <w:rsid w:val="000B18DD"/>
    <w:rsid w:val="000B7E8B"/>
    <w:rsid w:val="000C0A5B"/>
    <w:rsid w:val="000C0D8A"/>
    <w:rsid w:val="000C29D6"/>
    <w:rsid w:val="000C34A8"/>
    <w:rsid w:val="000C6721"/>
    <w:rsid w:val="000C67D8"/>
    <w:rsid w:val="000D142D"/>
    <w:rsid w:val="000D3209"/>
    <w:rsid w:val="000D47A5"/>
    <w:rsid w:val="000D4C0D"/>
    <w:rsid w:val="000E42E9"/>
    <w:rsid w:val="000E67BF"/>
    <w:rsid w:val="000E7C47"/>
    <w:rsid w:val="000F036B"/>
    <w:rsid w:val="000F368B"/>
    <w:rsid w:val="000F3D9C"/>
    <w:rsid w:val="000F4567"/>
    <w:rsid w:val="000F637A"/>
    <w:rsid w:val="000F7801"/>
    <w:rsid w:val="0010156B"/>
    <w:rsid w:val="00101C05"/>
    <w:rsid w:val="00102F6C"/>
    <w:rsid w:val="00104015"/>
    <w:rsid w:val="001045FB"/>
    <w:rsid w:val="00104644"/>
    <w:rsid w:val="0010483B"/>
    <w:rsid w:val="0010497B"/>
    <w:rsid w:val="00104A5E"/>
    <w:rsid w:val="00105A48"/>
    <w:rsid w:val="001062AE"/>
    <w:rsid w:val="001069A2"/>
    <w:rsid w:val="0011106D"/>
    <w:rsid w:val="00114A3E"/>
    <w:rsid w:val="00114D21"/>
    <w:rsid w:val="00115DB9"/>
    <w:rsid w:val="001220C0"/>
    <w:rsid w:val="001236E1"/>
    <w:rsid w:val="001239B0"/>
    <w:rsid w:val="00125B44"/>
    <w:rsid w:val="00125EFD"/>
    <w:rsid w:val="00126069"/>
    <w:rsid w:val="001271F0"/>
    <w:rsid w:val="0012777A"/>
    <w:rsid w:val="00130CC8"/>
    <w:rsid w:val="0013173D"/>
    <w:rsid w:val="0013197E"/>
    <w:rsid w:val="00132E2A"/>
    <w:rsid w:val="001338E8"/>
    <w:rsid w:val="00135DF2"/>
    <w:rsid w:val="001361C1"/>
    <w:rsid w:val="00136B60"/>
    <w:rsid w:val="00141C7F"/>
    <w:rsid w:val="001437CF"/>
    <w:rsid w:val="00150188"/>
    <w:rsid w:val="001515E1"/>
    <w:rsid w:val="0015321D"/>
    <w:rsid w:val="001535CF"/>
    <w:rsid w:val="00153D78"/>
    <w:rsid w:val="00156679"/>
    <w:rsid w:val="00161535"/>
    <w:rsid w:val="0016155A"/>
    <w:rsid w:val="001626CC"/>
    <w:rsid w:val="00162FC5"/>
    <w:rsid w:val="001679DF"/>
    <w:rsid w:val="0017046F"/>
    <w:rsid w:val="00171FF5"/>
    <w:rsid w:val="001720EB"/>
    <w:rsid w:val="00176469"/>
    <w:rsid w:val="001774EF"/>
    <w:rsid w:val="00177FBA"/>
    <w:rsid w:val="00180656"/>
    <w:rsid w:val="00181F64"/>
    <w:rsid w:val="001840E0"/>
    <w:rsid w:val="00185D43"/>
    <w:rsid w:val="00186AFB"/>
    <w:rsid w:val="00187B58"/>
    <w:rsid w:val="001906B4"/>
    <w:rsid w:val="001907AA"/>
    <w:rsid w:val="0019186B"/>
    <w:rsid w:val="001925AC"/>
    <w:rsid w:val="00192FD6"/>
    <w:rsid w:val="00196A2C"/>
    <w:rsid w:val="00196F1B"/>
    <w:rsid w:val="001A0FD7"/>
    <w:rsid w:val="001A2335"/>
    <w:rsid w:val="001A3325"/>
    <w:rsid w:val="001A3BF1"/>
    <w:rsid w:val="001A42C9"/>
    <w:rsid w:val="001A54DC"/>
    <w:rsid w:val="001A61BA"/>
    <w:rsid w:val="001B126E"/>
    <w:rsid w:val="001B1700"/>
    <w:rsid w:val="001B194D"/>
    <w:rsid w:val="001B3AB4"/>
    <w:rsid w:val="001B419D"/>
    <w:rsid w:val="001B4D1F"/>
    <w:rsid w:val="001B7FBA"/>
    <w:rsid w:val="001C5015"/>
    <w:rsid w:val="001C53D8"/>
    <w:rsid w:val="001C5BF6"/>
    <w:rsid w:val="001D0EEA"/>
    <w:rsid w:val="001D24B3"/>
    <w:rsid w:val="001E05AC"/>
    <w:rsid w:val="001E06C7"/>
    <w:rsid w:val="001E248F"/>
    <w:rsid w:val="001E375C"/>
    <w:rsid w:val="001E553E"/>
    <w:rsid w:val="001E5579"/>
    <w:rsid w:val="001E6E42"/>
    <w:rsid w:val="001F03EC"/>
    <w:rsid w:val="001F09D7"/>
    <w:rsid w:val="001F2241"/>
    <w:rsid w:val="001F41B0"/>
    <w:rsid w:val="001F4258"/>
    <w:rsid w:val="001F4263"/>
    <w:rsid w:val="001F7043"/>
    <w:rsid w:val="00201604"/>
    <w:rsid w:val="00204A9F"/>
    <w:rsid w:val="00206051"/>
    <w:rsid w:val="00210168"/>
    <w:rsid w:val="00211FEF"/>
    <w:rsid w:val="0021329C"/>
    <w:rsid w:val="00213EE6"/>
    <w:rsid w:val="00214D50"/>
    <w:rsid w:val="0021550B"/>
    <w:rsid w:val="002178A0"/>
    <w:rsid w:val="00221486"/>
    <w:rsid w:val="00221689"/>
    <w:rsid w:val="00222A5C"/>
    <w:rsid w:val="00223946"/>
    <w:rsid w:val="0022705D"/>
    <w:rsid w:val="00227B66"/>
    <w:rsid w:val="00231215"/>
    <w:rsid w:val="002315BF"/>
    <w:rsid w:val="002320E2"/>
    <w:rsid w:val="00232FCC"/>
    <w:rsid w:val="002332A4"/>
    <w:rsid w:val="002358EB"/>
    <w:rsid w:val="0023601A"/>
    <w:rsid w:val="00236273"/>
    <w:rsid w:val="002414A6"/>
    <w:rsid w:val="00241D22"/>
    <w:rsid w:val="00242515"/>
    <w:rsid w:val="00244767"/>
    <w:rsid w:val="00245DD9"/>
    <w:rsid w:val="002478A4"/>
    <w:rsid w:val="00253A02"/>
    <w:rsid w:val="00253C64"/>
    <w:rsid w:val="00253CD5"/>
    <w:rsid w:val="0025500B"/>
    <w:rsid w:val="00257627"/>
    <w:rsid w:val="00257874"/>
    <w:rsid w:val="00263803"/>
    <w:rsid w:val="0026446E"/>
    <w:rsid w:val="00265C2A"/>
    <w:rsid w:val="00266ECD"/>
    <w:rsid w:val="002726BF"/>
    <w:rsid w:val="002729D9"/>
    <w:rsid w:val="00274401"/>
    <w:rsid w:val="002761B7"/>
    <w:rsid w:val="002766FA"/>
    <w:rsid w:val="0028244E"/>
    <w:rsid w:val="00282A3E"/>
    <w:rsid w:val="00282C2A"/>
    <w:rsid w:val="002831FC"/>
    <w:rsid w:val="00284CA6"/>
    <w:rsid w:val="00287849"/>
    <w:rsid w:val="00287AB2"/>
    <w:rsid w:val="00291162"/>
    <w:rsid w:val="0029224C"/>
    <w:rsid w:val="00292EE9"/>
    <w:rsid w:val="00293E7E"/>
    <w:rsid w:val="002A208F"/>
    <w:rsid w:val="002A2DC3"/>
    <w:rsid w:val="002B0252"/>
    <w:rsid w:val="002B176D"/>
    <w:rsid w:val="002B23C3"/>
    <w:rsid w:val="002B55B1"/>
    <w:rsid w:val="002B5AB0"/>
    <w:rsid w:val="002B62E4"/>
    <w:rsid w:val="002C43C9"/>
    <w:rsid w:val="002C6195"/>
    <w:rsid w:val="002D05CE"/>
    <w:rsid w:val="002D171C"/>
    <w:rsid w:val="002D292F"/>
    <w:rsid w:val="002D3665"/>
    <w:rsid w:val="002D48D1"/>
    <w:rsid w:val="002D50BE"/>
    <w:rsid w:val="002D6D6F"/>
    <w:rsid w:val="002E08B1"/>
    <w:rsid w:val="002E0A0C"/>
    <w:rsid w:val="002E1727"/>
    <w:rsid w:val="002E1B9C"/>
    <w:rsid w:val="002E29A6"/>
    <w:rsid w:val="002E488D"/>
    <w:rsid w:val="002E5D94"/>
    <w:rsid w:val="002F0EFF"/>
    <w:rsid w:val="002F2B86"/>
    <w:rsid w:val="002F3563"/>
    <w:rsid w:val="002F3C15"/>
    <w:rsid w:val="002F496A"/>
    <w:rsid w:val="002F56D0"/>
    <w:rsid w:val="002F5D5C"/>
    <w:rsid w:val="00300DDE"/>
    <w:rsid w:val="003047D5"/>
    <w:rsid w:val="00306711"/>
    <w:rsid w:val="00311657"/>
    <w:rsid w:val="0031244D"/>
    <w:rsid w:val="00313D24"/>
    <w:rsid w:val="00314AF4"/>
    <w:rsid w:val="003152A0"/>
    <w:rsid w:val="003210A9"/>
    <w:rsid w:val="00321520"/>
    <w:rsid w:val="00322E3A"/>
    <w:rsid w:val="003238A9"/>
    <w:rsid w:val="003253D4"/>
    <w:rsid w:val="00325B1E"/>
    <w:rsid w:val="00327779"/>
    <w:rsid w:val="003305CC"/>
    <w:rsid w:val="00330981"/>
    <w:rsid w:val="00333C02"/>
    <w:rsid w:val="00335BB7"/>
    <w:rsid w:val="00336ADE"/>
    <w:rsid w:val="00336E41"/>
    <w:rsid w:val="00337549"/>
    <w:rsid w:val="003437ED"/>
    <w:rsid w:val="00344B70"/>
    <w:rsid w:val="00347164"/>
    <w:rsid w:val="00354C7D"/>
    <w:rsid w:val="003556F8"/>
    <w:rsid w:val="00356E1D"/>
    <w:rsid w:val="003574A0"/>
    <w:rsid w:val="00357A48"/>
    <w:rsid w:val="00357D69"/>
    <w:rsid w:val="00364F0F"/>
    <w:rsid w:val="00366E9D"/>
    <w:rsid w:val="00373F6A"/>
    <w:rsid w:val="00375D07"/>
    <w:rsid w:val="00376F04"/>
    <w:rsid w:val="0038130A"/>
    <w:rsid w:val="00384689"/>
    <w:rsid w:val="0038480F"/>
    <w:rsid w:val="0038584A"/>
    <w:rsid w:val="00391CD3"/>
    <w:rsid w:val="00391EC3"/>
    <w:rsid w:val="00392331"/>
    <w:rsid w:val="00392D65"/>
    <w:rsid w:val="00393FC1"/>
    <w:rsid w:val="0039709D"/>
    <w:rsid w:val="00397737"/>
    <w:rsid w:val="003A1AFE"/>
    <w:rsid w:val="003A1BFB"/>
    <w:rsid w:val="003A2C7D"/>
    <w:rsid w:val="003A31D8"/>
    <w:rsid w:val="003A414A"/>
    <w:rsid w:val="003A5513"/>
    <w:rsid w:val="003A7396"/>
    <w:rsid w:val="003B1497"/>
    <w:rsid w:val="003B2DBA"/>
    <w:rsid w:val="003B2F9E"/>
    <w:rsid w:val="003C0C1D"/>
    <w:rsid w:val="003C22CE"/>
    <w:rsid w:val="003C2414"/>
    <w:rsid w:val="003C3F91"/>
    <w:rsid w:val="003C6427"/>
    <w:rsid w:val="003D2DF8"/>
    <w:rsid w:val="003D4A6F"/>
    <w:rsid w:val="003D4C0B"/>
    <w:rsid w:val="003D4C58"/>
    <w:rsid w:val="003D5474"/>
    <w:rsid w:val="003D588A"/>
    <w:rsid w:val="003D750F"/>
    <w:rsid w:val="003E1C04"/>
    <w:rsid w:val="003E1EFD"/>
    <w:rsid w:val="003E281B"/>
    <w:rsid w:val="003E45A4"/>
    <w:rsid w:val="003E527E"/>
    <w:rsid w:val="003E6BA7"/>
    <w:rsid w:val="003E758C"/>
    <w:rsid w:val="003F0AF2"/>
    <w:rsid w:val="003F1E35"/>
    <w:rsid w:val="003F2701"/>
    <w:rsid w:val="003F31C1"/>
    <w:rsid w:val="003F3441"/>
    <w:rsid w:val="003F3B0F"/>
    <w:rsid w:val="003F3C2C"/>
    <w:rsid w:val="003F4559"/>
    <w:rsid w:val="00400049"/>
    <w:rsid w:val="00400142"/>
    <w:rsid w:val="00400421"/>
    <w:rsid w:val="00403234"/>
    <w:rsid w:val="0040327C"/>
    <w:rsid w:val="0040419C"/>
    <w:rsid w:val="00404F09"/>
    <w:rsid w:val="004060B6"/>
    <w:rsid w:val="004078B3"/>
    <w:rsid w:val="004111BF"/>
    <w:rsid w:val="0041124F"/>
    <w:rsid w:val="0041163A"/>
    <w:rsid w:val="004129D0"/>
    <w:rsid w:val="00412F33"/>
    <w:rsid w:val="00413E0C"/>
    <w:rsid w:val="00415A52"/>
    <w:rsid w:val="00417460"/>
    <w:rsid w:val="00421283"/>
    <w:rsid w:val="00422477"/>
    <w:rsid w:val="00423421"/>
    <w:rsid w:val="00425F56"/>
    <w:rsid w:val="00426A4A"/>
    <w:rsid w:val="00435E46"/>
    <w:rsid w:val="004376F8"/>
    <w:rsid w:val="00440A11"/>
    <w:rsid w:val="00440C58"/>
    <w:rsid w:val="00440DD2"/>
    <w:rsid w:val="00444646"/>
    <w:rsid w:val="00446D49"/>
    <w:rsid w:val="00447B70"/>
    <w:rsid w:val="004505F6"/>
    <w:rsid w:val="00451344"/>
    <w:rsid w:val="00453E1E"/>
    <w:rsid w:val="004564AE"/>
    <w:rsid w:val="00457587"/>
    <w:rsid w:val="004605DC"/>
    <w:rsid w:val="00460BAD"/>
    <w:rsid w:val="00460CC7"/>
    <w:rsid w:val="00461818"/>
    <w:rsid w:val="00461AF7"/>
    <w:rsid w:val="00463E77"/>
    <w:rsid w:val="00464123"/>
    <w:rsid w:val="00465B7E"/>
    <w:rsid w:val="0046683B"/>
    <w:rsid w:val="004708F0"/>
    <w:rsid w:val="00473042"/>
    <w:rsid w:val="00473A58"/>
    <w:rsid w:val="00474813"/>
    <w:rsid w:val="00476700"/>
    <w:rsid w:val="004769C4"/>
    <w:rsid w:val="004779ED"/>
    <w:rsid w:val="004811AE"/>
    <w:rsid w:val="00482A3F"/>
    <w:rsid w:val="0048524E"/>
    <w:rsid w:val="00486178"/>
    <w:rsid w:val="00487B02"/>
    <w:rsid w:val="00493040"/>
    <w:rsid w:val="004934DD"/>
    <w:rsid w:val="004963D7"/>
    <w:rsid w:val="004977D9"/>
    <w:rsid w:val="00497D82"/>
    <w:rsid w:val="004A096C"/>
    <w:rsid w:val="004A224A"/>
    <w:rsid w:val="004A23C1"/>
    <w:rsid w:val="004A2DA6"/>
    <w:rsid w:val="004B11A3"/>
    <w:rsid w:val="004B2724"/>
    <w:rsid w:val="004B41D4"/>
    <w:rsid w:val="004B5C04"/>
    <w:rsid w:val="004B6895"/>
    <w:rsid w:val="004B6D6C"/>
    <w:rsid w:val="004C1B32"/>
    <w:rsid w:val="004C2D07"/>
    <w:rsid w:val="004C3EC9"/>
    <w:rsid w:val="004C42CF"/>
    <w:rsid w:val="004C64B7"/>
    <w:rsid w:val="004C72A7"/>
    <w:rsid w:val="004C7F45"/>
    <w:rsid w:val="004D0C5A"/>
    <w:rsid w:val="004D37AF"/>
    <w:rsid w:val="004D5F8F"/>
    <w:rsid w:val="004D74EF"/>
    <w:rsid w:val="004D7D2E"/>
    <w:rsid w:val="004E11C2"/>
    <w:rsid w:val="004E2D18"/>
    <w:rsid w:val="004E3D64"/>
    <w:rsid w:val="004E4B40"/>
    <w:rsid w:val="004E6190"/>
    <w:rsid w:val="004F15EE"/>
    <w:rsid w:val="004F1BCC"/>
    <w:rsid w:val="004F3727"/>
    <w:rsid w:val="004F37A1"/>
    <w:rsid w:val="004F394D"/>
    <w:rsid w:val="004F5493"/>
    <w:rsid w:val="004F6E40"/>
    <w:rsid w:val="00500C7B"/>
    <w:rsid w:val="005015AF"/>
    <w:rsid w:val="005026CB"/>
    <w:rsid w:val="005044BC"/>
    <w:rsid w:val="00504B0D"/>
    <w:rsid w:val="0050559A"/>
    <w:rsid w:val="00511032"/>
    <w:rsid w:val="00511DD6"/>
    <w:rsid w:val="0051294B"/>
    <w:rsid w:val="00514ADC"/>
    <w:rsid w:val="005174D2"/>
    <w:rsid w:val="00521E40"/>
    <w:rsid w:val="00522DEB"/>
    <w:rsid w:val="00524A54"/>
    <w:rsid w:val="00524FAB"/>
    <w:rsid w:val="005260B0"/>
    <w:rsid w:val="005274E4"/>
    <w:rsid w:val="005278B5"/>
    <w:rsid w:val="00531AF7"/>
    <w:rsid w:val="00531C62"/>
    <w:rsid w:val="0053338A"/>
    <w:rsid w:val="00534690"/>
    <w:rsid w:val="005352DD"/>
    <w:rsid w:val="00536E1A"/>
    <w:rsid w:val="0054074D"/>
    <w:rsid w:val="0054115F"/>
    <w:rsid w:val="00545919"/>
    <w:rsid w:val="0054652C"/>
    <w:rsid w:val="005467C2"/>
    <w:rsid w:val="00552F47"/>
    <w:rsid w:val="005531F6"/>
    <w:rsid w:val="00555829"/>
    <w:rsid w:val="00557A17"/>
    <w:rsid w:val="00557ACC"/>
    <w:rsid w:val="00557C6B"/>
    <w:rsid w:val="00561AF1"/>
    <w:rsid w:val="00562C85"/>
    <w:rsid w:val="00562F8D"/>
    <w:rsid w:val="00565E14"/>
    <w:rsid w:val="005677B0"/>
    <w:rsid w:val="005678A5"/>
    <w:rsid w:val="005702A6"/>
    <w:rsid w:val="005714E3"/>
    <w:rsid w:val="005749CC"/>
    <w:rsid w:val="00575A11"/>
    <w:rsid w:val="00576EC0"/>
    <w:rsid w:val="005812FD"/>
    <w:rsid w:val="00582F99"/>
    <w:rsid w:val="00584C12"/>
    <w:rsid w:val="0058562C"/>
    <w:rsid w:val="0058601D"/>
    <w:rsid w:val="00587D4A"/>
    <w:rsid w:val="00590829"/>
    <w:rsid w:val="005911FF"/>
    <w:rsid w:val="005920B1"/>
    <w:rsid w:val="00592FA8"/>
    <w:rsid w:val="00593B78"/>
    <w:rsid w:val="005942EB"/>
    <w:rsid w:val="005952F1"/>
    <w:rsid w:val="00596E42"/>
    <w:rsid w:val="005A243C"/>
    <w:rsid w:val="005A2657"/>
    <w:rsid w:val="005A35F2"/>
    <w:rsid w:val="005A4802"/>
    <w:rsid w:val="005B103A"/>
    <w:rsid w:val="005B2132"/>
    <w:rsid w:val="005B21D4"/>
    <w:rsid w:val="005B268C"/>
    <w:rsid w:val="005B26E0"/>
    <w:rsid w:val="005B2B16"/>
    <w:rsid w:val="005B3A32"/>
    <w:rsid w:val="005B3FAC"/>
    <w:rsid w:val="005C3874"/>
    <w:rsid w:val="005C3C65"/>
    <w:rsid w:val="005C5276"/>
    <w:rsid w:val="005C646F"/>
    <w:rsid w:val="005D4D41"/>
    <w:rsid w:val="005D54AA"/>
    <w:rsid w:val="005D789E"/>
    <w:rsid w:val="005D7929"/>
    <w:rsid w:val="005E014D"/>
    <w:rsid w:val="005E2C66"/>
    <w:rsid w:val="005E5D96"/>
    <w:rsid w:val="005E7E9B"/>
    <w:rsid w:val="005F0361"/>
    <w:rsid w:val="005F07C3"/>
    <w:rsid w:val="005F1D9D"/>
    <w:rsid w:val="006011F3"/>
    <w:rsid w:val="006020F2"/>
    <w:rsid w:val="00607622"/>
    <w:rsid w:val="006107EE"/>
    <w:rsid w:val="0061148D"/>
    <w:rsid w:val="00611C21"/>
    <w:rsid w:val="00613F26"/>
    <w:rsid w:val="0061497F"/>
    <w:rsid w:val="006157DC"/>
    <w:rsid w:val="00620A22"/>
    <w:rsid w:val="0062196E"/>
    <w:rsid w:val="0062281D"/>
    <w:rsid w:val="00622CE4"/>
    <w:rsid w:val="00623E76"/>
    <w:rsid w:val="00625D60"/>
    <w:rsid w:val="006260DC"/>
    <w:rsid w:val="0062680D"/>
    <w:rsid w:val="0063023C"/>
    <w:rsid w:val="00630ABF"/>
    <w:rsid w:val="006315B7"/>
    <w:rsid w:val="00633914"/>
    <w:rsid w:val="0063492B"/>
    <w:rsid w:val="00635F9D"/>
    <w:rsid w:val="00636ABA"/>
    <w:rsid w:val="006418E6"/>
    <w:rsid w:val="00641BFC"/>
    <w:rsid w:val="00650926"/>
    <w:rsid w:val="00651683"/>
    <w:rsid w:val="0065200F"/>
    <w:rsid w:val="006537E2"/>
    <w:rsid w:val="006539E1"/>
    <w:rsid w:val="00653CF4"/>
    <w:rsid w:val="00656D3A"/>
    <w:rsid w:val="00657184"/>
    <w:rsid w:val="00660F5E"/>
    <w:rsid w:val="00661F36"/>
    <w:rsid w:val="00662DD2"/>
    <w:rsid w:val="006630CE"/>
    <w:rsid w:val="00663A39"/>
    <w:rsid w:val="00664EA0"/>
    <w:rsid w:val="0066624B"/>
    <w:rsid w:val="0066670E"/>
    <w:rsid w:val="00667BCE"/>
    <w:rsid w:val="00667CFD"/>
    <w:rsid w:val="00670B03"/>
    <w:rsid w:val="00670D10"/>
    <w:rsid w:val="0067115E"/>
    <w:rsid w:val="00671699"/>
    <w:rsid w:val="00671D38"/>
    <w:rsid w:val="00672D7D"/>
    <w:rsid w:val="00672DB2"/>
    <w:rsid w:val="00673263"/>
    <w:rsid w:val="006742C5"/>
    <w:rsid w:val="006748DB"/>
    <w:rsid w:val="00680D8C"/>
    <w:rsid w:val="00681DBD"/>
    <w:rsid w:val="00682117"/>
    <w:rsid w:val="006834E1"/>
    <w:rsid w:val="00683578"/>
    <w:rsid w:val="00686D9C"/>
    <w:rsid w:val="00687EFC"/>
    <w:rsid w:val="0069053B"/>
    <w:rsid w:val="006921EC"/>
    <w:rsid w:val="006928E2"/>
    <w:rsid w:val="006942BE"/>
    <w:rsid w:val="0069453C"/>
    <w:rsid w:val="00696C94"/>
    <w:rsid w:val="006A583B"/>
    <w:rsid w:val="006B2826"/>
    <w:rsid w:val="006B46E9"/>
    <w:rsid w:val="006B6C5F"/>
    <w:rsid w:val="006C1909"/>
    <w:rsid w:val="006C2123"/>
    <w:rsid w:val="006C4E42"/>
    <w:rsid w:val="006C4EC8"/>
    <w:rsid w:val="006C52D0"/>
    <w:rsid w:val="006C71BE"/>
    <w:rsid w:val="006D3234"/>
    <w:rsid w:val="006D351B"/>
    <w:rsid w:val="006D5213"/>
    <w:rsid w:val="006D67A1"/>
    <w:rsid w:val="006D6D00"/>
    <w:rsid w:val="006D7152"/>
    <w:rsid w:val="006E2A96"/>
    <w:rsid w:val="006E3EB2"/>
    <w:rsid w:val="006E422A"/>
    <w:rsid w:val="006E64E7"/>
    <w:rsid w:val="006E6B5F"/>
    <w:rsid w:val="006E72AF"/>
    <w:rsid w:val="006F1187"/>
    <w:rsid w:val="006F1A3B"/>
    <w:rsid w:val="006F5B0F"/>
    <w:rsid w:val="006F663A"/>
    <w:rsid w:val="00700A66"/>
    <w:rsid w:val="00700CA0"/>
    <w:rsid w:val="0070126D"/>
    <w:rsid w:val="007016A2"/>
    <w:rsid w:val="007030AE"/>
    <w:rsid w:val="007040A7"/>
    <w:rsid w:val="00704D9D"/>
    <w:rsid w:val="00705460"/>
    <w:rsid w:val="00705705"/>
    <w:rsid w:val="00706522"/>
    <w:rsid w:val="00706A10"/>
    <w:rsid w:val="00707D5C"/>
    <w:rsid w:val="00710EA4"/>
    <w:rsid w:val="00710EBE"/>
    <w:rsid w:val="00711F3C"/>
    <w:rsid w:val="007123C3"/>
    <w:rsid w:val="007131F6"/>
    <w:rsid w:val="007140CC"/>
    <w:rsid w:val="00714109"/>
    <w:rsid w:val="00716DBF"/>
    <w:rsid w:val="00717158"/>
    <w:rsid w:val="00723088"/>
    <w:rsid w:val="0072389B"/>
    <w:rsid w:val="007256EE"/>
    <w:rsid w:val="00727212"/>
    <w:rsid w:val="007278EC"/>
    <w:rsid w:val="00727CB7"/>
    <w:rsid w:val="00730161"/>
    <w:rsid w:val="00730CF8"/>
    <w:rsid w:val="007328DA"/>
    <w:rsid w:val="00732C6E"/>
    <w:rsid w:val="0073324A"/>
    <w:rsid w:val="00733667"/>
    <w:rsid w:val="00733936"/>
    <w:rsid w:val="0073443D"/>
    <w:rsid w:val="00734E36"/>
    <w:rsid w:val="00736334"/>
    <w:rsid w:val="00736C69"/>
    <w:rsid w:val="007373BD"/>
    <w:rsid w:val="00743DB6"/>
    <w:rsid w:val="00745DFB"/>
    <w:rsid w:val="00755149"/>
    <w:rsid w:val="0075654A"/>
    <w:rsid w:val="00756844"/>
    <w:rsid w:val="00757DD9"/>
    <w:rsid w:val="0076048C"/>
    <w:rsid w:val="0076076C"/>
    <w:rsid w:val="0076209B"/>
    <w:rsid w:val="00763077"/>
    <w:rsid w:val="007632C8"/>
    <w:rsid w:val="0076488B"/>
    <w:rsid w:val="00765348"/>
    <w:rsid w:val="0077255A"/>
    <w:rsid w:val="007741D8"/>
    <w:rsid w:val="00774ACF"/>
    <w:rsid w:val="00777C35"/>
    <w:rsid w:val="00782E1A"/>
    <w:rsid w:val="00784065"/>
    <w:rsid w:val="00785F3C"/>
    <w:rsid w:val="00786464"/>
    <w:rsid w:val="00786B93"/>
    <w:rsid w:val="0078721E"/>
    <w:rsid w:val="007875CF"/>
    <w:rsid w:val="007937D9"/>
    <w:rsid w:val="00794773"/>
    <w:rsid w:val="00794BD3"/>
    <w:rsid w:val="007965CB"/>
    <w:rsid w:val="00797A33"/>
    <w:rsid w:val="007A1A74"/>
    <w:rsid w:val="007A3B05"/>
    <w:rsid w:val="007A6982"/>
    <w:rsid w:val="007B44E5"/>
    <w:rsid w:val="007B77E5"/>
    <w:rsid w:val="007C053B"/>
    <w:rsid w:val="007C4C2F"/>
    <w:rsid w:val="007C5A4B"/>
    <w:rsid w:val="007C6C6A"/>
    <w:rsid w:val="007C7883"/>
    <w:rsid w:val="007C7AAF"/>
    <w:rsid w:val="007C7EF8"/>
    <w:rsid w:val="007D0FB2"/>
    <w:rsid w:val="007D1AEB"/>
    <w:rsid w:val="007D2AAB"/>
    <w:rsid w:val="007D301C"/>
    <w:rsid w:val="007D3DFA"/>
    <w:rsid w:val="007D4162"/>
    <w:rsid w:val="007D60D3"/>
    <w:rsid w:val="007D60E4"/>
    <w:rsid w:val="007D61F0"/>
    <w:rsid w:val="007D77B3"/>
    <w:rsid w:val="007E0EA6"/>
    <w:rsid w:val="007E4554"/>
    <w:rsid w:val="007E4D81"/>
    <w:rsid w:val="007E4E01"/>
    <w:rsid w:val="007E5FE9"/>
    <w:rsid w:val="007E77DA"/>
    <w:rsid w:val="007F25BA"/>
    <w:rsid w:val="007F2B65"/>
    <w:rsid w:val="007F34F7"/>
    <w:rsid w:val="007F45BE"/>
    <w:rsid w:val="007F4DAC"/>
    <w:rsid w:val="007F5085"/>
    <w:rsid w:val="007F7E29"/>
    <w:rsid w:val="0080035B"/>
    <w:rsid w:val="008037BB"/>
    <w:rsid w:val="00804865"/>
    <w:rsid w:val="00805334"/>
    <w:rsid w:val="00805622"/>
    <w:rsid w:val="0080651B"/>
    <w:rsid w:val="008072D9"/>
    <w:rsid w:val="008163B8"/>
    <w:rsid w:val="008205FE"/>
    <w:rsid w:val="008224F4"/>
    <w:rsid w:val="00823DBE"/>
    <w:rsid w:val="00826D2F"/>
    <w:rsid w:val="0082763C"/>
    <w:rsid w:val="0082794F"/>
    <w:rsid w:val="00830637"/>
    <w:rsid w:val="008323F5"/>
    <w:rsid w:val="0083326D"/>
    <w:rsid w:val="00834BD4"/>
    <w:rsid w:val="00836990"/>
    <w:rsid w:val="0084000E"/>
    <w:rsid w:val="008416AF"/>
    <w:rsid w:val="00841A9F"/>
    <w:rsid w:val="008427E7"/>
    <w:rsid w:val="00844EB1"/>
    <w:rsid w:val="00845A60"/>
    <w:rsid w:val="0084774C"/>
    <w:rsid w:val="008478C7"/>
    <w:rsid w:val="00850208"/>
    <w:rsid w:val="0085094A"/>
    <w:rsid w:val="00850A05"/>
    <w:rsid w:val="00850FBF"/>
    <w:rsid w:val="008561A3"/>
    <w:rsid w:val="008617F4"/>
    <w:rsid w:val="00862178"/>
    <w:rsid w:val="008631FB"/>
    <w:rsid w:val="0086385D"/>
    <w:rsid w:val="008710F9"/>
    <w:rsid w:val="00871D95"/>
    <w:rsid w:val="00872496"/>
    <w:rsid w:val="008725AB"/>
    <w:rsid w:val="00872841"/>
    <w:rsid w:val="00873069"/>
    <w:rsid w:val="00873EE8"/>
    <w:rsid w:val="0087468C"/>
    <w:rsid w:val="00875147"/>
    <w:rsid w:val="00875591"/>
    <w:rsid w:val="00876C62"/>
    <w:rsid w:val="0087772F"/>
    <w:rsid w:val="00882683"/>
    <w:rsid w:val="00883FFB"/>
    <w:rsid w:val="00885ECB"/>
    <w:rsid w:val="00886015"/>
    <w:rsid w:val="008865DB"/>
    <w:rsid w:val="008906C0"/>
    <w:rsid w:val="00890FC3"/>
    <w:rsid w:val="008916DD"/>
    <w:rsid w:val="00892669"/>
    <w:rsid w:val="00893185"/>
    <w:rsid w:val="00896EB8"/>
    <w:rsid w:val="008972E9"/>
    <w:rsid w:val="008A007A"/>
    <w:rsid w:val="008A03E9"/>
    <w:rsid w:val="008A139C"/>
    <w:rsid w:val="008A1B63"/>
    <w:rsid w:val="008A2051"/>
    <w:rsid w:val="008A2D79"/>
    <w:rsid w:val="008A32A1"/>
    <w:rsid w:val="008A3534"/>
    <w:rsid w:val="008A4242"/>
    <w:rsid w:val="008A55E2"/>
    <w:rsid w:val="008B229C"/>
    <w:rsid w:val="008B2C8B"/>
    <w:rsid w:val="008B30D0"/>
    <w:rsid w:val="008B318D"/>
    <w:rsid w:val="008B38FE"/>
    <w:rsid w:val="008B39D2"/>
    <w:rsid w:val="008C08A8"/>
    <w:rsid w:val="008C2FEB"/>
    <w:rsid w:val="008C5E72"/>
    <w:rsid w:val="008C5EC4"/>
    <w:rsid w:val="008C64D8"/>
    <w:rsid w:val="008C6988"/>
    <w:rsid w:val="008C7E0C"/>
    <w:rsid w:val="008D0761"/>
    <w:rsid w:val="008D10DF"/>
    <w:rsid w:val="008D12FE"/>
    <w:rsid w:val="008D3481"/>
    <w:rsid w:val="008D636C"/>
    <w:rsid w:val="008E0004"/>
    <w:rsid w:val="008E0840"/>
    <w:rsid w:val="008E1322"/>
    <w:rsid w:val="008E17E9"/>
    <w:rsid w:val="008E324F"/>
    <w:rsid w:val="008E395D"/>
    <w:rsid w:val="008E41C3"/>
    <w:rsid w:val="008E4EA8"/>
    <w:rsid w:val="008E4EEA"/>
    <w:rsid w:val="008E5B49"/>
    <w:rsid w:val="008F0F22"/>
    <w:rsid w:val="008F1E6E"/>
    <w:rsid w:val="008F2D1E"/>
    <w:rsid w:val="008F321D"/>
    <w:rsid w:val="008F3651"/>
    <w:rsid w:val="008F3857"/>
    <w:rsid w:val="008F46D2"/>
    <w:rsid w:val="00901229"/>
    <w:rsid w:val="0090197F"/>
    <w:rsid w:val="00901E76"/>
    <w:rsid w:val="009023AC"/>
    <w:rsid w:val="00903A03"/>
    <w:rsid w:val="00904B4D"/>
    <w:rsid w:val="009052CE"/>
    <w:rsid w:val="009071CC"/>
    <w:rsid w:val="0091111E"/>
    <w:rsid w:val="0091158B"/>
    <w:rsid w:val="009115AD"/>
    <w:rsid w:val="009127F8"/>
    <w:rsid w:val="00914328"/>
    <w:rsid w:val="0091472F"/>
    <w:rsid w:val="00915701"/>
    <w:rsid w:val="00921263"/>
    <w:rsid w:val="009212ED"/>
    <w:rsid w:val="00922201"/>
    <w:rsid w:val="009235BF"/>
    <w:rsid w:val="009261DA"/>
    <w:rsid w:val="009276F3"/>
    <w:rsid w:val="0093131B"/>
    <w:rsid w:val="00932E45"/>
    <w:rsid w:val="009335E4"/>
    <w:rsid w:val="009338F4"/>
    <w:rsid w:val="0093450D"/>
    <w:rsid w:val="009351E5"/>
    <w:rsid w:val="009403F0"/>
    <w:rsid w:val="00940958"/>
    <w:rsid w:val="00941A94"/>
    <w:rsid w:val="00941AB8"/>
    <w:rsid w:val="00941EBD"/>
    <w:rsid w:val="00942CE1"/>
    <w:rsid w:val="00943423"/>
    <w:rsid w:val="009436C0"/>
    <w:rsid w:val="00943BE4"/>
    <w:rsid w:val="009444B0"/>
    <w:rsid w:val="00952376"/>
    <w:rsid w:val="00952F97"/>
    <w:rsid w:val="00955F0A"/>
    <w:rsid w:val="00956FA8"/>
    <w:rsid w:val="009608C1"/>
    <w:rsid w:val="00964B15"/>
    <w:rsid w:val="00965ABB"/>
    <w:rsid w:val="00965AF1"/>
    <w:rsid w:val="00965B22"/>
    <w:rsid w:val="00971FEE"/>
    <w:rsid w:val="00974790"/>
    <w:rsid w:val="00974B5A"/>
    <w:rsid w:val="00980E7D"/>
    <w:rsid w:val="00982684"/>
    <w:rsid w:val="0098495D"/>
    <w:rsid w:val="00987671"/>
    <w:rsid w:val="00990296"/>
    <w:rsid w:val="009907BF"/>
    <w:rsid w:val="00991F11"/>
    <w:rsid w:val="009931D3"/>
    <w:rsid w:val="00993E4D"/>
    <w:rsid w:val="00995574"/>
    <w:rsid w:val="00995ABD"/>
    <w:rsid w:val="00997837"/>
    <w:rsid w:val="009A00EB"/>
    <w:rsid w:val="009A092A"/>
    <w:rsid w:val="009A0960"/>
    <w:rsid w:val="009A4880"/>
    <w:rsid w:val="009A4B05"/>
    <w:rsid w:val="009A6CDF"/>
    <w:rsid w:val="009A6FC5"/>
    <w:rsid w:val="009A7C31"/>
    <w:rsid w:val="009A7D47"/>
    <w:rsid w:val="009B0BBE"/>
    <w:rsid w:val="009B230A"/>
    <w:rsid w:val="009B4ADD"/>
    <w:rsid w:val="009B6388"/>
    <w:rsid w:val="009B64AA"/>
    <w:rsid w:val="009C08B1"/>
    <w:rsid w:val="009C1E59"/>
    <w:rsid w:val="009C22AC"/>
    <w:rsid w:val="009C3045"/>
    <w:rsid w:val="009D1D90"/>
    <w:rsid w:val="009E1028"/>
    <w:rsid w:val="009E1383"/>
    <w:rsid w:val="009E1430"/>
    <w:rsid w:val="009E148D"/>
    <w:rsid w:val="009E2436"/>
    <w:rsid w:val="009E3D20"/>
    <w:rsid w:val="009E6325"/>
    <w:rsid w:val="009E64C9"/>
    <w:rsid w:val="009F09A0"/>
    <w:rsid w:val="009F09EE"/>
    <w:rsid w:val="009F18AD"/>
    <w:rsid w:val="009F538E"/>
    <w:rsid w:val="009F592C"/>
    <w:rsid w:val="009F7A50"/>
    <w:rsid w:val="00A0077A"/>
    <w:rsid w:val="00A02E68"/>
    <w:rsid w:val="00A04E7C"/>
    <w:rsid w:val="00A070D6"/>
    <w:rsid w:val="00A077EB"/>
    <w:rsid w:val="00A113E4"/>
    <w:rsid w:val="00A11B38"/>
    <w:rsid w:val="00A123AC"/>
    <w:rsid w:val="00A155E7"/>
    <w:rsid w:val="00A17D97"/>
    <w:rsid w:val="00A22B40"/>
    <w:rsid w:val="00A22E29"/>
    <w:rsid w:val="00A23983"/>
    <w:rsid w:val="00A279C4"/>
    <w:rsid w:val="00A32077"/>
    <w:rsid w:val="00A35FD9"/>
    <w:rsid w:val="00A37153"/>
    <w:rsid w:val="00A37292"/>
    <w:rsid w:val="00A37607"/>
    <w:rsid w:val="00A40541"/>
    <w:rsid w:val="00A4138E"/>
    <w:rsid w:val="00A41D03"/>
    <w:rsid w:val="00A434AA"/>
    <w:rsid w:val="00A43581"/>
    <w:rsid w:val="00A436D7"/>
    <w:rsid w:val="00A44478"/>
    <w:rsid w:val="00A44C8D"/>
    <w:rsid w:val="00A44D92"/>
    <w:rsid w:val="00A45887"/>
    <w:rsid w:val="00A465A7"/>
    <w:rsid w:val="00A50403"/>
    <w:rsid w:val="00A50816"/>
    <w:rsid w:val="00A52DAE"/>
    <w:rsid w:val="00A53207"/>
    <w:rsid w:val="00A6197E"/>
    <w:rsid w:val="00A62F7D"/>
    <w:rsid w:val="00A63104"/>
    <w:rsid w:val="00A63D0D"/>
    <w:rsid w:val="00A640EF"/>
    <w:rsid w:val="00A644A1"/>
    <w:rsid w:val="00A71856"/>
    <w:rsid w:val="00A71DE7"/>
    <w:rsid w:val="00A72B32"/>
    <w:rsid w:val="00A74777"/>
    <w:rsid w:val="00A81376"/>
    <w:rsid w:val="00A82B2E"/>
    <w:rsid w:val="00A82CFE"/>
    <w:rsid w:val="00A82FE9"/>
    <w:rsid w:val="00A848FD"/>
    <w:rsid w:val="00A8609C"/>
    <w:rsid w:val="00A86A7C"/>
    <w:rsid w:val="00A937D4"/>
    <w:rsid w:val="00A93F11"/>
    <w:rsid w:val="00A947F2"/>
    <w:rsid w:val="00A95699"/>
    <w:rsid w:val="00A970D2"/>
    <w:rsid w:val="00AA2369"/>
    <w:rsid w:val="00AA247F"/>
    <w:rsid w:val="00AA250F"/>
    <w:rsid w:val="00AA339E"/>
    <w:rsid w:val="00AA3AB9"/>
    <w:rsid w:val="00AA6A0D"/>
    <w:rsid w:val="00AA6B35"/>
    <w:rsid w:val="00AB1431"/>
    <w:rsid w:val="00AB1F1A"/>
    <w:rsid w:val="00AB2BFD"/>
    <w:rsid w:val="00AB2E56"/>
    <w:rsid w:val="00AB31D6"/>
    <w:rsid w:val="00AB3D61"/>
    <w:rsid w:val="00AB430C"/>
    <w:rsid w:val="00AB5F17"/>
    <w:rsid w:val="00AC059F"/>
    <w:rsid w:val="00AC06ED"/>
    <w:rsid w:val="00AC06F4"/>
    <w:rsid w:val="00AC1306"/>
    <w:rsid w:val="00AC17CD"/>
    <w:rsid w:val="00AC24E3"/>
    <w:rsid w:val="00AC2890"/>
    <w:rsid w:val="00AC4117"/>
    <w:rsid w:val="00AC4FC1"/>
    <w:rsid w:val="00AC610A"/>
    <w:rsid w:val="00AC7495"/>
    <w:rsid w:val="00AD10A4"/>
    <w:rsid w:val="00AD251D"/>
    <w:rsid w:val="00AD25E2"/>
    <w:rsid w:val="00AD39C3"/>
    <w:rsid w:val="00AD4CCA"/>
    <w:rsid w:val="00AD7DB3"/>
    <w:rsid w:val="00AE00A7"/>
    <w:rsid w:val="00AE0168"/>
    <w:rsid w:val="00AE138E"/>
    <w:rsid w:val="00AE557F"/>
    <w:rsid w:val="00AE579B"/>
    <w:rsid w:val="00AE777A"/>
    <w:rsid w:val="00AE7C4D"/>
    <w:rsid w:val="00AF07C3"/>
    <w:rsid w:val="00AF2BC2"/>
    <w:rsid w:val="00AF2CDC"/>
    <w:rsid w:val="00AF3608"/>
    <w:rsid w:val="00AF4B1D"/>
    <w:rsid w:val="00AF74DB"/>
    <w:rsid w:val="00B00B6B"/>
    <w:rsid w:val="00B03312"/>
    <w:rsid w:val="00B04635"/>
    <w:rsid w:val="00B04749"/>
    <w:rsid w:val="00B05D58"/>
    <w:rsid w:val="00B066A1"/>
    <w:rsid w:val="00B07E0D"/>
    <w:rsid w:val="00B1292D"/>
    <w:rsid w:val="00B16594"/>
    <w:rsid w:val="00B17BCD"/>
    <w:rsid w:val="00B23869"/>
    <w:rsid w:val="00B23939"/>
    <w:rsid w:val="00B248B2"/>
    <w:rsid w:val="00B24967"/>
    <w:rsid w:val="00B250FA"/>
    <w:rsid w:val="00B25BE0"/>
    <w:rsid w:val="00B27013"/>
    <w:rsid w:val="00B271F2"/>
    <w:rsid w:val="00B27D12"/>
    <w:rsid w:val="00B33F13"/>
    <w:rsid w:val="00B361E2"/>
    <w:rsid w:val="00B40120"/>
    <w:rsid w:val="00B418F8"/>
    <w:rsid w:val="00B41D4A"/>
    <w:rsid w:val="00B449DC"/>
    <w:rsid w:val="00B4513A"/>
    <w:rsid w:val="00B4623D"/>
    <w:rsid w:val="00B517C4"/>
    <w:rsid w:val="00B52ED5"/>
    <w:rsid w:val="00B54F38"/>
    <w:rsid w:val="00B557CD"/>
    <w:rsid w:val="00B604B5"/>
    <w:rsid w:val="00B605CA"/>
    <w:rsid w:val="00B60C7F"/>
    <w:rsid w:val="00B62317"/>
    <w:rsid w:val="00B637BC"/>
    <w:rsid w:val="00B642AE"/>
    <w:rsid w:val="00B64ABB"/>
    <w:rsid w:val="00B64DB5"/>
    <w:rsid w:val="00B658AF"/>
    <w:rsid w:val="00B6629A"/>
    <w:rsid w:val="00B66534"/>
    <w:rsid w:val="00B67B9D"/>
    <w:rsid w:val="00B70DFB"/>
    <w:rsid w:val="00B715AD"/>
    <w:rsid w:val="00B72C0F"/>
    <w:rsid w:val="00B772C6"/>
    <w:rsid w:val="00B77B56"/>
    <w:rsid w:val="00B80190"/>
    <w:rsid w:val="00B8461F"/>
    <w:rsid w:val="00B87087"/>
    <w:rsid w:val="00B901F4"/>
    <w:rsid w:val="00B90768"/>
    <w:rsid w:val="00B9341E"/>
    <w:rsid w:val="00B93C31"/>
    <w:rsid w:val="00B95F98"/>
    <w:rsid w:val="00BA1A7F"/>
    <w:rsid w:val="00BA3C95"/>
    <w:rsid w:val="00BA5176"/>
    <w:rsid w:val="00BA53E8"/>
    <w:rsid w:val="00BA67B0"/>
    <w:rsid w:val="00BB0FC5"/>
    <w:rsid w:val="00BB1469"/>
    <w:rsid w:val="00BB1685"/>
    <w:rsid w:val="00BB29E8"/>
    <w:rsid w:val="00BB41E4"/>
    <w:rsid w:val="00BB574A"/>
    <w:rsid w:val="00BB5D2D"/>
    <w:rsid w:val="00BB6B6E"/>
    <w:rsid w:val="00BB6C77"/>
    <w:rsid w:val="00BB730E"/>
    <w:rsid w:val="00BB761D"/>
    <w:rsid w:val="00BC0318"/>
    <w:rsid w:val="00BC087E"/>
    <w:rsid w:val="00BC1482"/>
    <w:rsid w:val="00BC39F1"/>
    <w:rsid w:val="00BC4639"/>
    <w:rsid w:val="00BC675F"/>
    <w:rsid w:val="00BC6D6B"/>
    <w:rsid w:val="00BC7923"/>
    <w:rsid w:val="00BD14E5"/>
    <w:rsid w:val="00BD1ED1"/>
    <w:rsid w:val="00BD260A"/>
    <w:rsid w:val="00BD2A6F"/>
    <w:rsid w:val="00BD344B"/>
    <w:rsid w:val="00BD35E4"/>
    <w:rsid w:val="00BD374A"/>
    <w:rsid w:val="00BE100C"/>
    <w:rsid w:val="00BE1E35"/>
    <w:rsid w:val="00BE3FD1"/>
    <w:rsid w:val="00BE76D1"/>
    <w:rsid w:val="00BF198F"/>
    <w:rsid w:val="00BF1EDE"/>
    <w:rsid w:val="00BF4263"/>
    <w:rsid w:val="00BF465C"/>
    <w:rsid w:val="00BF4D9A"/>
    <w:rsid w:val="00C00098"/>
    <w:rsid w:val="00C01347"/>
    <w:rsid w:val="00C02B14"/>
    <w:rsid w:val="00C0305B"/>
    <w:rsid w:val="00C036E2"/>
    <w:rsid w:val="00C037D0"/>
    <w:rsid w:val="00C075A6"/>
    <w:rsid w:val="00C124E3"/>
    <w:rsid w:val="00C12BA7"/>
    <w:rsid w:val="00C12E59"/>
    <w:rsid w:val="00C1360D"/>
    <w:rsid w:val="00C14741"/>
    <w:rsid w:val="00C15AD8"/>
    <w:rsid w:val="00C15EA2"/>
    <w:rsid w:val="00C16CAB"/>
    <w:rsid w:val="00C179F1"/>
    <w:rsid w:val="00C20AB5"/>
    <w:rsid w:val="00C20F63"/>
    <w:rsid w:val="00C2209B"/>
    <w:rsid w:val="00C2300F"/>
    <w:rsid w:val="00C244A0"/>
    <w:rsid w:val="00C24579"/>
    <w:rsid w:val="00C264F8"/>
    <w:rsid w:val="00C2676A"/>
    <w:rsid w:val="00C26CD6"/>
    <w:rsid w:val="00C278D9"/>
    <w:rsid w:val="00C27EC0"/>
    <w:rsid w:val="00C3472C"/>
    <w:rsid w:val="00C35B32"/>
    <w:rsid w:val="00C40F53"/>
    <w:rsid w:val="00C41321"/>
    <w:rsid w:val="00C426E1"/>
    <w:rsid w:val="00C44AE0"/>
    <w:rsid w:val="00C44CAA"/>
    <w:rsid w:val="00C454C0"/>
    <w:rsid w:val="00C460F1"/>
    <w:rsid w:val="00C472C3"/>
    <w:rsid w:val="00C47D6C"/>
    <w:rsid w:val="00C50C86"/>
    <w:rsid w:val="00C50DC1"/>
    <w:rsid w:val="00C51BC0"/>
    <w:rsid w:val="00C57436"/>
    <w:rsid w:val="00C63D27"/>
    <w:rsid w:val="00C70F01"/>
    <w:rsid w:val="00C72E80"/>
    <w:rsid w:val="00C7325C"/>
    <w:rsid w:val="00C74864"/>
    <w:rsid w:val="00C74B25"/>
    <w:rsid w:val="00C74CA4"/>
    <w:rsid w:val="00C770F6"/>
    <w:rsid w:val="00C772A9"/>
    <w:rsid w:val="00C80076"/>
    <w:rsid w:val="00C813CA"/>
    <w:rsid w:val="00C841AD"/>
    <w:rsid w:val="00C85632"/>
    <w:rsid w:val="00C87733"/>
    <w:rsid w:val="00C91D21"/>
    <w:rsid w:val="00C93815"/>
    <w:rsid w:val="00C95372"/>
    <w:rsid w:val="00CA035F"/>
    <w:rsid w:val="00CA089C"/>
    <w:rsid w:val="00CA099E"/>
    <w:rsid w:val="00CA1672"/>
    <w:rsid w:val="00CA1917"/>
    <w:rsid w:val="00CA25D2"/>
    <w:rsid w:val="00CA2C52"/>
    <w:rsid w:val="00CA4750"/>
    <w:rsid w:val="00CA5D02"/>
    <w:rsid w:val="00CA67A5"/>
    <w:rsid w:val="00CB25B9"/>
    <w:rsid w:val="00CB3CD6"/>
    <w:rsid w:val="00CB4191"/>
    <w:rsid w:val="00CB51C9"/>
    <w:rsid w:val="00CB6318"/>
    <w:rsid w:val="00CB6335"/>
    <w:rsid w:val="00CB6B2B"/>
    <w:rsid w:val="00CB7529"/>
    <w:rsid w:val="00CC0E7A"/>
    <w:rsid w:val="00CC0EED"/>
    <w:rsid w:val="00CC314E"/>
    <w:rsid w:val="00CC37D0"/>
    <w:rsid w:val="00CD0830"/>
    <w:rsid w:val="00CD08BC"/>
    <w:rsid w:val="00CD10D2"/>
    <w:rsid w:val="00CD3322"/>
    <w:rsid w:val="00CD3512"/>
    <w:rsid w:val="00CD3E7A"/>
    <w:rsid w:val="00CD4802"/>
    <w:rsid w:val="00CE181D"/>
    <w:rsid w:val="00CE1BBF"/>
    <w:rsid w:val="00CE35C5"/>
    <w:rsid w:val="00CE3CC5"/>
    <w:rsid w:val="00CE5296"/>
    <w:rsid w:val="00CE7D08"/>
    <w:rsid w:val="00CF10C6"/>
    <w:rsid w:val="00CF18C9"/>
    <w:rsid w:val="00CF33B7"/>
    <w:rsid w:val="00CF4633"/>
    <w:rsid w:val="00CF59C5"/>
    <w:rsid w:val="00CF5EB1"/>
    <w:rsid w:val="00CF6271"/>
    <w:rsid w:val="00CF675B"/>
    <w:rsid w:val="00CF6C8E"/>
    <w:rsid w:val="00D000E8"/>
    <w:rsid w:val="00D01059"/>
    <w:rsid w:val="00D06B65"/>
    <w:rsid w:val="00D12183"/>
    <w:rsid w:val="00D136BC"/>
    <w:rsid w:val="00D15E32"/>
    <w:rsid w:val="00D15FD1"/>
    <w:rsid w:val="00D22B9E"/>
    <w:rsid w:val="00D2424C"/>
    <w:rsid w:val="00D24F09"/>
    <w:rsid w:val="00D2507C"/>
    <w:rsid w:val="00D26269"/>
    <w:rsid w:val="00D2750C"/>
    <w:rsid w:val="00D30925"/>
    <w:rsid w:val="00D35FF4"/>
    <w:rsid w:val="00D37C35"/>
    <w:rsid w:val="00D40D31"/>
    <w:rsid w:val="00D4752A"/>
    <w:rsid w:val="00D55C65"/>
    <w:rsid w:val="00D63956"/>
    <w:rsid w:val="00D650A2"/>
    <w:rsid w:val="00D665CB"/>
    <w:rsid w:val="00D70B14"/>
    <w:rsid w:val="00D71DE7"/>
    <w:rsid w:val="00D72738"/>
    <w:rsid w:val="00D75505"/>
    <w:rsid w:val="00D76090"/>
    <w:rsid w:val="00D7623D"/>
    <w:rsid w:val="00D80A8E"/>
    <w:rsid w:val="00D82F49"/>
    <w:rsid w:val="00D83000"/>
    <w:rsid w:val="00D83C39"/>
    <w:rsid w:val="00D841B2"/>
    <w:rsid w:val="00D84789"/>
    <w:rsid w:val="00D859AF"/>
    <w:rsid w:val="00D8665C"/>
    <w:rsid w:val="00D86B95"/>
    <w:rsid w:val="00D91057"/>
    <w:rsid w:val="00D93D24"/>
    <w:rsid w:val="00D94CBF"/>
    <w:rsid w:val="00D959BF"/>
    <w:rsid w:val="00DA217D"/>
    <w:rsid w:val="00DA38EB"/>
    <w:rsid w:val="00DA46E3"/>
    <w:rsid w:val="00DA7FE4"/>
    <w:rsid w:val="00DB0725"/>
    <w:rsid w:val="00DB3723"/>
    <w:rsid w:val="00DB56D6"/>
    <w:rsid w:val="00DB658A"/>
    <w:rsid w:val="00DB6CE6"/>
    <w:rsid w:val="00DB778D"/>
    <w:rsid w:val="00DC1F4E"/>
    <w:rsid w:val="00DC283A"/>
    <w:rsid w:val="00DC3A3A"/>
    <w:rsid w:val="00DC4A70"/>
    <w:rsid w:val="00DC585E"/>
    <w:rsid w:val="00DC6816"/>
    <w:rsid w:val="00DC754D"/>
    <w:rsid w:val="00DC7933"/>
    <w:rsid w:val="00DD0572"/>
    <w:rsid w:val="00DD0843"/>
    <w:rsid w:val="00DD0DBF"/>
    <w:rsid w:val="00DD17E0"/>
    <w:rsid w:val="00DD1C56"/>
    <w:rsid w:val="00DD237A"/>
    <w:rsid w:val="00DD48FD"/>
    <w:rsid w:val="00DD5AFD"/>
    <w:rsid w:val="00DD608D"/>
    <w:rsid w:val="00DD6CA8"/>
    <w:rsid w:val="00DD72B6"/>
    <w:rsid w:val="00DE0289"/>
    <w:rsid w:val="00DE0808"/>
    <w:rsid w:val="00DE4FA1"/>
    <w:rsid w:val="00DE592C"/>
    <w:rsid w:val="00DE65A3"/>
    <w:rsid w:val="00DF106C"/>
    <w:rsid w:val="00DF1A59"/>
    <w:rsid w:val="00DF289C"/>
    <w:rsid w:val="00DF6418"/>
    <w:rsid w:val="00DF7D69"/>
    <w:rsid w:val="00E00AA2"/>
    <w:rsid w:val="00E03636"/>
    <w:rsid w:val="00E04EC8"/>
    <w:rsid w:val="00E06370"/>
    <w:rsid w:val="00E06F4E"/>
    <w:rsid w:val="00E10365"/>
    <w:rsid w:val="00E125E3"/>
    <w:rsid w:val="00E13D28"/>
    <w:rsid w:val="00E14A9F"/>
    <w:rsid w:val="00E1688E"/>
    <w:rsid w:val="00E17C54"/>
    <w:rsid w:val="00E20852"/>
    <w:rsid w:val="00E20E62"/>
    <w:rsid w:val="00E20F84"/>
    <w:rsid w:val="00E2117F"/>
    <w:rsid w:val="00E21635"/>
    <w:rsid w:val="00E21DE5"/>
    <w:rsid w:val="00E22031"/>
    <w:rsid w:val="00E22FC5"/>
    <w:rsid w:val="00E24787"/>
    <w:rsid w:val="00E24B6B"/>
    <w:rsid w:val="00E27029"/>
    <w:rsid w:val="00E323A6"/>
    <w:rsid w:val="00E32452"/>
    <w:rsid w:val="00E3375A"/>
    <w:rsid w:val="00E33FB5"/>
    <w:rsid w:val="00E34336"/>
    <w:rsid w:val="00E365EB"/>
    <w:rsid w:val="00E3719F"/>
    <w:rsid w:val="00E3756D"/>
    <w:rsid w:val="00E37F6C"/>
    <w:rsid w:val="00E400AD"/>
    <w:rsid w:val="00E439F9"/>
    <w:rsid w:val="00E43B93"/>
    <w:rsid w:val="00E43F51"/>
    <w:rsid w:val="00E445B4"/>
    <w:rsid w:val="00E478D2"/>
    <w:rsid w:val="00E509E3"/>
    <w:rsid w:val="00E522C0"/>
    <w:rsid w:val="00E52A63"/>
    <w:rsid w:val="00E5476D"/>
    <w:rsid w:val="00E6234D"/>
    <w:rsid w:val="00E625C8"/>
    <w:rsid w:val="00E62C0A"/>
    <w:rsid w:val="00E63CED"/>
    <w:rsid w:val="00E64B4B"/>
    <w:rsid w:val="00E65710"/>
    <w:rsid w:val="00E66F0A"/>
    <w:rsid w:val="00E6783F"/>
    <w:rsid w:val="00E748A5"/>
    <w:rsid w:val="00E77C37"/>
    <w:rsid w:val="00E77DB5"/>
    <w:rsid w:val="00E81756"/>
    <w:rsid w:val="00E8188D"/>
    <w:rsid w:val="00E823D9"/>
    <w:rsid w:val="00E856F0"/>
    <w:rsid w:val="00E85E43"/>
    <w:rsid w:val="00E86CCE"/>
    <w:rsid w:val="00E87002"/>
    <w:rsid w:val="00E8762C"/>
    <w:rsid w:val="00E87BC2"/>
    <w:rsid w:val="00E90878"/>
    <w:rsid w:val="00E93356"/>
    <w:rsid w:val="00E93A3F"/>
    <w:rsid w:val="00E93CC5"/>
    <w:rsid w:val="00E956C8"/>
    <w:rsid w:val="00E95FD5"/>
    <w:rsid w:val="00E97488"/>
    <w:rsid w:val="00EA11A9"/>
    <w:rsid w:val="00EA15B3"/>
    <w:rsid w:val="00EA2D41"/>
    <w:rsid w:val="00EA39FD"/>
    <w:rsid w:val="00EA464A"/>
    <w:rsid w:val="00EA513A"/>
    <w:rsid w:val="00EA6A4C"/>
    <w:rsid w:val="00EB120E"/>
    <w:rsid w:val="00EB1C6E"/>
    <w:rsid w:val="00EB2627"/>
    <w:rsid w:val="00EB2A43"/>
    <w:rsid w:val="00EB3AD6"/>
    <w:rsid w:val="00EB46F4"/>
    <w:rsid w:val="00EB5E81"/>
    <w:rsid w:val="00EB70D5"/>
    <w:rsid w:val="00EC22ED"/>
    <w:rsid w:val="00EC2A6F"/>
    <w:rsid w:val="00EC2DD2"/>
    <w:rsid w:val="00EC32C7"/>
    <w:rsid w:val="00EC3620"/>
    <w:rsid w:val="00EC3BEE"/>
    <w:rsid w:val="00EC40A2"/>
    <w:rsid w:val="00EC4615"/>
    <w:rsid w:val="00EC48DC"/>
    <w:rsid w:val="00EC6ED6"/>
    <w:rsid w:val="00ED33CB"/>
    <w:rsid w:val="00ED4AB0"/>
    <w:rsid w:val="00EE1BB1"/>
    <w:rsid w:val="00EE1F83"/>
    <w:rsid w:val="00EE287F"/>
    <w:rsid w:val="00EE28B1"/>
    <w:rsid w:val="00EE3121"/>
    <w:rsid w:val="00EE405F"/>
    <w:rsid w:val="00EE5FAA"/>
    <w:rsid w:val="00EF027A"/>
    <w:rsid w:val="00EF10B7"/>
    <w:rsid w:val="00EF1781"/>
    <w:rsid w:val="00EF3A76"/>
    <w:rsid w:val="00EF4603"/>
    <w:rsid w:val="00EF59FE"/>
    <w:rsid w:val="00EF685B"/>
    <w:rsid w:val="00EF6A9D"/>
    <w:rsid w:val="00EF70AD"/>
    <w:rsid w:val="00EF713E"/>
    <w:rsid w:val="00F0164E"/>
    <w:rsid w:val="00F03658"/>
    <w:rsid w:val="00F041B2"/>
    <w:rsid w:val="00F0503D"/>
    <w:rsid w:val="00F06216"/>
    <w:rsid w:val="00F1084B"/>
    <w:rsid w:val="00F11383"/>
    <w:rsid w:val="00F133A7"/>
    <w:rsid w:val="00F136B7"/>
    <w:rsid w:val="00F13B05"/>
    <w:rsid w:val="00F13FD5"/>
    <w:rsid w:val="00F14DA5"/>
    <w:rsid w:val="00F159B3"/>
    <w:rsid w:val="00F17413"/>
    <w:rsid w:val="00F179CC"/>
    <w:rsid w:val="00F20B0B"/>
    <w:rsid w:val="00F216AA"/>
    <w:rsid w:val="00F23BDF"/>
    <w:rsid w:val="00F241D7"/>
    <w:rsid w:val="00F2523C"/>
    <w:rsid w:val="00F2524F"/>
    <w:rsid w:val="00F26000"/>
    <w:rsid w:val="00F266CE"/>
    <w:rsid w:val="00F26988"/>
    <w:rsid w:val="00F27603"/>
    <w:rsid w:val="00F30376"/>
    <w:rsid w:val="00F303CD"/>
    <w:rsid w:val="00F3176C"/>
    <w:rsid w:val="00F3243D"/>
    <w:rsid w:val="00F36B63"/>
    <w:rsid w:val="00F42537"/>
    <w:rsid w:val="00F425EA"/>
    <w:rsid w:val="00F43251"/>
    <w:rsid w:val="00F43515"/>
    <w:rsid w:val="00F44A4B"/>
    <w:rsid w:val="00F46E03"/>
    <w:rsid w:val="00F47942"/>
    <w:rsid w:val="00F523ED"/>
    <w:rsid w:val="00F53FA5"/>
    <w:rsid w:val="00F57743"/>
    <w:rsid w:val="00F57B15"/>
    <w:rsid w:val="00F634C5"/>
    <w:rsid w:val="00F65036"/>
    <w:rsid w:val="00F663D9"/>
    <w:rsid w:val="00F664B1"/>
    <w:rsid w:val="00F67B91"/>
    <w:rsid w:val="00F7107B"/>
    <w:rsid w:val="00F71C10"/>
    <w:rsid w:val="00F7249B"/>
    <w:rsid w:val="00F72B47"/>
    <w:rsid w:val="00F74EE9"/>
    <w:rsid w:val="00F75B73"/>
    <w:rsid w:val="00F77638"/>
    <w:rsid w:val="00F80E02"/>
    <w:rsid w:val="00F84F3D"/>
    <w:rsid w:val="00F85C1A"/>
    <w:rsid w:val="00F86517"/>
    <w:rsid w:val="00F9160C"/>
    <w:rsid w:val="00F91691"/>
    <w:rsid w:val="00F933E7"/>
    <w:rsid w:val="00FA0414"/>
    <w:rsid w:val="00FA0706"/>
    <w:rsid w:val="00FA08EC"/>
    <w:rsid w:val="00FA0D1C"/>
    <w:rsid w:val="00FA2808"/>
    <w:rsid w:val="00FA3C0A"/>
    <w:rsid w:val="00FA6D0A"/>
    <w:rsid w:val="00FB12E9"/>
    <w:rsid w:val="00FB27D1"/>
    <w:rsid w:val="00FB3575"/>
    <w:rsid w:val="00FB37A2"/>
    <w:rsid w:val="00FB6F0C"/>
    <w:rsid w:val="00FB7ED7"/>
    <w:rsid w:val="00FC08F4"/>
    <w:rsid w:val="00FC21E9"/>
    <w:rsid w:val="00FC21FE"/>
    <w:rsid w:val="00FC2C71"/>
    <w:rsid w:val="00FC3958"/>
    <w:rsid w:val="00FC3A71"/>
    <w:rsid w:val="00FC7039"/>
    <w:rsid w:val="00FD0642"/>
    <w:rsid w:val="00FD0661"/>
    <w:rsid w:val="00FD08EF"/>
    <w:rsid w:val="00FD4A4A"/>
    <w:rsid w:val="00FD5FBF"/>
    <w:rsid w:val="00FE090E"/>
    <w:rsid w:val="00FE2A7B"/>
    <w:rsid w:val="00FE2D03"/>
    <w:rsid w:val="00FE4079"/>
    <w:rsid w:val="00FE4916"/>
    <w:rsid w:val="00FE5342"/>
    <w:rsid w:val="00FE6364"/>
    <w:rsid w:val="00FE7526"/>
    <w:rsid w:val="00FF11D0"/>
    <w:rsid w:val="00FF2508"/>
    <w:rsid w:val="00FF6F9B"/>
    <w:rsid w:val="00FF7A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AB2"/>
    <w:rPr>
      <w:rFonts w:ascii="Consolas" w:eastAsia="Consolas" w:hAnsi="Consolas" w:cs="Consolas"/>
      <w:lang w:val="en-US"/>
    </w:rPr>
  </w:style>
  <w:style w:type="paragraph" w:styleId="1">
    <w:name w:val="heading 1"/>
    <w:aliases w:val="Заголовок 1 Знак2,Заголовок 1 Знак Знак Знак,Заголовок 1 Знак Знак1"/>
    <w:basedOn w:val="a"/>
    <w:next w:val="a"/>
    <w:link w:val="10"/>
    <w:qFormat/>
    <w:rsid w:val="00C075A6"/>
    <w:pPr>
      <w:keepNext/>
      <w:numPr>
        <w:numId w:val="3"/>
      </w:numPr>
      <w:spacing w:before="240" w:after="60" w:line="240" w:lineRule="auto"/>
      <w:jc w:val="both"/>
      <w:outlineLvl w:val="0"/>
    </w:pPr>
    <w:rPr>
      <w:rFonts w:ascii="Arial" w:eastAsia="Times New Roman" w:hAnsi="Arial" w:cs="Arial"/>
      <w:b/>
      <w:bCs/>
      <w:kern w:val="32"/>
      <w:sz w:val="32"/>
      <w:szCs w:val="32"/>
      <w:lang w:val="ru-RU"/>
    </w:rPr>
  </w:style>
  <w:style w:type="paragraph" w:styleId="2">
    <w:name w:val="heading 2"/>
    <w:basedOn w:val="a"/>
    <w:next w:val="a"/>
    <w:link w:val="20"/>
    <w:qFormat/>
    <w:rsid w:val="00C075A6"/>
    <w:pPr>
      <w:keepNext/>
      <w:numPr>
        <w:ilvl w:val="1"/>
        <w:numId w:val="3"/>
      </w:numPr>
      <w:spacing w:before="240" w:after="60" w:line="240" w:lineRule="auto"/>
      <w:jc w:val="both"/>
      <w:outlineLvl w:val="1"/>
    </w:pPr>
    <w:rPr>
      <w:rFonts w:ascii="Arial" w:eastAsia="Times New Roman" w:hAnsi="Arial" w:cs="Arial"/>
      <w:b/>
      <w:bCs/>
      <w:i/>
      <w:iCs/>
      <w:sz w:val="28"/>
      <w:szCs w:val="28"/>
      <w:lang w:val="ru-RU"/>
    </w:rPr>
  </w:style>
  <w:style w:type="paragraph" w:styleId="4">
    <w:name w:val="heading 4"/>
    <w:basedOn w:val="a"/>
    <w:next w:val="a"/>
    <w:link w:val="40"/>
    <w:qFormat/>
    <w:rsid w:val="00C075A6"/>
    <w:pPr>
      <w:keepNext/>
      <w:numPr>
        <w:ilvl w:val="3"/>
        <w:numId w:val="3"/>
      </w:numPr>
      <w:spacing w:before="240" w:after="60" w:line="240" w:lineRule="auto"/>
      <w:jc w:val="both"/>
      <w:outlineLvl w:val="3"/>
    </w:pPr>
    <w:rPr>
      <w:rFonts w:ascii="Times New Roman" w:eastAsia="Times New Roman" w:hAnsi="Times New Roman" w:cs="Times New Roman"/>
      <w:b/>
      <w:bCs/>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s,References,List Paragraph (numbered (a)),NUMBERED PARAGRAPH,List Paragraph 1,List_Paragraph,Multilevel para_II,Akapit z listą BS,IBL List Paragraph,List Paragraph nowy,Numbered List Paragraph,Bullet1,Numbered list,List Paragraph1"/>
    <w:basedOn w:val="a"/>
    <w:link w:val="a4"/>
    <w:uiPriority w:val="34"/>
    <w:qFormat/>
    <w:rsid w:val="000965FF"/>
    <w:pPr>
      <w:ind w:left="720"/>
      <w:contextualSpacing/>
    </w:pPr>
  </w:style>
  <w:style w:type="paragraph" w:styleId="a5">
    <w:name w:val="Normal (Web)"/>
    <w:aliases w:val="Знак Знак,Знак4 Знак Знак,Обычный (Web),Знак4,Знак4 Знак Знак Знак Знак,Знак4 Знак,Знак Знак1 Знак,Обычный (веб) Знак1 Знак,Обычный (веб) Знак Знак1 Знак,Обычный (веб) Знак Знак Знак Знак1,Зна,Обычный (Web)1,Обычный (веб) Знак1,Знак Знак1"/>
    <w:basedOn w:val="a"/>
    <w:link w:val="a6"/>
    <w:uiPriority w:val="99"/>
    <w:unhideWhenUsed/>
    <w:qFormat/>
    <w:rsid w:val="00210168"/>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6">
    <w:name w:val="Обычный (веб) Знак"/>
    <w:aliases w:val="Знак Знак Знак,Знак4 Знак Знак Знак,Обычный (Web) Знак,Знак4 Знак1,Знак4 Знак Знак Знак Знак Знак,Знак4 Знак Знак1,Знак Знак1 Знак Знак,Обычный (веб) Знак1 Знак Знак,Обычный (веб) Знак Знак1 Знак Знак,Зна Знак,Обычный (Web)1 Знак"/>
    <w:link w:val="a5"/>
    <w:uiPriority w:val="99"/>
    <w:locked/>
    <w:rsid w:val="00210168"/>
    <w:rPr>
      <w:rFonts w:ascii="Times New Roman" w:eastAsia="Times New Roman" w:hAnsi="Times New Roman" w:cs="Times New Roman"/>
      <w:sz w:val="24"/>
      <w:szCs w:val="24"/>
      <w:lang w:val="x-none" w:eastAsia="ru-RU"/>
    </w:rPr>
  </w:style>
  <w:style w:type="paragraph" w:styleId="a7">
    <w:name w:val="header"/>
    <w:basedOn w:val="a"/>
    <w:link w:val="a8"/>
    <w:uiPriority w:val="99"/>
    <w:unhideWhenUsed/>
    <w:rsid w:val="00EC2A6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C2A6F"/>
    <w:rPr>
      <w:rFonts w:ascii="Consolas" w:eastAsia="Consolas" w:hAnsi="Consolas" w:cs="Consolas"/>
      <w:lang w:val="en-US"/>
    </w:rPr>
  </w:style>
  <w:style w:type="paragraph" w:styleId="a9">
    <w:name w:val="footer"/>
    <w:basedOn w:val="a"/>
    <w:link w:val="aa"/>
    <w:uiPriority w:val="99"/>
    <w:unhideWhenUsed/>
    <w:rsid w:val="00EC2A6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C2A6F"/>
    <w:rPr>
      <w:rFonts w:ascii="Consolas" w:eastAsia="Consolas" w:hAnsi="Consolas" w:cs="Consolas"/>
      <w:lang w:val="en-US"/>
    </w:rPr>
  </w:style>
  <w:style w:type="table" w:styleId="ab">
    <w:name w:val="Table Grid"/>
    <w:basedOn w:val="a1"/>
    <w:uiPriority w:val="59"/>
    <w:rsid w:val="00E43F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5678A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678A5"/>
    <w:rPr>
      <w:rFonts w:ascii="Tahoma" w:eastAsia="Consolas" w:hAnsi="Tahoma" w:cs="Tahoma"/>
      <w:sz w:val="16"/>
      <w:szCs w:val="16"/>
      <w:lang w:val="en-US"/>
    </w:rPr>
  </w:style>
  <w:style w:type="paragraph" w:styleId="ae">
    <w:name w:val="No Spacing"/>
    <w:aliases w:val="Обя,мелкий,мой рабочий,норма,Айгерим,свой,Без интервала2,Без интервала11,Елжан,No Spacing1,14 TNR,МОЙ СТИЛЬ,Без интеБез интервала,без интервала,Алия,ТекстОтчета,исполнитель,No Spacing11,Без интервала111,Clips Body,No Spacing,Без интервала1"/>
    <w:link w:val="af"/>
    <w:uiPriority w:val="1"/>
    <w:qFormat/>
    <w:rsid w:val="00C075A6"/>
    <w:pPr>
      <w:spacing w:after="0" w:line="240" w:lineRule="auto"/>
    </w:pPr>
    <w:rPr>
      <w:rFonts w:ascii="Calibri" w:eastAsia="Times New Roman" w:hAnsi="Calibri" w:cs="Times New Roman"/>
    </w:rPr>
  </w:style>
  <w:style w:type="character" w:customStyle="1" w:styleId="af">
    <w:name w:val="Без интервала Знак"/>
    <w:aliases w:val="Обя Знак,мелкий Знак,мой рабочий Знак,норма Знак,Айгерим Знак,свой Знак,Без интервала2 Знак,Без интервала11 Знак,Елжан Знак,No Spacing1 Знак,14 TNR Знак,МОЙ СТИЛЬ Знак,Без интеБез интервала Знак,без интервала Знак,Алия Знак"/>
    <w:link w:val="ae"/>
    <w:uiPriority w:val="1"/>
    <w:locked/>
    <w:rsid w:val="00C075A6"/>
    <w:rPr>
      <w:rFonts w:ascii="Calibri" w:eastAsia="Times New Roman" w:hAnsi="Calibri" w:cs="Times New Roman"/>
    </w:rPr>
  </w:style>
  <w:style w:type="character" w:customStyle="1" w:styleId="10">
    <w:name w:val="Заголовок 1 Знак"/>
    <w:aliases w:val="Заголовок 1 Знак2 Знак,Заголовок 1 Знак Знак Знак Знак,Заголовок 1 Знак Знак1 Знак"/>
    <w:basedOn w:val="a0"/>
    <w:link w:val="1"/>
    <w:rsid w:val="00C075A6"/>
    <w:rPr>
      <w:rFonts w:ascii="Arial" w:eastAsia="Times New Roman" w:hAnsi="Arial" w:cs="Arial"/>
      <w:b/>
      <w:bCs/>
      <w:kern w:val="32"/>
      <w:sz w:val="32"/>
      <w:szCs w:val="32"/>
    </w:rPr>
  </w:style>
  <w:style w:type="character" w:customStyle="1" w:styleId="20">
    <w:name w:val="Заголовок 2 Знак"/>
    <w:basedOn w:val="a0"/>
    <w:link w:val="2"/>
    <w:rsid w:val="00C075A6"/>
    <w:rPr>
      <w:rFonts w:ascii="Arial" w:eastAsia="Times New Roman" w:hAnsi="Arial" w:cs="Arial"/>
      <w:b/>
      <w:bCs/>
      <w:i/>
      <w:iCs/>
      <w:sz w:val="28"/>
      <w:szCs w:val="28"/>
    </w:rPr>
  </w:style>
  <w:style w:type="character" w:customStyle="1" w:styleId="40">
    <w:name w:val="Заголовок 4 Знак"/>
    <w:basedOn w:val="a0"/>
    <w:link w:val="4"/>
    <w:rsid w:val="00C075A6"/>
    <w:rPr>
      <w:rFonts w:ascii="Times New Roman" w:eastAsia="Times New Roman" w:hAnsi="Times New Roman" w:cs="Times New Roman"/>
      <w:b/>
      <w:bCs/>
      <w:sz w:val="28"/>
      <w:szCs w:val="28"/>
    </w:rPr>
  </w:style>
  <w:style w:type="character" w:customStyle="1" w:styleId="NoSpacingChar1">
    <w:name w:val="No Spacing Char1"/>
    <w:aliases w:val="Обя Char,мелкий Char,Без интервала11 Char,Алия Char,Айгерим Char,мой рабочий Char,норма Char,ТекстОтчета Char,Без интервала Char,Без интервала1 Char"/>
    <w:locked/>
    <w:rsid w:val="00A72B32"/>
    <w:rPr>
      <w:sz w:val="22"/>
      <w:szCs w:val="22"/>
      <w:lang w:eastAsia="en-US"/>
    </w:rPr>
  </w:style>
  <w:style w:type="character" w:customStyle="1" w:styleId="s1">
    <w:name w:val="s1"/>
    <w:uiPriority w:val="99"/>
    <w:rsid w:val="007C7883"/>
    <w:rPr>
      <w:rFonts w:ascii="Times New Roman" w:hAnsi="Times New Roman"/>
      <w:b/>
      <w:color w:val="000000"/>
      <w:sz w:val="20"/>
      <w:u w:val="none"/>
      <w:effect w:val="none"/>
    </w:rPr>
  </w:style>
  <w:style w:type="paragraph" w:styleId="af0">
    <w:name w:val="Body Text Indent"/>
    <w:basedOn w:val="a"/>
    <w:link w:val="af1"/>
    <w:rsid w:val="00F13B05"/>
    <w:pPr>
      <w:spacing w:after="120" w:line="240" w:lineRule="auto"/>
      <w:ind w:left="283"/>
    </w:pPr>
    <w:rPr>
      <w:rFonts w:ascii="Times New Roman" w:eastAsia="Times New Roman" w:hAnsi="Times New Roman" w:cs="Times New Roman"/>
      <w:sz w:val="20"/>
      <w:szCs w:val="20"/>
      <w:lang w:val="ru-RU" w:eastAsia="ru-RU"/>
    </w:rPr>
  </w:style>
  <w:style w:type="character" w:customStyle="1" w:styleId="af1">
    <w:name w:val="Основной текст с отступом Знак"/>
    <w:basedOn w:val="a0"/>
    <w:link w:val="af0"/>
    <w:rsid w:val="00F13B05"/>
    <w:rPr>
      <w:rFonts w:ascii="Times New Roman" w:eastAsia="Times New Roman" w:hAnsi="Times New Roman" w:cs="Times New Roman"/>
      <w:sz w:val="20"/>
      <w:szCs w:val="20"/>
      <w:lang w:eastAsia="ru-RU"/>
    </w:rPr>
  </w:style>
  <w:style w:type="character" w:customStyle="1" w:styleId="a4">
    <w:name w:val="Абзац списка Знак"/>
    <w:aliases w:val="Bullets Знак,References Знак,List Paragraph (numbered (a)) Знак,NUMBERED PARAGRAPH Знак,List Paragraph 1 Знак,List_Paragraph Знак,Multilevel para_II Знак,Akapit z listą BS Знак,IBL List Paragraph Знак,List Paragraph nowy Знак"/>
    <w:link w:val="a3"/>
    <w:uiPriority w:val="34"/>
    <w:qFormat/>
    <w:rsid w:val="00FF2508"/>
    <w:rPr>
      <w:rFonts w:ascii="Consolas" w:eastAsia="Consolas" w:hAnsi="Consolas" w:cs="Consolas"/>
      <w:lang w:val="en-US"/>
    </w:rPr>
  </w:style>
  <w:style w:type="character" w:styleId="af2">
    <w:name w:val="Strong"/>
    <w:uiPriority w:val="22"/>
    <w:qFormat/>
    <w:rsid w:val="00037BA1"/>
    <w:rPr>
      <w:rFonts w:cs="Times New Roman"/>
      <w:b/>
      <w:bCs/>
    </w:rPr>
  </w:style>
  <w:style w:type="paragraph" w:styleId="af3">
    <w:name w:val="footnote text"/>
    <w:basedOn w:val="a"/>
    <w:link w:val="af4"/>
    <w:uiPriority w:val="99"/>
    <w:semiHidden/>
    <w:unhideWhenUsed/>
    <w:rsid w:val="00DF6418"/>
    <w:pPr>
      <w:spacing w:after="0" w:line="240" w:lineRule="auto"/>
    </w:pPr>
    <w:rPr>
      <w:sz w:val="20"/>
      <w:szCs w:val="20"/>
    </w:rPr>
  </w:style>
  <w:style w:type="character" w:customStyle="1" w:styleId="af4">
    <w:name w:val="Текст сноски Знак"/>
    <w:basedOn w:val="a0"/>
    <w:link w:val="af3"/>
    <w:uiPriority w:val="99"/>
    <w:semiHidden/>
    <w:rsid w:val="00DF6418"/>
    <w:rPr>
      <w:rFonts w:ascii="Consolas" w:eastAsia="Consolas" w:hAnsi="Consolas" w:cs="Consolas"/>
      <w:sz w:val="20"/>
      <w:szCs w:val="20"/>
      <w:lang w:val="en-US"/>
    </w:rPr>
  </w:style>
  <w:style w:type="character" w:styleId="af5">
    <w:name w:val="footnote reference"/>
    <w:basedOn w:val="a0"/>
    <w:uiPriority w:val="99"/>
    <w:semiHidden/>
    <w:unhideWhenUsed/>
    <w:rsid w:val="00DF641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AB2"/>
    <w:rPr>
      <w:rFonts w:ascii="Consolas" w:eastAsia="Consolas" w:hAnsi="Consolas" w:cs="Consolas"/>
      <w:lang w:val="en-US"/>
    </w:rPr>
  </w:style>
  <w:style w:type="paragraph" w:styleId="1">
    <w:name w:val="heading 1"/>
    <w:aliases w:val="Заголовок 1 Знак2,Заголовок 1 Знак Знак Знак,Заголовок 1 Знак Знак1"/>
    <w:basedOn w:val="a"/>
    <w:next w:val="a"/>
    <w:link w:val="10"/>
    <w:qFormat/>
    <w:rsid w:val="00C075A6"/>
    <w:pPr>
      <w:keepNext/>
      <w:numPr>
        <w:numId w:val="3"/>
      </w:numPr>
      <w:spacing w:before="240" w:after="60" w:line="240" w:lineRule="auto"/>
      <w:jc w:val="both"/>
      <w:outlineLvl w:val="0"/>
    </w:pPr>
    <w:rPr>
      <w:rFonts w:ascii="Arial" w:eastAsia="Times New Roman" w:hAnsi="Arial" w:cs="Arial"/>
      <w:b/>
      <w:bCs/>
      <w:kern w:val="32"/>
      <w:sz w:val="32"/>
      <w:szCs w:val="32"/>
      <w:lang w:val="ru-RU"/>
    </w:rPr>
  </w:style>
  <w:style w:type="paragraph" w:styleId="2">
    <w:name w:val="heading 2"/>
    <w:basedOn w:val="a"/>
    <w:next w:val="a"/>
    <w:link w:val="20"/>
    <w:qFormat/>
    <w:rsid w:val="00C075A6"/>
    <w:pPr>
      <w:keepNext/>
      <w:numPr>
        <w:ilvl w:val="1"/>
        <w:numId w:val="3"/>
      </w:numPr>
      <w:spacing w:before="240" w:after="60" w:line="240" w:lineRule="auto"/>
      <w:jc w:val="both"/>
      <w:outlineLvl w:val="1"/>
    </w:pPr>
    <w:rPr>
      <w:rFonts w:ascii="Arial" w:eastAsia="Times New Roman" w:hAnsi="Arial" w:cs="Arial"/>
      <w:b/>
      <w:bCs/>
      <w:i/>
      <w:iCs/>
      <w:sz w:val="28"/>
      <w:szCs w:val="28"/>
      <w:lang w:val="ru-RU"/>
    </w:rPr>
  </w:style>
  <w:style w:type="paragraph" w:styleId="4">
    <w:name w:val="heading 4"/>
    <w:basedOn w:val="a"/>
    <w:next w:val="a"/>
    <w:link w:val="40"/>
    <w:qFormat/>
    <w:rsid w:val="00C075A6"/>
    <w:pPr>
      <w:keepNext/>
      <w:numPr>
        <w:ilvl w:val="3"/>
        <w:numId w:val="3"/>
      </w:numPr>
      <w:spacing w:before="240" w:after="60" w:line="240" w:lineRule="auto"/>
      <w:jc w:val="both"/>
      <w:outlineLvl w:val="3"/>
    </w:pPr>
    <w:rPr>
      <w:rFonts w:ascii="Times New Roman" w:eastAsia="Times New Roman" w:hAnsi="Times New Roman" w:cs="Times New Roman"/>
      <w:b/>
      <w:bCs/>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s,References,List Paragraph (numbered (a)),NUMBERED PARAGRAPH,List Paragraph 1,List_Paragraph,Multilevel para_II,Akapit z listą BS,IBL List Paragraph,List Paragraph nowy,Numbered List Paragraph,Bullet1,Numbered list,List Paragraph1"/>
    <w:basedOn w:val="a"/>
    <w:link w:val="a4"/>
    <w:uiPriority w:val="34"/>
    <w:qFormat/>
    <w:rsid w:val="000965FF"/>
    <w:pPr>
      <w:ind w:left="720"/>
      <w:contextualSpacing/>
    </w:pPr>
  </w:style>
  <w:style w:type="paragraph" w:styleId="a5">
    <w:name w:val="Normal (Web)"/>
    <w:aliases w:val="Знак Знак,Знак4 Знак Знак,Обычный (Web),Знак4,Знак4 Знак Знак Знак Знак,Знак4 Знак,Знак Знак1 Знак,Обычный (веб) Знак1 Знак,Обычный (веб) Знак Знак1 Знак,Обычный (веб) Знак Знак Знак Знак1,Зна,Обычный (Web)1,Обычный (веб) Знак1,Знак Знак1"/>
    <w:basedOn w:val="a"/>
    <w:link w:val="a6"/>
    <w:uiPriority w:val="99"/>
    <w:unhideWhenUsed/>
    <w:qFormat/>
    <w:rsid w:val="00210168"/>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6">
    <w:name w:val="Обычный (веб) Знак"/>
    <w:aliases w:val="Знак Знак Знак,Знак4 Знак Знак Знак,Обычный (Web) Знак,Знак4 Знак1,Знак4 Знак Знак Знак Знак Знак,Знак4 Знак Знак1,Знак Знак1 Знак Знак,Обычный (веб) Знак1 Знак Знак,Обычный (веб) Знак Знак1 Знак Знак,Зна Знак,Обычный (Web)1 Знак"/>
    <w:link w:val="a5"/>
    <w:uiPriority w:val="99"/>
    <w:locked/>
    <w:rsid w:val="00210168"/>
    <w:rPr>
      <w:rFonts w:ascii="Times New Roman" w:eastAsia="Times New Roman" w:hAnsi="Times New Roman" w:cs="Times New Roman"/>
      <w:sz w:val="24"/>
      <w:szCs w:val="24"/>
      <w:lang w:val="x-none" w:eastAsia="ru-RU"/>
    </w:rPr>
  </w:style>
  <w:style w:type="paragraph" w:styleId="a7">
    <w:name w:val="header"/>
    <w:basedOn w:val="a"/>
    <w:link w:val="a8"/>
    <w:uiPriority w:val="99"/>
    <w:unhideWhenUsed/>
    <w:rsid w:val="00EC2A6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C2A6F"/>
    <w:rPr>
      <w:rFonts w:ascii="Consolas" w:eastAsia="Consolas" w:hAnsi="Consolas" w:cs="Consolas"/>
      <w:lang w:val="en-US"/>
    </w:rPr>
  </w:style>
  <w:style w:type="paragraph" w:styleId="a9">
    <w:name w:val="footer"/>
    <w:basedOn w:val="a"/>
    <w:link w:val="aa"/>
    <w:uiPriority w:val="99"/>
    <w:unhideWhenUsed/>
    <w:rsid w:val="00EC2A6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C2A6F"/>
    <w:rPr>
      <w:rFonts w:ascii="Consolas" w:eastAsia="Consolas" w:hAnsi="Consolas" w:cs="Consolas"/>
      <w:lang w:val="en-US"/>
    </w:rPr>
  </w:style>
  <w:style w:type="table" w:styleId="ab">
    <w:name w:val="Table Grid"/>
    <w:basedOn w:val="a1"/>
    <w:uiPriority w:val="59"/>
    <w:rsid w:val="00E43F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5678A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678A5"/>
    <w:rPr>
      <w:rFonts w:ascii="Tahoma" w:eastAsia="Consolas" w:hAnsi="Tahoma" w:cs="Tahoma"/>
      <w:sz w:val="16"/>
      <w:szCs w:val="16"/>
      <w:lang w:val="en-US"/>
    </w:rPr>
  </w:style>
  <w:style w:type="paragraph" w:styleId="ae">
    <w:name w:val="No Spacing"/>
    <w:aliases w:val="Обя,мелкий,мой рабочий,норма,Айгерим,свой,Без интервала2,Без интервала11,Елжан,No Spacing1,14 TNR,МОЙ СТИЛЬ,Без интеБез интервала,без интервала,Алия,ТекстОтчета,исполнитель,No Spacing11,Без интервала111,Clips Body,No Spacing,Без интервала1"/>
    <w:link w:val="af"/>
    <w:uiPriority w:val="1"/>
    <w:qFormat/>
    <w:rsid w:val="00C075A6"/>
    <w:pPr>
      <w:spacing w:after="0" w:line="240" w:lineRule="auto"/>
    </w:pPr>
    <w:rPr>
      <w:rFonts w:ascii="Calibri" w:eastAsia="Times New Roman" w:hAnsi="Calibri" w:cs="Times New Roman"/>
    </w:rPr>
  </w:style>
  <w:style w:type="character" w:customStyle="1" w:styleId="af">
    <w:name w:val="Без интервала Знак"/>
    <w:aliases w:val="Обя Знак,мелкий Знак,мой рабочий Знак,норма Знак,Айгерим Знак,свой Знак,Без интервала2 Знак,Без интервала11 Знак,Елжан Знак,No Spacing1 Знак,14 TNR Знак,МОЙ СТИЛЬ Знак,Без интеБез интервала Знак,без интервала Знак,Алия Знак"/>
    <w:link w:val="ae"/>
    <w:uiPriority w:val="1"/>
    <w:locked/>
    <w:rsid w:val="00C075A6"/>
    <w:rPr>
      <w:rFonts w:ascii="Calibri" w:eastAsia="Times New Roman" w:hAnsi="Calibri" w:cs="Times New Roman"/>
    </w:rPr>
  </w:style>
  <w:style w:type="character" w:customStyle="1" w:styleId="10">
    <w:name w:val="Заголовок 1 Знак"/>
    <w:aliases w:val="Заголовок 1 Знак2 Знак,Заголовок 1 Знак Знак Знак Знак,Заголовок 1 Знак Знак1 Знак"/>
    <w:basedOn w:val="a0"/>
    <w:link w:val="1"/>
    <w:rsid w:val="00C075A6"/>
    <w:rPr>
      <w:rFonts w:ascii="Arial" w:eastAsia="Times New Roman" w:hAnsi="Arial" w:cs="Arial"/>
      <w:b/>
      <w:bCs/>
      <w:kern w:val="32"/>
      <w:sz w:val="32"/>
      <w:szCs w:val="32"/>
    </w:rPr>
  </w:style>
  <w:style w:type="character" w:customStyle="1" w:styleId="20">
    <w:name w:val="Заголовок 2 Знак"/>
    <w:basedOn w:val="a0"/>
    <w:link w:val="2"/>
    <w:rsid w:val="00C075A6"/>
    <w:rPr>
      <w:rFonts w:ascii="Arial" w:eastAsia="Times New Roman" w:hAnsi="Arial" w:cs="Arial"/>
      <w:b/>
      <w:bCs/>
      <w:i/>
      <w:iCs/>
      <w:sz w:val="28"/>
      <w:szCs w:val="28"/>
    </w:rPr>
  </w:style>
  <w:style w:type="character" w:customStyle="1" w:styleId="40">
    <w:name w:val="Заголовок 4 Знак"/>
    <w:basedOn w:val="a0"/>
    <w:link w:val="4"/>
    <w:rsid w:val="00C075A6"/>
    <w:rPr>
      <w:rFonts w:ascii="Times New Roman" w:eastAsia="Times New Roman" w:hAnsi="Times New Roman" w:cs="Times New Roman"/>
      <w:b/>
      <w:bCs/>
      <w:sz w:val="28"/>
      <w:szCs w:val="28"/>
    </w:rPr>
  </w:style>
  <w:style w:type="character" w:customStyle="1" w:styleId="NoSpacingChar1">
    <w:name w:val="No Spacing Char1"/>
    <w:aliases w:val="Обя Char,мелкий Char,Без интервала11 Char,Алия Char,Айгерим Char,мой рабочий Char,норма Char,ТекстОтчета Char,Без интервала Char,Без интервала1 Char"/>
    <w:locked/>
    <w:rsid w:val="00A72B32"/>
    <w:rPr>
      <w:sz w:val="22"/>
      <w:szCs w:val="22"/>
      <w:lang w:eastAsia="en-US"/>
    </w:rPr>
  </w:style>
  <w:style w:type="character" w:customStyle="1" w:styleId="s1">
    <w:name w:val="s1"/>
    <w:uiPriority w:val="99"/>
    <w:rsid w:val="007C7883"/>
    <w:rPr>
      <w:rFonts w:ascii="Times New Roman" w:hAnsi="Times New Roman"/>
      <w:b/>
      <w:color w:val="000000"/>
      <w:sz w:val="20"/>
      <w:u w:val="none"/>
      <w:effect w:val="none"/>
    </w:rPr>
  </w:style>
  <w:style w:type="paragraph" w:styleId="af0">
    <w:name w:val="Body Text Indent"/>
    <w:basedOn w:val="a"/>
    <w:link w:val="af1"/>
    <w:rsid w:val="00F13B05"/>
    <w:pPr>
      <w:spacing w:after="120" w:line="240" w:lineRule="auto"/>
      <w:ind w:left="283"/>
    </w:pPr>
    <w:rPr>
      <w:rFonts w:ascii="Times New Roman" w:eastAsia="Times New Roman" w:hAnsi="Times New Roman" w:cs="Times New Roman"/>
      <w:sz w:val="20"/>
      <w:szCs w:val="20"/>
      <w:lang w:val="ru-RU" w:eastAsia="ru-RU"/>
    </w:rPr>
  </w:style>
  <w:style w:type="character" w:customStyle="1" w:styleId="af1">
    <w:name w:val="Основной текст с отступом Знак"/>
    <w:basedOn w:val="a0"/>
    <w:link w:val="af0"/>
    <w:rsid w:val="00F13B05"/>
    <w:rPr>
      <w:rFonts w:ascii="Times New Roman" w:eastAsia="Times New Roman" w:hAnsi="Times New Roman" w:cs="Times New Roman"/>
      <w:sz w:val="20"/>
      <w:szCs w:val="20"/>
      <w:lang w:eastAsia="ru-RU"/>
    </w:rPr>
  </w:style>
  <w:style w:type="character" w:customStyle="1" w:styleId="a4">
    <w:name w:val="Абзац списка Знак"/>
    <w:aliases w:val="Bullets Знак,References Знак,List Paragraph (numbered (a)) Знак,NUMBERED PARAGRAPH Знак,List Paragraph 1 Знак,List_Paragraph Знак,Multilevel para_II Знак,Akapit z listą BS Знак,IBL List Paragraph Знак,List Paragraph nowy Знак"/>
    <w:link w:val="a3"/>
    <w:uiPriority w:val="34"/>
    <w:qFormat/>
    <w:rsid w:val="00FF2508"/>
    <w:rPr>
      <w:rFonts w:ascii="Consolas" w:eastAsia="Consolas" w:hAnsi="Consolas" w:cs="Consolas"/>
      <w:lang w:val="en-US"/>
    </w:rPr>
  </w:style>
  <w:style w:type="character" w:styleId="af2">
    <w:name w:val="Strong"/>
    <w:uiPriority w:val="22"/>
    <w:qFormat/>
    <w:rsid w:val="00037BA1"/>
    <w:rPr>
      <w:rFonts w:cs="Times New Roman"/>
      <w:b/>
      <w:bCs/>
    </w:rPr>
  </w:style>
  <w:style w:type="paragraph" w:styleId="af3">
    <w:name w:val="footnote text"/>
    <w:basedOn w:val="a"/>
    <w:link w:val="af4"/>
    <w:uiPriority w:val="99"/>
    <w:semiHidden/>
    <w:unhideWhenUsed/>
    <w:rsid w:val="00DF6418"/>
    <w:pPr>
      <w:spacing w:after="0" w:line="240" w:lineRule="auto"/>
    </w:pPr>
    <w:rPr>
      <w:sz w:val="20"/>
      <w:szCs w:val="20"/>
    </w:rPr>
  </w:style>
  <w:style w:type="character" w:customStyle="1" w:styleId="af4">
    <w:name w:val="Текст сноски Знак"/>
    <w:basedOn w:val="a0"/>
    <w:link w:val="af3"/>
    <w:uiPriority w:val="99"/>
    <w:semiHidden/>
    <w:rsid w:val="00DF6418"/>
    <w:rPr>
      <w:rFonts w:ascii="Consolas" w:eastAsia="Consolas" w:hAnsi="Consolas" w:cs="Consolas"/>
      <w:sz w:val="20"/>
      <w:szCs w:val="20"/>
      <w:lang w:val="en-US"/>
    </w:rPr>
  </w:style>
  <w:style w:type="character" w:styleId="af5">
    <w:name w:val="footnote reference"/>
    <w:basedOn w:val="a0"/>
    <w:uiPriority w:val="99"/>
    <w:semiHidden/>
    <w:unhideWhenUsed/>
    <w:rsid w:val="00DF64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345721">
      <w:bodyDiv w:val="1"/>
      <w:marLeft w:val="0"/>
      <w:marRight w:val="0"/>
      <w:marTop w:val="0"/>
      <w:marBottom w:val="0"/>
      <w:divBdr>
        <w:top w:val="none" w:sz="0" w:space="0" w:color="auto"/>
        <w:left w:val="none" w:sz="0" w:space="0" w:color="auto"/>
        <w:bottom w:val="none" w:sz="0" w:space="0" w:color="auto"/>
        <w:right w:val="none" w:sz="0" w:space="0" w:color="auto"/>
      </w:divBdr>
    </w:div>
    <w:div w:id="458567966">
      <w:bodyDiv w:val="1"/>
      <w:marLeft w:val="0"/>
      <w:marRight w:val="0"/>
      <w:marTop w:val="0"/>
      <w:marBottom w:val="0"/>
      <w:divBdr>
        <w:top w:val="none" w:sz="0" w:space="0" w:color="auto"/>
        <w:left w:val="none" w:sz="0" w:space="0" w:color="auto"/>
        <w:bottom w:val="none" w:sz="0" w:space="0" w:color="auto"/>
        <w:right w:val="none" w:sz="0" w:space="0" w:color="auto"/>
      </w:divBdr>
    </w:div>
    <w:div w:id="514537473">
      <w:bodyDiv w:val="1"/>
      <w:marLeft w:val="0"/>
      <w:marRight w:val="0"/>
      <w:marTop w:val="0"/>
      <w:marBottom w:val="0"/>
      <w:divBdr>
        <w:top w:val="none" w:sz="0" w:space="0" w:color="auto"/>
        <w:left w:val="none" w:sz="0" w:space="0" w:color="auto"/>
        <w:bottom w:val="none" w:sz="0" w:space="0" w:color="auto"/>
        <w:right w:val="none" w:sz="0" w:space="0" w:color="auto"/>
      </w:divBdr>
    </w:div>
    <w:div w:id="731276013">
      <w:bodyDiv w:val="1"/>
      <w:marLeft w:val="0"/>
      <w:marRight w:val="0"/>
      <w:marTop w:val="0"/>
      <w:marBottom w:val="0"/>
      <w:divBdr>
        <w:top w:val="none" w:sz="0" w:space="0" w:color="auto"/>
        <w:left w:val="none" w:sz="0" w:space="0" w:color="auto"/>
        <w:bottom w:val="none" w:sz="0" w:space="0" w:color="auto"/>
        <w:right w:val="none" w:sz="0" w:space="0" w:color="auto"/>
      </w:divBdr>
    </w:div>
    <w:div w:id="870000171">
      <w:bodyDiv w:val="1"/>
      <w:marLeft w:val="0"/>
      <w:marRight w:val="0"/>
      <w:marTop w:val="0"/>
      <w:marBottom w:val="0"/>
      <w:divBdr>
        <w:top w:val="none" w:sz="0" w:space="0" w:color="auto"/>
        <w:left w:val="none" w:sz="0" w:space="0" w:color="auto"/>
        <w:bottom w:val="none" w:sz="0" w:space="0" w:color="auto"/>
        <w:right w:val="none" w:sz="0" w:space="0" w:color="auto"/>
      </w:divBdr>
    </w:div>
    <w:div w:id="888225248">
      <w:bodyDiv w:val="1"/>
      <w:marLeft w:val="0"/>
      <w:marRight w:val="0"/>
      <w:marTop w:val="0"/>
      <w:marBottom w:val="0"/>
      <w:divBdr>
        <w:top w:val="none" w:sz="0" w:space="0" w:color="auto"/>
        <w:left w:val="none" w:sz="0" w:space="0" w:color="auto"/>
        <w:bottom w:val="none" w:sz="0" w:space="0" w:color="auto"/>
        <w:right w:val="none" w:sz="0" w:space="0" w:color="auto"/>
      </w:divBdr>
    </w:div>
    <w:div w:id="1066880937">
      <w:bodyDiv w:val="1"/>
      <w:marLeft w:val="0"/>
      <w:marRight w:val="0"/>
      <w:marTop w:val="0"/>
      <w:marBottom w:val="0"/>
      <w:divBdr>
        <w:top w:val="none" w:sz="0" w:space="0" w:color="auto"/>
        <w:left w:val="none" w:sz="0" w:space="0" w:color="auto"/>
        <w:bottom w:val="none" w:sz="0" w:space="0" w:color="auto"/>
        <w:right w:val="none" w:sz="0" w:space="0" w:color="auto"/>
      </w:divBdr>
    </w:div>
    <w:div w:id="1189416511">
      <w:bodyDiv w:val="1"/>
      <w:marLeft w:val="0"/>
      <w:marRight w:val="0"/>
      <w:marTop w:val="0"/>
      <w:marBottom w:val="0"/>
      <w:divBdr>
        <w:top w:val="none" w:sz="0" w:space="0" w:color="auto"/>
        <w:left w:val="none" w:sz="0" w:space="0" w:color="auto"/>
        <w:bottom w:val="none" w:sz="0" w:space="0" w:color="auto"/>
        <w:right w:val="none" w:sz="0" w:space="0" w:color="auto"/>
      </w:divBdr>
    </w:div>
    <w:div w:id="1339652183">
      <w:bodyDiv w:val="1"/>
      <w:marLeft w:val="0"/>
      <w:marRight w:val="0"/>
      <w:marTop w:val="0"/>
      <w:marBottom w:val="0"/>
      <w:divBdr>
        <w:top w:val="none" w:sz="0" w:space="0" w:color="auto"/>
        <w:left w:val="none" w:sz="0" w:space="0" w:color="auto"/>
        <w:bottom w:val="none" w:sz="0" w:space="0" w:color="auto"/>
        <w:right w:val="none" w:sz="0" w:space="0" w:color="auto"/>
      </w:divBdr>
    </w:div>
    <w:div w:id="1359307404">
      <w:bodyDiv w:val="1"/>
      <w:marLeft w:val="0"/>
      <w:marRight w:val="0"/>
      <w:marTop w:val="0"/>
      <w:marBottom w:val="0"/>
      <w:divBdr>
        <w:top w:val="none" w:sz="0" w:space="0" w:color="auto"/>
        <w:left w:val="none" w:sz="0" w:space="0" w:color="auto"/>
        <w:bottom w:val="none" w:sz="0" w:space="0" w:color="auto"/>
        <w:right w:val="none" w:sz="0" w:space="0" w:color="auto"/>
      </w:divBdr>
    </w:div>
    <w:div w:id="1480490398">
      <w:bodyDiv w:val="1"/>
      <w:marLeft w:val="0"/>
      <w:marRight w:val="0"/>
      <w:marTop w:val="0"/>
      <w:marBottom w:val="0"/>
      <w:divBdr>
        <w:top w:val="none" w:sz="0" w:space="0" w:color="auto"/>
        <w:left w:val="none" w:sz="0" w:space="0" w:color="auto"/>
        <w:bottom w:val="none" w:sz="0" w:space="0" w:color="auto"/>
        <w:right w:val="none" w:sz="0" w:space="0" w:color="auto"/>
      </w:divBdr>
    </w:div>
    <w:div w:id="1902476214">
      <w:bodyDiv w:val="1"/>
      <w:marLeft w:val="0"/>
      <w:marRight w:val="0"/>
      <w:marTop w:val="0"/>
      <w:marBottom w:val="0"/>
      <w:divBdr>
        <w:top w:val="none" w:sz="0" w:space="0" w:color="auto"/>
        <w:left w:val="none" w:sz="0" w:space="0" w:color="auto"/>
        <w:bottom w:val="none" w:sz="0" w:space="0" w:color="auto"/>
        <w:right w:val="none" w:sz="0" w:space="0" w:color="auto"/>
      </w:divBdr>
    </w:div>
    <w:div w:id="1939824694">
      <w:bodyDiv w:val="1"/>
      <w:marLeft w:val="0"/>
      <w:marRight w:val="0"/>
      <w:marTop w:val="0"/>
      <w:marBottom w:val="0"/>
      <w:divBdr>
        <w:top w:val="none" w:sz="0" w:space="0" w:color="auto"/>
        <w:left w:val="none" w:sz="0" w:space="0" w:color="auto"/>
        <w:bottom w:val="none" w:sz="0" w:space="0" w:color="auto"/>
        <w:right w:val="none" w:sz="0" w:space="0" w:color="auto"/>
      </w:divBdr>
    </w:div>
    <w:div w:id="2062290445">
      <w:bodyDiv w:val="1"/>
      <w:marLeft w:val="0"/>
      <w:marRight w:val="0"/>
      <w:marTop w:val="0"/>
      <w:marBottom w:val="0"/>
      <w:divBdr>
        <w:top w:val="none" w:sz="0" w:space="0" w:color="auto"/>
        <w:left w:val="none" w:sz="0" w:space="0" w:color="auto"/>
        <w:bottom w:val="none" w:sz="0" w:space="0" w:color="auto"/>
        <w:right w:val="none" w:sz="0" w:space="0" w:color="auto"/>
      </w:divBdr>
    </w:div>
    <w:div w:id="207723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witter.com/EnbekKz"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vk.com/enbekk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www.enbek.k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instagram.com/enbe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8223E-1096-4EB1-B459-D3AD8CC42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3473</TotalTime>
  <Pages>39</Pages>
  <Words>11455</Words>
  <Characters>65297</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76599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Гульназ Узакбаева</dc:creator>
  <cp:lastModifiedBy>Shynar A. Eleuova</cp:lastModifiedBy>
  <cp:revision>506</cp:revision>
  <cp:lastPrinted>2020-02-07T05:33:00Z</cp:lastPrinted>
  <dcterms:created xsi:type="dcterms:W3CDTF">2019-02-11T05:37:00Z</dcterms:created>
  <dcterms:modified xsi:type="dcterms:W3CDTF">2020-02-13T05:59:00Z</dcterms:modified>
</cp:coreProperties>
</file>