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1774F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экономики и бюджетного планирования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6E1EC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</w:t>
      </w:r>
      <w:r w:rsidR="0083314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29 февраля 2020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  <w:r w:rsidR="001774F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.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</w:t>
      </w:r>
      <w:r w:rsidR="0043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учреждения «Отдел </w:t>
      </w:r>
      <w:r w:rsidR="001774FB"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и бюджетного планирования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="00592B4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>сумме 243 836 000,0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из них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 xml:space="preserve"> освоенно 19 109 236,35 тенге.</w:t>
      </w:r>
    </w:p>
    <w:p w:rsidR="00833140" w:rsidRDefault="00833140" w:rsidP="008331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7D3">
        <w:rPr>
          <w:rFonts w:ascii="Times New Roman" w:hAnsi="Times New Roman" w:cs="Times New Roman"/>
          <w:b/>
          <w:sz w:val="28"/>
          <w:szCs w:val="28"/>
          <w:lang w:val="kk-KZ"/>
        </w:rPr>
        <w:t>453001011/015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по состоянию на 29.02.2020 г освоено 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 xml:space="preserve">2096673,0 </w:t>
      </w:r>
      <w:r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967381" w:rsidRDefault="00895310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о заработной плате 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основного персонала использовано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977255,0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1774FB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 xml:space="preserve"> компенсационные выплаты -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275012 тенге,</w:t>
      </w:r>
      <w:r w:rsidR="00433745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33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социальный налог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52771,0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33745" w:rsidRPr="001774FB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F66820">
        <w:rPr>
          <w:rFonts w:ascii="Times New Roman" w:hAnsi="Times New Roman" w:cs="Times New Roman"/>
          <w:sz w:val="28"/>
          <w:szCs w:val="28"/>
          <w:lang w:val="kk-KZ"/>
        </w:rPr>
        <w:t xml:space="preserve">ге,социальные отчисление -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30784</w:t>
      </w:r>
      <w:r w:rsidR="007333A6" w:rsidRPr="001774FB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>тенге</w:t>
      </w:r>
      <w:r w:rsidR="00433745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19545,0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</w:t>
      </w:r>
      <w:r w:rsidR="00F668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>заработная</w:t>
      </w:r>
      <w:r w:rsidR="00433745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плата </w:t>
      </w:r>
      <w:r w:rsidR="007333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технического персонала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289592,0</w:t>
      </w:r>
      <w:r w:rsidR="00F668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BA6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</w:t>
      </w:r>
      <w:r w:rsidR="00183940" w:rsidRPr="001774FB">
        <w:rPr>
          <w:rFonts w:ascii="Times New Roman" w:hAnsi="Times New Roman" w:cs="Times New Roman"/>
          <w:sz w:val="28"/>
          <w:szCs w:val="28"/>
          <w:lang w:val="kk-KZ"/>
        </w:rPr>
        <w:t>нал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оги технического персонала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- 27714,0</w:t>
      </w:r>
      <w:r w:rsidR="00183940"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прио</w:t>
      </w:r>
      <w:r w:rsidR="0092274D" w:rsidRPr="001774F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ретение бензина 86400,0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тенге,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>оплата телефонной связи и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 xml:space="preserve"> доступа к сети Интернет -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68000,0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тенге, за работ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ы и прочие услуги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>269600,0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5310" w:rsidRDefault="0016768D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программу </w:t>
      </w:r>
      <w:r w:rsidR="00895310">
        <w:rPr>
          <w:rFonts w:ascii="Times New Roman" w:hAnsi="Times New Roman" w:cs="Times New Roman"/>
          <w:b/>
          <w:sz w:val="28"/>
          <w:szCs w:val="28"/>
          <w:lang w:val="kk-KZ"/>
        </w:rPr>
        <w:t>004</w:t>
      </w:r>
      <w:r>
        <w:rPr>
          <w:rFonts w:ascii="Times New Roman" w:hAnsi="Times New Roman" w:cs="Times New Roman"/>
          <w:sz w:val="28"/>
          <w:szCs w:val="28"/>
          <w:lang w:val="kk-KZ"/>
        </w:rPr>
        <w:t>- «К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>апитальные расходы государст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венного органа" 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  на укрепление материально-технической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базы 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 xml:space="preserve"> выделенно 8000,0 тыс тенге,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>по состоянию на 29.02</w:t>
      </w:r>
      <w:r>
        <w:rPr>
          <w:rFonts w:ascii="Times New Roman" w:hAnsi="Times New Roman" w:cs="Times New Roman"/>
          <w:sz w:val="28"/>
          <w:szCs w:val="28"/>
          <w:lang w:val="kk-KZ"/>
        </w:rPr>
        <w:t>. 20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 xml:space="preserve">20 год было освоено 0 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16768D" w:rsidRDefault="0016768D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>а программу-</w:t>
      </w:r>
      <w:r w:rsidR="00895310">
        <w:rPr>
          <w:rFonts w:ascii="Times New Roman" w:hAnsi="Times New Roman" w:cs="Times New Roman"/>
          <w:b/>
          <w:sz w:val="28"/>
          <w:szCs w:val="28"/>
          <w:lang w:val="kk-KZ"/>
        </w:rPr>
        <w:t>006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D54E2">
        <w:rPr>
          <w:rFonts w:ascii="Times New Roman" w:hAnsi="Times New Roman" w:cs="Times New Roman"/>
          <w:sz w:val="28"/>
          <w:szCs w:val="28"/>
        </w:rPr>
        <w:t>Бюджетные кредиты мес</w:t>
      </w:r>
      <w:r w:rsidR="00895310">
        <w:rPr>
          <w:rFonts w:ascii="Times New Roman" w:hAnsi="Times New Roman" w:cs="Times New Roman"/>
          <w:sz w:val="28"/>
          <w:szCs w:val="28"/>
        </w:rPr>
        <w:t xml:space="preserve">тным исполнительным органам для </w:t>
      </w:r>
      <w:r w:rsidRPr="002D54E2">
        <w:rPr>
          <w:rFonts w:ascii="Times New Roman" w:hAnsi="Times New Roman" w:cs="Times New Roman"/>
          <w:sz w:val="28"/>
          <w:szCs w:val="28"/>
        </w:rPr>
        <w:t>реализации мер социальной поддержки специалистов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 xml:space="preserve"> выделенно 178943,0 тыс тенге,</w:t>
      </w:r>
      <w:r w:rsidRPr="00566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 по состоя</w:t>
      </w:r>
      <w:r w:rsidR="007D16B4">
        <w:rPr>
          <w:rFonts w:ascii="Times New Roman" w:hAnsi="Times New Roman" w:cs="Times New Roman"/>
          <w:sz w:val="28"/>
          <w:szCs w:val="28"/>
          <w:lang w:val="kk-KZ"/>
        </w:rPr>
        <w:t>нию на 29.02.2020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 xml:space="preserve"> г. освоено 0 </w:t>
      </w:r>
      <w:r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16768D" w:rsidRPr="002D54E2" w:rsidRDefault="0016768D" w:rsidP="00167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>на программу 099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Услуги по реализации  государственной политики в области формирования и развития экономической политики,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государственного планирования» 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29.02.2020г. освоенно 17 012 590,35</w:t>
      </w:r>
      <w:r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16768D" w:rsidRDefault="0016768D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Pr="005715B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6768D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781"/>
    <w:rsid w:val="000554E0"/>
    <w:rsid w:val="00125903"/>
    <w:rsid w:val="0016768D"/>
    <w:rsid w:val="001705CB"/>
    <w:rsid w:val="0017570A"/>
    <w:rsid w:val="001774FB"/>
    <w:rsid w:val="00183940"/>
    <w:rsid w:val="001B5CED"/>
    <w:rsid w:val="001C0B10"/>
    <w:rsid w:val="00217A26"/>
    <w:rsid w:val="002942AE"/>
    <w:rsid w:val="002C5240"/>
    <w:rsid w:val="002E7BE3"/>
    <w:rsid w:val="00385464"/>
    <w:rsid w:val="003B59CF"/>
    <w:rsid w:val="003D4EE5"/>
    <w:rsid w:val="00433745"/>
    <w:rsid w:val="00472FA4"/>
    <w:rsid w:val="004A7B79"/>
    <w:rsid w:val="005715BD"/>
    <w:rsid w:val="00592B47"/>
    <w:rsid w:val="005F1FF1"/>
    <w:rsid w:val="006116D8"/>
    <w:rsid w:val="00642BA6"/>
    <w:rsid w:val="006872A8"/>
    <w:rsid w:val="006E1EC2"/>
    <w:rsid w:val="006E30E9"/>
    <w:rsid w:val="0071030E"/>
    <w:rsid w:val="007333A6"/>
    <w:rsid w:val="007D16B4"/>
    <w:rsid w:val="007D2F0B"/>
    <w:rsid w:val="00812D09"/>
    <w:rsid w:val="00833140"/>
    <w:rsid w:val="00880C45"/>
    <w:rsid w:val="00895310"/>
    <w:rsid w:val="008F4F7C"/>
    <w:rsid w:val="009073BF"/>
    <w:rsid w:val="0092274D"/>
    <w:rsid w:val="0093669D"/>
    <w:rsid w:val="00967381"/>
    <w:rsid w:val="0098039C"/>
    <w:rsid w:val="00987864"/>
    <w:rsid w:val="00B06C35"/>
    <w:rsid w:val="00B24596"/>
    <w:rsid w:val="00B24B6C"/>
    <w:rsid w:val="00B469BD"/>
    <w:rsid w:val="00B71599"/>
    <w:rsid w:val="00C94143"/>
    <w:rsid w:val="00C9799A"/>
    <w:rsid w:val="00E676E6"/>
    <w:rsid w:val="00E82241"/>
    <w:rsid w:val="00E91B2A"/>
    <w:rsid w:val="00EB0C9A"/>
    <w:rsid w:val="00EC55CE"/>
    <w:rsid w:val="00EE3495"/>
    <w:rsid w:val="00F05D76"/>
    <w:rsid w:val="00F66820"/>
    <w:rsid w:val="00FE12E7"/>
    <w:rsid w:val="00FE404A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2020-03-18T09:17:00Z</cp:lastPrinted>
  <dcterms:created xsi:type="dcterms:W3CDTF">2020-04-28T12:28:00Z</dcterms:created>
  <dcterms:modified xsi:type="dcterms:W3CDTF">2020-04-28T13:02:00Z</dcterms:modified>
</cp:coreProperties>
</file>