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13" w:type="dxa"/>
        <w:tblInd w:w="3540" w:type="dxa"/>
        <w:tblLook w:val="04A0"/>
      </w:tblPr>
      <w:tblGrid>
        <w:gridCol w:w="6113"/>
      </w:tblGrid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         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разработки и   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(</w:t>
            </w:r>
            <w:proofErr w:type="spellStart"/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переутверждения</w:t>
            </w:r>
            <w:proofErr w:type="spellEnd"/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программ (подпрограмм)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требованиям к их содержанию  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         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(распоряжением) 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администратора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программы    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68" w:rsidRDefault="00011668" w:rsidP="00430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668" w:rsidRDefault="00011668" w:rsidP="00011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68">
        <w:rPr>
          <w:rFonts w:ascii="Times New Roman" w:hAnsi="Times New Roman" w:cs="Times New Roman"/>
          <w:b/>
          <w:sz w:val="24"/>
          <w:szCs w:val="24"/>
        </w:rPr>
        <w:t>БЮДЖЕТНАЯ ПРОГРАММА</w:t>
      </w:r>
    </w:p>
    <w:p w:rsidR="00011668" w:rsidRDefault="0092734E" w:rsidP="00011668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4521256</w:t>
      </w:r>
      <w:r w:rsidR="00011668" w:rsidRPr="00011668">
        <w:rPr>
          <w:rFonts w:ascii="Times New Roman" w:hAnsi="Times New Roman" w:cs="Times New Roman"/>
          <w:b/>
          <w:sz w:val="24"/>
          <w:szCs w:val="24"/>
        </w:rPr>
        <w:t xml:space="preserve">       ГУ "Отдел финансов </w:t>
      </w:r>
      <w:proofErr w:type="spellStart"/>
      <w:r w:rsidR="00011668" w:rsidRPr="00011668">
        <w:rPr>
          <w:rFonts w:ascii="Times New Roman" w:hAnsi="Times New Roman" w:cs="Times New Roman"/>
          <w:b/>
          <w:sz w:val="24"/>
          <w:szCs w:val="24"/>
        </w:rPr>
        <w:t>Сарканского</w:t>
      </w:r>
      <w:proofErr w:type="spellEnd"/>
      <w:r w:rsidR="00011668" w:rsidRPr="00011668">
        <w:rPr>
          <w:rFonts w:ascii="Times New Roman" w:hAnsi="Times New Roman" w:cs="Times New Roman"/>
          <w:b/>
          <w:sz w:val="24"/>
          <w:szCs w:val="24"/>
        </w:rPr>
        <w:t xml:space="preserve"> района"</w:t>
      </w:r>
    </w:p>
    <w:p w:rsidR="00011668" w:rsidRPr="00011668" w:rsidRDefault="00011668" w:rsidP="00011668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0EA2" w:rsidRDefault="0092734E" w:rsidP="00940EA2">
      <w:pPr>
        <w:pBdr>
          <w:bottom w:val="single" w:sz="4" w:space="1" w:color="auto"/>
        </w:pBd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4521256  ГУ "Отдел финансов Аксу</w:t>
      </w:r>
      <w:r w:rsidR="00011668" w:rsidRPr="00011668">
        <w:rPr>
          <w:rFonts w:ascii="Times New Roman" w:hAnsi="Times New Roman" w:cs="Times New Roman"/>
          <w:b/>
          <w:sz w:val="24"/>
          <w:szCs w:val="24"/>
          <w:lang w:val="kk-KZ"/>
        </w:rPr>
        <w:t>ского района" 00</w:t>
      </w:r>
      <w:r w:rsidR="00940EA2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940EA2" w:rsidRPr="00940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Проведение оценки имущества в целях налогообложения</w:t>
      </w:r>
    </w:p>
    <w:p w:rsidR="00011668" w:rsidRDefault="00011668" w:rsidP="00940EA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sz w:val="24"/>
          <w:szCs w:val="24"/>
          <w:lang w:val="kk-KZ"/>
        </w:rPr>
        <w:t>код и наименование бюджетной программы</w:t>
      </w:r>
    </w:p>
    <w:p w:rsidR="00011668" w:rsidRDefault="00011668" w:rsidP="00940EA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бюджетной программы:  Руководитель отдела- </w:t>
      </w:r>
      <w:r w:rsidR="0092734E">
        <w:rPr>
          <w:rFonts w:ascii="Times New Roman" w:hAnsi="Times New Roman" w:cs="Times New Roman"/>
          <w:b/>
          <w:sz w:val="24"/>
          <w:szCs w:val="24"/>
          <w:lang w:val="kk-KZ"/>
        </w:rPr>
        <w:t>Рахметова А</w:t>
      </w:r>
    </w:p>
    <w:p w:rsidR="00011668" w:rsidRDefault="00011668" w:rsidP="000116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sz w:val="24"/>
          <w:szCs w:val="24"/>
          <w:lang w:val="kk-KZ"/>
        </w:rPr>
        <w:t>код и наименование бюджетной программы</w:t>
      </w:r>
    </w:p>
    <w:p w:rsidR="00011668" w:rsidRDefault="00940EA2" w:rsidP="00011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0EA2">
        <w:rPr>
          <w:rFonts w:ascii="Times New Roman" w:hAnsi="Times New Roman" w:cs="Times New Roman"/>
          <w:b/>
          <w:sz w:val="24"/>
          <w:szCs w:val="24"/>
          <w:lang w:val="kk-KZ"/>
        </w:rPr>
        <w:t>Кодекс Республики Казахстан "О налогах и других обязательных платежах в бюджет" от 10.12.2008г. ст.639, п.3, Бюджетный кодекс РК от 04.12.2008г. №95 ст.56,п.1, пп.1. , Закон Республики Казахстан от 30 ноября 2000 года «Об оценочной деятельности в Республике Казахстан»</w:t>
      </w:r>
      <w:r w:rsidR="00011668" w:rsidRPr="00011668">
        <w:rPr>
          <w:rFonts w:ascii="Times New Roman" w:hAnsi="Times New Roman" w:cs="Times New Roman"/>
          <w:sz w:val="24"/>
          <w:szCs w:val="24"/>
          <w:lang w:val="kk-KZ"/>
        </w:rPr>
        <w:t>Нормативная правовая основа бюджетной программы</w:t>
      </w:r>
    </w:p>
    <w:p w:rsidR="00011668" w:rsidRPr="00011668" w:rsidRDefault="00011668" w:rsidP="0001166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Вид бюджетной программы:</w:t>
      </w:r>
    </w:p>
    <w:p w:rsidR="00011668" w:rsidRDefault="00011668" w:rsidP="0001166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Районные</w:t>
      </w:r>
      <w:r w:rsidR="00940EA2" w:rsidRPr="00940EA2">
        <w:rPr>
          <w:rFonts w:ascii="Times New Roman" w:hAnsi="Times New Roman" w:cs="Times New Roman"/>
          <w:b/>
          <w:sz w:val="24"/>
          <w:szCs w:val="24"/>
          <w:lang w:val="kk-KZ"/>
        </w:rPr>
        <w:t>(городские)</w:t>
      </w:r>
    </w:p>
    <w:p w:rsidR="00011668" w:rsidRDefault="00011668" w:rsidP="00011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sz w:val="24"/>
          <w:szCs w:val="24"/>
          <w:lang w:val="kk-KZ"/>
        </w:rPr>
        <w:t>в зависимости от уровня государственного управления</w:t>
      </w:r>
    </w:p>
    <w:p w:rsidR="00011668" w:rsidRDefault="00011668" w:rsidP="00011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011668" w:rsidRDefault="00011668" w:rsidP="0001166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Индивидуальная</w:t>
      </w:r>
    </w:p>
    <w:p w:rsidR="00011668" w:rsidRDefault="00011668" w:rsidP="00011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sz w:val="24"/>
          <w:szCs w:val="24"/>
          <w:lang w:val="kk-KZ"/>
        </w:rPr>
        <w:t>в зависимости от способа реализации</w:t>
      </w:r>
    </w:p>
    <w:p w:rsidR="00011668" w:rsidRPr="00011668" w:rsidRDefault="00011668" w:rsidP="00091CB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Текущая</w:t>
      </w:r>
    </w:p>
    <w:p w:rsidR="00091CB6" w:rsidRDefault="00011668" w:rsidP="00091C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</w:p>
    <w:p w:rsidR="00091CB6" w:rsidRDefault="00091CB6" w:rsidP="00091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Цель бюджетной программы:</w:t>
      </w:r>
      <w:r w:rsidR="00940EA2" w:rsidRPr="00940EA2">
        <w:rPr>
          <w:rFonts w:ascii="Times New Roman" w:hAnsi="Times New Roman" w:cs="Times New Roman"/>
          <w:sz w:val="24"/>
          <w:szCs w:val="24"/>
          <w:lang w:val="kk-KZ"/>
        </w:rPr>
        <w:t>Обеспечение проведения оценки имущества, неиспользуемого в предпринимательской деятельности в целях налогообложения</w:t>
      </w:r>
      <w:r w:rsidRPr="00091CB6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091CB6" w:rsidRDefault="00091CB6" w:rsidP="00091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Описание (обоснование) бюджетной программы:</w:t>
      </w:r>
      <w:r w:rsidR="00940EA2" w:rsidRPr="00940EA2">
        <w:rPr>
          <w:rFonts w:ascii="Times New Roman" w:hAnsi="Times New Roman" w:cs="Times New Roman"/>
          <w:sz w:val="24"/>
          <w:szCs w:val="24"/>
          <w:lang w:val="kk-KZ"/>
        </w:rPr>
        <w:t>Организация работы по проведению оценки имущества в целях налогообложения</w:t>
      </w:r>
    </w:p>
    <w:tbl>
      <w:tblPr>
        <w:tblW w:w="9875" w:type="dxa"/>
        <w:tblInd w:w="89" w:type="dxa"/>
        <w:tblLook w:val="04A0"/>
      </w:tblPr>
      <w:tblGrid>
        <w:gridCol w:w="3643"/>
        <w:gridCol w:w="1177"/>
        <w:gridCol w:w="1092"/>
        <w:gridCol w:w="1067"/>
        <w:gridCol w:w="863"/>
        <w:gridCol w:w="1053"/>
        <w:gridCol w:w="980"/>
      </w:tblGrid>
      <w:tr w:rsidR="00091CB6" w:rsidRPr="00940EA2" w:rsidTr="00091CB6">
        <w:trPr>
          <w:trHeight w:val="250"/>
        </w:trPr>
        <w:tc>
          <w:tcPr>
            <w:tcW w:w="98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CB6" w:rsidRPr="00940EA2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по бюджетной программе, всего</w:t>
            </w:r>
          </w:p>
        </w:tc>
      </w:tr>
      <w:tr w:rsidR="00091CB6" w:rsidRPr="00940EA2" w:rsidTr="00091CB6">
        <w:trPr>
          <w:trHeight w:val="277"/>
        </w:trPr>
        <w:tc>
          <w:tcPr>
            <w:tcW w:w="98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B6" w:rsidRPr="00940EA2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1CB6" w:rsidRPr="00940EA2" w:rsidTr="00091CB6">
        <w:trPr>
          <w:trHeight w:val="277"/>
        </w:trPr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940EA2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бюджетной программе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940EA2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940EA2" w:rsidRDefault="0043020E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2019</w:t>
            </w:r>
            <w:r w:rsidR="00091CB6"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940EA2" w:rsidRDefault="0043020E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текущего 2020</w:t>
            </w:r>
            <w:r w:rsidR="00091CB6"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6" w:rsidRPr="00940EA2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091CB6" w:rsidRPr="00940EA2" w:rsidTr="00091CB6">
        <w:trPr>
          <w:trHeight w:val="539"/>
        </w:trPr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B6" w:rsidRPr="00940EA2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B6" w:rsidRPr="00940EA2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B6" w:rsidRPr="00940EA2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B6" w:rsidRPr="00940EA2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940EA2" w:rsidRDefault="0043020E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940EA2" w:rsidRDefault="0043020E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940EA2" w:rsidRDefault="0043020E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91CB6" w:rsidRPr="00940EA2" w:rsidTr="00091CB6">
        <w:trPr>
          <w:trHeight w:val="277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940EA2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940EA2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940EA2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940EA2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940EA2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940EA2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940EA2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2734E" w:rsidRPr="00940EA2" w:rsidTr="00091CB6">
        <w:trPr>
          <w:trHeight w:val="604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4E" w:rsidRPr="00940EA2" w:rsidRDefault="0092734E" w:rsidP="00927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A2">
              <w:rPr>
                <w:rFonts w:ascii="Times New Roman" w:hAnsi="Times New Roman" w:cs="Times New Roman"/>
                <w:sz w:val="20"/>
                <w:szCs w:val="20"/>
              </w:rPr>
              <w:t>Проведение оценки имущества в целях налогообложения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E" w:rsidRPr="00940EA2" w:rsidRDefault="0092734E" w:rsidP="0092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94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E" w:rsidRPr="00B81A4D" w:rsidRDefault="0092734E" w:rsidP="0092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E" w:rsidRPr="00B81A4D" w:rsidRDefault="0092734E" w:rsidP="0092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E" w:rsidRPr="00B81A4D" w:rsidRDefault="0092734E" w:rsidP="0092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E" w:rsidRPr="00B81A4D" w:rsidRDefault="0092734E" w:rsidP="0092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E" w:rsidRPr="00B81A4D" w:rsidRDefault="0092734E" w:rsidP="0092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</w:t>
            </w:r>
          </w:p>
        </w:tc>
      </w:tr>
      <w:tr w:rsidR="0092734E" w:rsidRPr="00940EA2" w:rsidTr="00091CB6">
        <w:trPr>
          <w:trHeight w:val="620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4E" w:rsidRPr="00940EA2" w:rsidRDefault="0092734E" w:rsidP="009273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расходы по бюджетной программе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E" w:rsidRPr="00940EA2" w:rsidRDefault="0092734E" w:rsidP="0092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94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94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E" w:rsidRPr="00B81A4D" w:rsidRDefault="0092734E" w:rsidP="0092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E" w:rsidRPr="00B81A4D" w:rsidRDefault="0092734E" w:rsidP="0092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E" w:rsidRPr="00B81A4D" w:rsidRDefault="0092734E" w:rsidP="0092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E" w:rsidRPr="00B81A4D" w:rsidRDefault="0092734E" w:rsidP="0092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E" w:rsidRPr="00B81A4D" w:rsidRDefault="0092734E" w:rsidP="0092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</w:t>
            </w:r>
          </w:p>
        </w:tc>
      </w:tr>
    </w:tbl>
    <w:p w:rsidR="00091CB6" w:rsidRPr="00091CB6" w:rsidRDefault="00091CB6" w:rsidP="00091CB6">
      <w:pPr>
        <w:tabs>
          <w:tab w:val="left" w:pos="2549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Руководитель                                              </w:t>
      </w:r>
      <w:r w:rsidR="0092734E">
        <w:rPr>
          <w:rFonts w:ascii="Times New Roman" w:hAnsi="Times New Roman" w:cs="Times New Roman"/>
          <w:b/>
          <w:sz w:val="24"/>
          <w:szCs w:val="24"/>
          <w:lang w:val="kk-KZ"/>
        </w:rPr>
        <w:t>Рахметова А</w:t>
      </w:r>
    </w:p>
    <w:sectPr w:rsidR="00091CB6" w:rsidRPr="00091CB6" w:rsidSect="009E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668"/>
    <w:rsid w:val="00011668"/>
    <w:rsid w:val="00091CB6"/>
    <w:rsid w:val="00203D0D"/>
    <w:rsid w:val="0043020E"/>
    <w:rsid w:val="008D3C55"/>
    <w:rsid w:val="0092734E"/>
    <w:rsid w:val="00940EA2"/>
    <w:rsid w:val="009C04F3"/>
    <w:rsid w:val="009E6B33"/>
    <w:rsid w:val="00B7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 отдел</dc:creator>
  <cp:lastModifiedBy>v7</cp:lastModifiedBy>
  <cp:revision>1</cp:revision>
  <dcterms:created xsi:type="dcterms:W3CDTF">2020-02-06T13:45:00Z</dcterms:created>
  <dcterms:modified xsi:type="dcterms:W3CDTF">2020-04-27T15:11:00Z</dcterms:modified>
</cp:coreProperties>
</file>