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33" w:rsidRPr="00D9710B" w:rsidRDefault="00D9710B" w:rsidP="00D9710B">
      <w:pPr>
        <w:tabs>
          <w:tab w:val="left" w:pos="5954"/>
        </w:tabs>
        <w:spacing w:after="0" w:line="240" w:lineRule="auto"/>
        <w:ind w:left="5954" w:hanging="290"/>
        <w:rPr>
          <w:rFonts w:ascii="Times New Roman" w:hAnsi="Times New Roman" w:cs="Times New Roman"/>
          <w:sz w:val="24"/>
          <w:szCs w:val="24"/>
          <w:lang w:val="kk-KZ"/>
        </w:rPr>
      </w:pPr>
      <w:bookmarkStart w:id="0" w:name="z40"/>
      <w:r>
        <w:rPr>
          <w:rFonts w:ascii="Times New Roman" w:hAnsi="Times New Roman" w:cs="Times New Roman"/>
          <w:color w:val="000000"/>
          <w:sz w:val="24"/>
          <w:szCs w:val="24"/>
          <w:lang w:val="kk-KZ"/>
        </w:rPr>
        <w:tab/>
      </w:r>
      <w:r w:rsidR="00D93633" w:rsidRPr="00D9710B">
        <w:rPr>
          <w:rFonts w:ascii="Times New Roman" w:hAnsi="Times New Roman" w:cs="Times New Roman"/>
          <w:color w:val="000000"/>
          <w:sz w:val="24"/>
          <w:szCs w:val="24"/>
          <w:lang w:val="kk-KZ"/>
        </w:rPr>
        <w:t xml:space="preserve">Бюджеттік бағдарламаларды    </w:t>
      </w:r>
      <w:r w:rsidR="00D93633" w:rsidRPr="00D9710B">
        <w:rPr>
          <w:rFonts w:ascii="Times New Roman" w:hAnsi="Times New Roman" w:cs="Times New Roman"/>
          <w:sz w:val="24"/>
          <w:szCs w:val="24"/>
          <w:lang w:val="kk-KZ"/>
        </w:rPr>
        <w:br/>
      </w:r>
      <w:r w:rsidR="00D93633" w:rsidRPr="00D9710B">
        <w:rPr>
          <w:rFonts w:ascii="Times New Roman" w:hAnsi="Times New Roman" w:cs="Times New Roman"/>
          <w:color w:val="000000"/>
          <w:sz w:val="24"/>
          <w:szCs w:val="24"/>
          <w:lang w:val="kk-KZ"/>
        </w:rPr>
        <w:t xml:space="preserve">(кіші бағдарламаларды) әзірлеу және бекіту (қайта бекіту)   </w:t>
      </w:r>
      <w:r w:rsidR="00D93633" w:rsidRPr="00D9710B">
        <w:rPr>
          <w:rFonts w:ascii="Times New Roman" w:hAnsi="Times New Roman" w:cs="Times New Roman"/>
          <w:sz w:val="24"/>
          <w:szCs w:val="24"/>
          <w:lang w:val="kk-KZ"/>
        </w:rPr>
        <w:br/>
      </w:r>
      <w:r w:rsidR="00D93633" w:rsidRPr="00D9710B">
        <w:rPr>
          <w:rFonts w:ascii="Times New Roman" w:hAnsi="Times New Roman" w:cs="Times New Roman"/>
          <w:color w:val="000000"/>
          <w:sz w:val="24"/>
          <w:szCs w:val="24"/>
          <w:lang w:val="kk-KZ"/>
        </w:rPr>
        <w:t>қағидалары</w:t>
      </w:r>
      <w:r>
        <w:rPr>
          <w:rFonts w:ascii="Times New Roman" w:hAnsi="Times New Roman" w:cs="Times New Roman"/>
          <w:color w:val="000000"/>
          <w:sz w:val="24"/>
          <w:szCs w:val="24"/>
          <w:lang w:val="kk-KZ"/>
        </w:rPr>
        <w:t xml:space="preserve"> және олардың </w:t>
      </w:r>
      <w:r w:rsidR="00D93633" w:rsidRPr="00D9710B">
        <w:rPr>
          <w:rFonts w:ascii="Times New Roman" w:hAnsi="Times New Roman" w:cs="Times New Roman"/>
          <w:color w:val="000000"/>
          <w:sz w:val="24"/>
          <w:szCs w:val="24"/>
          <w:lang w:val="kk-KZ"/>
        </w:rPr>
        <w:t>мазмұнына</w:t>
      </w:r>
      <w:r>
        <w:rPr>
          <w:rFonts w:ascii="Times New Roman" w:hAnsi="Times New Roman" w:cs="Times New Roman"/>
          <w:color w:val="000000"/>
          <w:sz w:val="24"/>
          <w:szCs w:val="24"/>
          <w:lang w:val="kk-KZ"/>
        </w:rPr>
        <w:t xml:space="preserve"> </w:t>
      </w:r>
      <w:r w:rsidRPr="00D9710B">
        <w:rPr>
          <w:rFonts w:ascii="Times New Roman" w:hAnsi="Times New Roman" w:cs="Times New Roman"/>
          <w:color w:val="000000"/>
          <w:sz w:val="24"/>
          <w:szCs w:val="24"/>
          <w:lang w:val="kk-KZ"/>
        </w:rPr>
        <w:t>қойылатын</w:t>
      </w:r>
      <w:r w:rsidR="00D93633" w:rsidRPr="00D9710B">
        <w:rPr>
          <w:rFonts w:ascii="Times New Roman" w:hAnsi="Times New Roman" w:cs="Times New Roman"/>
          <w:sz w:val="24"/>
          <w:szCs w:val="24"/>
          <w:lang w:val="kk-KZ"/>
        </w:rPr>
        <w:br/>
      </w:r>
      <w:r w:rsidR="00D93633" w:rsidRPr="00D9710B">
        <w:rPr>
          <w:rFonts w:ascii="Times New Roman" w:hAnsi="Times New Roman" w:cs="Times New Roman"/>
          <w:color w:val="000000"/>
          <w:sz w:val="24"/>
          <w:szCs w:val="24"/>
          <w:lang w:val="kk-KZ"/>
        </w:rPr>
        <w:t xml:space="preserve"> талаптардың     </w:t>
      </w:r>
      <w:r w:rsidR="00D93633" w:rsidRPr="00D9710B">
        <w:rPr>
          <w:rFonts w:ascii="Times New Roman" w:hAnsi="Times New Roman" w:cs="Times New Roman"/>
          <w:sz w:val="24"/>
          <w:szCs w:val="24"/>
          <w:lang w:val="kk-KZ"/>
        </w:rPr>
        <w:br/>
      </w:r>
      <w:r w:rsidR="00D93633" w:rsidRPr="00D9710B">
        <w:rPr>
          <w:rFonts w:ascii="Times New Roman" w:hAnsi="Times New Roman" w:cs="Times New Roman"/>
          <w:color w:val="000000"/>
          <w:sz w:val="24"/>
          <w:szCs w:val="24"/>
          <w:lang w:val="kk-KZ"/>
        </w:rPr>
        <w:t xml:space="preserve">1-қосымшасы            </w:t>
      </w:r>
    </w:p>
    <w:bookmarkEnd w:id="0"/>
    <w:p w:rsidR="00D93633" w:rsidRPr="00D9710B" w:rsidRDefault="00D93633" w:rsidP="00D9710B">
      <w:pPr>
        <w:tabs>
          <w:tab w:val="left" w:pos="5670"/>
          <w:tab w:val="left" w:pos="5954"/>
        </w:tabs>
        <w:spacing w:after="0" w:line="240" w:lineRule="auto"/>
        <w:jc w:val="right"/>
        <w:rPr>
          <w:rFonts w:ascii="Times New Roman" w:hAnsi="Times New Roman" w:cs="Times New Roman"/>
          <w:sz w:val="24"/>
          <w:szCs w:val="24"/>
          <w:lang w:val="kk-KZ"/>
        </w:rPr>
      </w:pPr>
      <w:r w:rsidRPr="00D9710B">
        <w:rPr>
          <w:rFonts w:ascii="Times New Roman" w:hAnsi="Times New Roman" w:cs="Times New Roman"/>
          <w:color w:val="000000"/>
          <w:sz w:val="24"/>
          <w:szCs w:val="24"/>
          <w:lang w:val="kk-KZ"/>
        </w:rPr>
        <w:t> </w:t>
      </w:r>
    </w:p>
    <w:p w:rsidR="00D93633" w:rsidRPr="00D9710B" w:rsidRDefault="004D6C4E" w:rsidP="00D93633">
      <w:pPr>
        <w:pStyle w:val="a3"/>
        <w:tabs>
          <w:tab w:val="left" w:pos="7200"/>
        </w:tabs>
        <w:spacing w:before="0" w:beforeAutospacing="0" w:after="0" w:afterAutospacing="0"/>
        <w:jc w:val="right"/>
        <w:rPr>
          <w:lang w:val="kk-KZ"/>
        </w:rPr>
      </w:pPr>
      <w:bookmarkStart w:id="1" w:name="z41"/>
      <w:r>
        <w:rPr>
          <w:lang w:val="kk-KZ"/>
        </w:rPr>
        <w:t>Қабылиса</w:t>
      </w:r>
      <w:r w:rsidR="00552560">
        <w:rPr>
          <w:lang w:val="kk-KZ"/>
        </w:rPr>
        <w:t xml:space="preserve"> </w:t>
      </w:r>
      <w:r w:rsidR="00D93633" w:rsidRPr="00D9710B">
        <w:rPr>
          <w:lang w:val="kk-KZ"/>
        </w:rPr>
        <w:t>ауылдық о</w:t>
      </w:r>
      <w:r w:rsidR="006E6BC1">
        <w:rPr>
          <w:lang w:val="kk-KZ"/>
        </w:rPr>
        <w:t>к</w:t>
      </w:r>
      <w:r w:rsidR="00D93633" w:rsidRPr="00D9710B">
        <w:rPr>
          <w:lang w:val="kk-KZ"/>
        </w:rPr>
        <w:t>ругі әкімінің</w:t>
      </w:r>
    </w:p>
    <w:p w:rsidR="00D93633" w:rsidRPr="00D9710B" w:rsidRDefault="00D93633" w:rsidP="00D93633">
      <w:pPr>
        <w:pStyle w:val="a3"/>
        <w:tabs>
          <w:tab w:val="left" w:pos="7200"/>
        </w:tabs>
        <w:spacing w:before="0" w:beforeAutospacing="0" w:after="0" w:afterAutospacing="0"/>
        <w:rPr>
          <w:lang w:val="kk-KZ"/>
        </w:rPr>
      </w:pPr>
      <w:r w:rsidRPr="00D9710B">
        <w:rPr>
          <w:lang w:val="kk-KZ"/>
        </w:rPr>
        <w:t xml:space="preserve">                                                                                           </w:t>
      </w:r>
      <w:r w:rsidR="00D9710B" w:rsidRPr="00D9710B">
        <w:rPr>
          <w:lang w:val="kk-KZ"/>
        </w:rPr>
        <w:t xml:space="preserve">     </w:t>
      </w:r>
      <w:r w:rsidRPr="00D9710B">
        <w:rPr>
          <w:lang w:val="kk-KZ"/>
        </w:rPr>
        <w:t xml:space="preserve">  </w:t>
      </w:r>
      <w:r w:rsidR="00D9710B" w:rsidRPr="00D9710B">
        <w:rPr>
          <w:lang w:val="kk-KZ"/>
        </w:rPr>
        <w:t xml:space="preserve"> </w:t>
      </w:r>
      <w:r w:rsidRPr="00D9710B">
        <w:rPr>
          <w:lang w:val="kk-KZ"/>
        </w:rPr>
        <w:t>өкімім</w:t>
      </w:r>
      <w:r w:rsidR="00DC44D0">
        <w:rPr>
          <w:lang w:val="kk-KZ"/>
        </w:rPr>
        <w:t>е</w:t>
      </w:r>
      <w:r w:rsidRPr="00D9710B">
        <w:rPr>
          <w:lang w:val="kk-KZ"/>
        </w:rPr>
        <w:t xml:space="preserve">н бекітілді </w:t>
      </w:r>
    </w:p>
    <w:p w:rsidR="00D9710B" w:rsidRPr="00D9710B" w:rsidRDefault="00D93633" w:rsidP="00D93633">
      <w:pPr>
        <w:spacing w:after="0" w:line="240" w:lineRule="auto"/>
        <w:ind w:firstLine="708"/>
        <w:jc w:val="center"/>
        <w:rPr>
          <w:rFonts w:ascii="Times New Roman" w:hAnsi="Times New Roman" w:cs="Times New Roman"/>
          <w:color w:val="000000"/>
          <w:sz w:val="24"/>
          <w:szCs w:val="24"/>
          <w:lang w:val="kk-KZ"/>
        </w:rPr>
      </w:pPr>
      <w:r w:rsidRPr="00D9710B">
        <w:rPr>
          <w:rFonts w:ascii="Times New Roman" w:hAnsi="Times New Roman" w:cs="Times New Roman"/>
          <w:sz w:val="24"/>
          <w:szCs w:val="24"/>
          <w:lang w:val="kk-KZ"/>
        </w:rPr>
        <w:t xml:space="preserve">                                                                   </w:t>
      </w:r>
      <w:r w:rsidRPr="00D9710B">
        <w:rPr>
          <w:rFonts w:ascii="Times New Roman" w:hAnsi="Times New Roman" w:cs="Times New Roman"/>
          <w:color w:val="000000"/>
          <w:sz w:val="24"/>
          <w:szCs w:val="24"/>
          <w:lang w:val="kk-KZ"/>
        </w:rPr>
        <w:t xml:space="preserve"> </w:t>
      </w:r>
      <w:r w:rsidR="00D9710B" w:rsidRPr="00D9710B">
        <w:rPr>
          <w:rFonts w:ascii="Times New Roman" w:hAnsi="Times New Roman" w:cs="Times New Roman"/>
          <w:color w:val="000000"/>
          <w:sz w:val="24"/>
          <w:szCs w:val="24"/>
          <w:lang w:val="kk-KZ"/>
        </w:rPr>
        <w:t xml:space="preserve"> </w:t>
      </w:r>
      <w:r w:rsidR="00696748">
        <w:rPr>
          <w:rFonts w:ascii="Times New Roman" w:hAnsi="Times New Roman" w:cs="Times New Roman"/>
          <w:color w:val="000000"/>
          <w:sz w:val="24"/>
          <w:szCs w:val="24"/>
          <w:lang w:val="kk-KZ"/>
        </w:rPr>
        <w:t>2020</w:t>
      </w:r>
      <w:r w:rsidRPr="00D9710B">
        <w:rPr>
          <w:rFonts w:ascii="Times New Roman" w:hAnsi="Times New Roman" w:cs="Times New Roman"/>
          <w:color w:val="000000"/>
          <w:sz w:val="24"/>
          <w:szCs w:val="24"/>
          <w:lang w:val="kk-KZ"/>
        </w:rPr>
        <w:t>ж. «</w:t>
      </w:r>
      <w:r w:rsidR="00696748">
        <w:rPr>
          <w:rFonts w:ascii="Times New Roman" w:hAnsi="Times New Roman" w:cs="Times New Roman"/>
          <w:color w:val="000000"/>
          <w:sz w:val="24"/>
          <w:szCs w:val="24"/>
          <w:lang w:val="kk-KZ"/>
        </w:rPr>
        <w:t xml:space="preserve">       </w:t>
      </w:r>
      <w:r w:rsidRPr="00D9710B">
        <w:rPr>
          <w:rFonts w:ascii="Times New Roman" w:hAnsi="Times New Roman" w:cs="Times New Roman"/>
          <w:color w:val="000000"/>
          <w:sz w:val="24"/>
          <w:szCs w:val="24"/>
          <w:lang w:val="kk-KZ"/>
        </w:rPr>
        <w:t>»</w:t>
      </w:r>
      <w:r w:rsidR="00696748">
        <w:rPr>
          <w:rFonts w:ascii="Times New Roman" w:hAnsi="Times New Roman" w:cs="Times New Roman"/>
          <w:color w:val="000000"/>
          <w:sz w:val="24"/>
          <w:szCs w:val="24"/>
          <w:lang w:val="kk-KZ"/>
        </w:rPr>
        <w:t xml:space="preserve"> </w:t>
      </w:r>
      <w:r w:rsidR="00552560">
        <w:rPr>
          <w:rFonts w:ascii="Times New Roman" w:hAnsi="Times New Roman" w:cs="Times New Roman"/>
          <w:color w:val="000000"/>
          <w:sz w:val="24"/>
          <w:szCs w:val="24"/>
          <w:lang w:val="kk-KZ"/>
        </w:rPr>
        <w:t xml:space="preserve"> </w:t>
      </w:r>
      <w:r w:rsidRPr="00D9710B">
        <w:rPr>
          <w:rFonts w:ascii="Times New Roman" w:hAnsi="Times New Roman" w:cs="Times New Roman"/>
          <w:color w:val="000000"/>
          <w:sz w:val="24"/>
          <w:szCs w:val="24"/>
          <w:lang w:val="kk-KZ"/>
        </w:rPr>
        <w:t xml:space="preserve"> </w:t>
      </w:r>
      <w:r w:rsidR="0013243F">
        <w:rPr>
          <w:rFonts w:ascii="Times New Roman" w:hAnsi="Times New Roman" w:cs="Times New Roman"/>
          <w:color w:val="000000"/>
          <w:sz w:val="24"/>
          <w:szCs w:val="24"/>
          <w:lang w:val="kk-KZ"/>
        </w:rPr>
        <w:t>№</w:t>
      </w:r>
    </w:p>
    <w:p w:rsidR="00D93633" w:rsidRPr="00D9710B" w:rsidRDefault="00D93633" w:rsidP="00D93633">
      <w:pPr>
        <w:spacing w:after="0" w:line="240" w:lineRule="auto"/>
        <w:ind w:firstLine="708"/>
        <w:jc w:val="center"/>
        <w:rPr>
          <w:rFonts w:ascii="Times New Roman" w:hAnsi="Times New Roman" w:cs="Times New Roman"/>
          <w:sz w:val="24"/>
          <w:szCs w:val="24"/>
          <w:lang w:val="kk-KZ"/>
        </w:rPr>
      </w:pPr>
      <w:r w:rsidRPr="00D9710B">
        <w:rPr>
          <w:rFonts w:ascii="Times New Roman" w:hAnsi="Times New Roman" w:cs="Times New Roman"/>
          <w:color w:val="000000"/>
          <w:sz w:val="24"/>
          <w:szCs w:val="24"/>
          <w:lang w:val="kk-KZ"/>
        </w:rPr>
        <w:t xml:space="preserve">  </w:t>
      </w:r>
    </w:p>
    <w:p w:rsidR="00D93633" w:rsidRPr="00D9710B" w:rsidRDefault="00D93633" w:rsidP="00D9710B">
      <w:pPr>
        <w:spacing w:after="0" w:line="240" w:lineRule="auto"/>
        <w:jc w:val="center"/>
        <w:rPr>
          <w:rFonts w:ascii="Times New Roman" w:hAnsi="Times New Roman" w:cs="Times New Roman"/>
          <w:b/>
          <w:color w:val="000000"/>
          <w:sz w:val="24"/>
          <w:szCs w:val="24"/>
          <w:lang w:val="kk-KZ"/>
        </w:rPr>
      </w:pPr>
      <w:bookmarkStart w:id="2" w:name="z42"/>
      <w:bookmarkEnd w:id="1"/>
      <w:r w:rsidRPr="00D9710B">
        <w:rPr>
          <w:rFonts w:ascii="Times New Roman" w:hAnsi="Times New Roman" w:cs="Times New Roman"/>
          <w:b/>
          <w:color w:val="000000"/>
          <w:sz w:val="24"/>
          <w:szCs w:val="24"/>
          <w:lang w:val="kk-KZ"/>
        </w:rPr>
        <w:t>Бюджеттiк бағдарламалар әкiмшiсiнiң</w:t>
      </w:r>
      <w:r w:rsidRPr="00D9710B">
        <w:rPr>
          <w:rFonts w:ascii="Times New Roman" w:hAnsi="Times New Roman" w:cs="Times New Roman"/>
          <w:sz w:val="24"/>
          <w:szCs w:val="24"/>
          <w:lang w:val="kk-KZ"/>
        </w:rPr>
        <w:br/>
      </w:r>
      <w:r w:rsidRPr="00D9710B">
        <w:rPr>
          <w:rFonts w:ascii="Times New Roman" w:hAnsi="Times New Roman" w:cs="Times New Roman"/>
          <w:b/>
          <w:color w:val="000000"/>
          <w:sz w:val="24"/>
          <w:szCs w:val="24"/>
          <w:lang w:val="kk-KZ"/>
        </w:rPr>
        <w:t>БЮДЖЕТТIК БАҒДАРЛАМАСЫ</w:t>
      </w:r>
      <w:r w:rsidRPr="00D9710B">
        <w:rPr>
          <w:rFonts w:ascii="Times New Roman" w:hAnsi="Times New Roman" w:cs="Times New Roman"/>
          <w:sz w:val="24"/>
          <w:szCs w:val="24"/>
          <w:lang w:val="kk-KZ"/>
        </w:rPr>
        <w:br/>
      </w:r>
      <w:r w:rsidR="00080D9D">
        <w:rPr>
          <w:rFonts w:ascii="Times New Roman" w:hAnsi="Times New Roman" w:cs="Times New Roman"/>
          <w:b/>
          <w:color w:val="000000"/>
          <w:sz w:val="24"/>
          <w:szCs w:val="24"/>
          <w:lang w:val="kk-KZ"/>
        </w:rPr>
        <w:t>2021-2023</w:t>
      </w:r>
      <w:r w:rsidR="00D9710B" w:rsidRPr="00D9710B">
        <w:rPr>
          <w:rFonts w:ascii="Times New Roman" w:hAnsi="Times New Roman" w:cs="Times New Roman"/>
          <w:b/>
          <w:color w:val="000000"/>
          <w:sz w:val="24"/>
          <w:szCs w:val="24"/>
          <w:lang w:val="kk-KZ"/>
        </w:rPr>
        <w:t xml:space="preserve"> </w:t>
      </w:r>
      <w:r w:rsidR="00E8596B">
        <w:rPr>
          <w:rFonts w:ascii="Times New Roman" w:hAnsi="Times New Roman" w:cs="Times New Roman"/>
          <w:b/>
          <w:color w:val="000000"/>
          <w:sz w:val="24"/>
          <w:szCs w:val="24"/>
          <w:lang w:val="kk-KZ"/>
        </w:rPr>
        <w:t xml:space="preserve"> жыл</w:t>
      </w:r>
      <w:r w:rsidR="00080D9D">
        <w:rPr>
          <w:rFonts w:ascii="Times New Roman" w:hAnsi="Times New Roman" w:cs="Times New Roman"/>
          <w:b/>
          <w:color w:val="000000"/>
          <w:sz w:val="24"/>
          <w:szCs w:val="24"/>
          <w:lang w:val="kk-KZ"/>
        </w:rPr>
        <w:t>дар</w:t>
      </w:r>
      <w:r w:rsidRPr="00D9710B">
        <w:rPr>
          <w:rFonts w:ascii="Times New Roman" w:hAnsi="Times New Roman" w:cs="Times New Roman"/>
          <w:b/>
          <w:color w:val="000000"/>
          <w:sz w:val="24"/>
          <w:szCs w:val="24"/>
          <w:lang w:val="kk-KZ"/>
        </w:rPr>
        <w:t>ға арналған</w:t>
      </w:r>
    </w:p>
    <w:p w:rsidR="00D9710B" w:rsidRPr="00D9710B" w:rsidRDefault="00D9710B" w:rsidP="00D9710B">
      <w:pPr>
        <w:spacing w:after="0" w:line="240" w:lineRule="auto"/>
        <w:jc w:val="center"/>
        <w:rPr>
          <w:rFonts w:ascii="Times New Roman" w:hAnsi="Times New Roman" w:cs="Times New Roman"/>
          <w:sz w:val="24"/>
          <w:szCs w:val="24"/>
          <w:lang w:val="kk-KZ"/>
        </w:rPr>
      </w:pPr>
    </w:p>
    <w:bookmarkEnd w:id="2"/>
    <w:p w:rsidR="00D9710B" w:rsidRPr="00D60D29" w:rsidRDefault="00D93633" w:rsidP="00D9710B">
      <w:pPr>
        <w:pStyle w:val="a3"/>
        <w:tabs>
          <w:tab w:val="left" w:pos="7200"/>
        </w:tabs>
        <w:spacing w:before="0" w:beforeAutospacing="0" w:after="0" w:afterAutospacing="0"/>
        <w:rPr>
          <w:b/>
          <w:lang w:val="kk-KZ"/>
        </w:rPr>
      </w:pPr>
      <w:r w:rsidRPr="00D9710B">
        <w:rPr>
          <w:color w:val="000000"/>
          <w:lang w:val="kk-KZ"/>
        </w:rPr>
        <w:t xml:space="preserve">бюджеттiк бағдарлама әкімшісінің коды және атауы </w:t>
      </w:r>
      <w:r w:rsidR="003D0821">
        <w:rPr>
          <w:b/>
          <w:lang w:val="kk-KZ"/>
        </w:rPr>
        <w:t>124</w:t>
      </w:r>
      <w:r w:rsidR="005B1B09">
        <w:rPr>
          <w:b/>
          <w:lang w:val="kk-KZ"/>
        </w:rPr>
        <w:t>- «</w:t>
      </w:r>
      <w:bookmarkStart w:id="3" w:name="_GoBack"/>
      <w:bookmarkEnd w:id="3"/>
      <w:r w:rsidR="0013243F">
        <w:rPr>
          <w:b/>
          <w:lang w:val="kk-KZ"/>
        </w:rPr>
        <w:t>Қабылиса</w:t>
      </w:r>
      <w:r w:rsidR="00D9710B" w:rsidRPr="00D9710B">
        <w:rPr>
          <w:b/>
          <w:lang w:val="kk-KZ"/>
        </w:rPr>
        <w:t xml:space="preserve"> ауылдық округі  әкімінің аппараты»  </w:t>
      </w:r>
      <w:r w:rsidR="00D60D29">
        <w:rPr>
          <w:b/>
          <w:lang w:val="kk-KZ"/>
        </w:rPr>
        <w:t>мемлекеттік мекемесі</w:t>
      </w:r>
    </w:p>
    <w:p w:rsidR="00D9710B" w:rsidRPr="00D9710B" w:rsidRDefault="00D93633" w:rsidP="00D9710B">
      <w:pPr>
        <w:pStyle w:val="a3"/>
        <w:tabs>
          <w:tab w:val="left" w:pos="7200"/>
        </w:tabs>
        <w:spacing w:before="0" w:beforeAutospacing="0" w:after="0" w:afterAutospacing="0"/>
        <w:rPr>
          <w:b/>
          <w:lang w:val="kk-KZ"/>
        </w:rPr>
      </w:pPr>
      <w:r w:rsidRPr="00D9710B">
        <w:rPr>
          <w:lang w:val="kk-KZ"/>
        </w:rPr>
        <w:br/>
      </w:r>
      <w:r w:rsidRPr="00D9710B">
        <w:rPr>
          <w:color w:val="000000"/>
          <w:lang w:val="kk-KZ"/>
        </w:rPr>
        <w:t>бюджеттiк бағдарламаның коды және атауы</w:t>
      </w:r>
      <w:r w:rsidR="00D9710B" w:rsidRPr="00D9710B">
        <w:rPr>
          <w:color w:val="000000"/>
          <w:lang w:val="kk-KZ"/>
        </w:rPr>
        <w:t xml:space="preserve">  </w:t>
      </w:r>
      <w:r w:rsidR="00D9710B" w:rsidRPr="00D9710B">
        <w:rPr>
          <w:b/>
          <w:lang w:val="kk-KZ"/>
        </w:rPr>
        <w:t>001- Қаладағы аудан, аудандық маңызы бар қала, кент, ауыл, ауылдық округ әкімінің қызметін қамтамасыз ету жөніндегі қызметтер</w:t>
      </w:r>
    </w:p>
    <w:p w:rsidR="00D9710B" w:rsidRPr="00D9710B" w:rsidRDefault="00D9710B" w:rsidP="00D9710B">
      <w:pPr>
        <w:pStyle w:val="a3"/>
        <w:tabs>
          <w:tab w:val="left" w:pos="7200"/>
        </w:tabs>
        <w:spacing w:before="0" w:beforeAutospacing="0" w:after="0" w:afterAutospacing="0"/>
        <w:rPr>
          <w:b/>
          <w:lang w:val="kk-KZ"/>
        </w:rPr>
      </w:pPr>
    </w:p>
    <w:p w:rsidR="00D9710B" w:rsidRDefault="00D93633" w:rsidP="00D93633">
      <w:pPr>
        <w:spacing w:after="0" w:line="240" w:lineRule="auto"/>
        <w:rPr>
          <w:rFonts w:ascii="Times New Roman" w:eastAsia="Times New Roman" w:hAnsi="Times New Roman" w:cs="Times New Roman"/>
          <w:b/>
          <w:sz w:val="24"/>
          <w:szCs w:val="24"/>
          <w:lang w:val="kk-KZ"/>
        </w:rPr>
      </w:pPr>
      <w:r w:rsidRPr="00D9710B">
        <w:rPr>
          <w:rFonts w:ascii="Times New Roman" w:hAnsi="Times New Roman" w:cs="Times New Roman"/>
          <w:color w:val="000000"/>
          <w:sz w:val="24"/>
          <w:szCs w:val="24"/>
          <w:lang w:val="kk-KZ"/>
        </w:rPr>
        <w:t xml:space="preserve">бюджеттiк бағдарламаның басшысы </w:t>
      </w:r>
      <w:r w:rsidR="00D9710B" w:rsidRPr="00D9710B">
        <w:rPr>
          <w:rFonts w:ascii="Times New Roman" w:hAnsi="Times New Roman" w:cs="Times New Roman"/>
          <w:color w:val="000000"/>
          <w:sz w:val="24"/>
          <w:szCs w:val="24"/>
          <w:lang w:val="kk-KZ"/>
        </w:rPr>
        <w:t xml:space="preserve"> </w:t>
      </w:r>
      <w:r w:rsidR="00695619">
        <w:rPr>
          <w:rFonts w:ascii="Times New Roman" w:eastAsia="Times New Roman" w:hAnsi="Times New Roman" w:cs="Times New Roman"/>
          <w:b/>
          <w:sz w:val="24"/>
          <w:szCs w:val="24"/>
          <w:lang w:val="kk-KZ"/>
        </w:rPr>
        <w:t>Б</w:t>
      </w:r>
      <w:r w:rsidR="0013243F">
        <w:rPr>
          <w:rFonts w:ascii="Times New Roman" w:eastAsia="Times New Roman" w:hAnsi="Times New Roman" w:cs="Times New Roman"/>
          <w:b/>
          <w:sz w:val="24"/>
          <w:szCs w:val="24"/>
          <w:lang w:val="kk-KZ"/>
        </w:rPr>
        <w:t>ейсенов Е.</w:t>
      </w:r>
    </w:p>
    <w:p w:rsidR="00552560" w:rsidRPr="00D9710B" w:rsidRDefault="00552560" w:rsidP="00D93633">
      <w:pPr>
        <w:spacing w:after="0" w:line="240" w:lineRule="auto"/>
        <w:rPr>
          <w:rFonts w:ascii="Times New Roman" w:hAnsi="Times New Roman" w:cs="Times New Roman"/>
          <w:sz w:val="24"/>
          <w:szCs w:val="24"/>
          <w:lang w:val="kk-KZ"/>
        </w:rPr>
      </w:pPr>
    </w:p>
    <w:tbl>
      <w:tblPr>
        <w:tblStyle w:val="a5"/>
        <w:tblW w:w="9748" w:type="dxa"/>
        <w:tblLayout w:type="fixed"/>
        <w:tblLook w:val="00A0" w:firstRow="1" w:lastRow="0" w:firstColumn="1" w:lastColumn="0" w:noHBand="0" w:noVBand="0"/>
      </w:tblPr>
      <w:tblGrid>
        <w:gridCol w:w="2943"/>
        <w:gridCol w:w="284"/>
        <w:gridCol w:w="709"/>
        <w:gridCol w:w="992"/>
        <w:gridCol w:w="678"/>
        <w:gridCol w:w="740"/>
        <w:gridCol w:w="1275"/>
        <w:gridCol w:w="1134"/>
        <w:gridCol w:w="935"/>
        <w:gridCol w:w="58"/>
      </w:tblGrid>
      <w:tr w:rsidR="00127D14" w:rsidRPr="003D0821"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A469BD" w:rsidP="00552560">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 xml:space="preserve">Қазақстан </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Республикасының 2001</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w:t>
            </w:r>
            <w:r w:rsidR="00552560">
              <w:rPr>
                <w:rFonts w:ascii="Times New Roman" w:eastAsia="Times New Roman" w:hAnsi="Times New Roman" w:cs="Times New Roman"/>
                <w:sz w:val="24"/>
                <w:szCs w:val="24"/>
                <w:lang w:val="kk-KZ"/>
              </w:rPr>
              <w:t>1</w:t>
            </w:r>
            <w:r w:rsidRPr="00460B6F">
              <w:rPr>
                <w:rFonts w:ascii="Times New Roman" w:eastAsia="Times New Roman" w:hAnsi="Times New Roman" w:cs="Times New Roman"/>
                <w:sz w:val="24"/>
                <w:szCs w:val="24"/>
                <w:lang w:val="kk-KZ"/>
              </w:rPr>
              <w:t>8 ақпандағы №</w:t>
            </w:r>
            <w:r w:rsidR="00552560">
              <w:rPr>
                <w:rFonts w:ascii="Times New Roman" w:eastAsia="Times New Roman" w:hAnsi="Times New Roman" w:cs="Times New Roman"/>
                <w:sz w:val="24"/>
                <w:szCs w:val="24"/>
                <w:lang w:val="kk-KZ"/>
              </w:rPr>
              <w:t>58</w:t>
            </w:r>
            <w:r w:rsidRPr="00460B6F">
              <w:rPr>
                <w:rFonts w:ascii="Times New Roman" w:eastAsia="Times New Roman" w:hAnsi="Times New Roman" w:cs="Times New Roman"/>
                <w:sz w:val="24"/>
                <w:szCs w:val="24"/>
                <w:lang w:val="kk-KZ"/>
              </w:rPr>
              <w:t xml:space="preserve"> қаулысымен бекітілген  «Көксу ауданы </w:t>
            </w:r>
            <w:r w:rsidR="00552560">
              <w:rPr>
                <w:rFonts w:ascii="Times New Roman" w:eastAsia="Times New Roman" w:hAnsi="Times New Roman" w:cs="Times New Roman"/>
                <w:sz w:val="24"/>
                <w:szCs w:val="24"/>
                <w:lang w:val="kk-KZ"/>
              </w:rPr>
              <w:t>Жарлыөзек</w:t>
            </w:r>
            <w:r w:rsidRPr="00460B6F">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460B6F">
              <w:rPr>
                <w:rFonts w:ascii="Times New Roman" w:hAnsi="Times New Roman" w:cs="Times New Roman"/>
                <w:sz w:val="24"/>
                <w:szCs w:val="24"/>
                <w:lang w:val="kk-KZ"/>
              </w:rPr>
              <w:t xml:space="preserve">ы </w:t>
            </w:r>
            <w:r w:rsidRPr="00460B6F">
              <w:rPr>
                <w:rFonts w:ascii="Times New Roman" w:eastAsia="Times New Roman" w:hAnsi="Times New Roman" w:cs="Times New Roman"/>
                <w:sz w:val="24"/>
                <w:szCs w:val="24"/>
                <w:lang w:val="kk-KZ"/>
              </w:rPr>
              <w:t xml:space="preserve"> туралы </w:t>
            </w:r>
            <w:r w:rsidRPr="00460B6F">
              <w:rPr>
                <w:rFonts w:ascii="Times New Roman" w:eastAsia="Times New Roman" w:hAnsi="Times New Roman" w:cs="Times New Roman"/>
                <w:b/>
                <w:sz w:val="24"/>
                <w:szCs w:val="24"/>
                <w:lang w:val="kk-KZ"/>
              </w:rPr>
              <w:t>ЕРЕЖЕ.</w:t>
            </w:r>
            <w:r w:rsidR="00D93633" w:rsidRPr="00460B6F">
              <w:rPr>
                <w:rFonts w:ascii="Times New Roman" w:hAnsi="Times New Roman" w:cs="Times New Roman"/>
                <w:sz w:val="24"/>
                <w:szCs w:val="24"/>
                <w:lang w:val="kk-KZ"/>
              </w:rPr>
              <w:br/>
            </w:r>
          </w:p>
        </w:tc>
      </w:tr>
      <w:tr w:rsidR="00127D14" w:rsidRPr="00460B6F"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60B6F" w:rsidRDefault="00A469BD" w:rsidP="00D93633">
            <w:pPr>
              <w:rPr>
                <w:rFonts w:ascii="Times New Roman" w:hAnsi="Times New Roman" w:cs="Times New Roman"/>
                <w:sz w:val="24"/>
                <w:szCs w:val="24"/>
              </w:rPr>
            </w:pPr>
            <w:proofErr w:type="spellStart"/>
            <w:r w:rsidRPr="00460B6F">
              <w:rPr>
                <w:rFonts w:ascii="Times New Roman" w:eastAsia="Times New Roman" w:hAnsi="Times New Roman" w:cs="Times New Roman"/>
                <w:sz w:val="24"/>
                <w:szCs w:val="24"/>
              </w:rPr>
              <w:t>Ауылдық</w:t>
            </w:r>
            <w:proofErr w:type="spellEnd"/>
            <w:r w:rsidRPr="00460B6F">
              <w:rPr>
                <w:rFonts w:ascii="Times New Roman" w:eastAsia="Times New Roman" w:hAnsi="Times New Roman" w:cs="Times New Roman"/>
                <w:sz w:val="24"/>
                <w:szCs w:val="24"/>
              </w:rPr>
              <w:t xml:space="preserve"> округ </w:t>
            </w:r>
            <w:proofErr w:type="spellStart"/>
            <w:r w:rsidRPr="00460B6F">
              <w:rPr>
                <w:rFonts w:ascii="Times New Roman" w:eastAsia="Times New Roman" w:hAnsi="Times New Roman" w:cs="Times New Roman"/>
                <w:sz w:val="24"/>
                <w:szCs w:val="24"/>
              </w:rPr>
              <w:t>әкімінің</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қызметін</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қамтамасыз</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ету</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жөніндегі</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қызметтер</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еңбекақы</w:t>
            </w:r>
            <w:proofErr w:type="spellEnd"/>
            <w:r w:rsidRPr="00460B6F">
              <w:rPr>
                <w:rFonts w:ascii="Times New Roman" w:eastAsia="Times New Roman" w:hAnsi="Times New Roman" w:cs="Times New Roman"/>
                <w:sz w:val="24"/>
                <w:szCs w:val="24"/>
              </w:rPr>
              <w:t xml:space="preserve"> мен </w:t>
            </w:r>
            <w:proofErr w:type="spellStart"/>
            <w:r w:rsidRPr="00460B6F">
              <w:rPr>
                <w:rFonts w:ascii="Times New Roman" w:eastAsia="Times New Roman" w:hAnsi="Times New Roman" w:cs="Times New Roman"/>
                <w:sz w:val="24"/>
                <w:szCs w:val="24"/>
              </w:rPr>
              <w:t>аударымдарды</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төлеу</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өзгеде</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қорларды</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сатып</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алу</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байланыс</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және</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коммуналдық</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қызметтерге</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өзгеде</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қызметтер</w:t>
            </w:r>
            <w:proofErr w:type="spellEnd"/>
            <w:r w:rsidRPr="00460B6F">
              <w:rPr>
                <w:rFonts w:ascii="Times New Roman" w:eastAsia="Times New Roman" w:hAnsi="Times New Roman" w:cs="Times New Roman"/>
                <w:sz w:val="24"/>
                <w:szCs w:val="24"/>
              </w:rPr>
              <w:t xml:space="preserve"> мен </w:t>
            </w:r>
            <w:proofErr w:type="spellStart"/>
            <w:r w:rsidRPr="00460B6F">
              <w:rPr>
                <w:rFonts w:ascii="Times New Roman" w:eastAsia="Times New Roman" w:hAnsi="Times New Roman" w:cs="Times New Roman"/>
                <w:sz w:val="24"/>
                <w:szCs w:val="24"/>
              </w:rPr>
              <w:t>жұмыстарға</w:t>
            </w:r>
            <w:proofErr w:type="spellEnd"/>
            <w:r w:rsidRPr="00460B6F">
              <w:rPr>
                <w:rFonts w:ascii="Times New Roman" w:eastAsia="Times New Roman" w:hAnsi="Times New Roman" w:cs="Times New Roman"/>
                <w:sz w:val="24"/>
                <w:szCs w:val="24"/>
              </w:rPr>
              <w:t xml:space="preserve">, ел </w:t>
            </w:r>
            <w:proofErr w:type="spellStart"/>
            <w:r w:rsidRPr="00460B6F">
              <w:rPr>
                <w:rFonts w:ascii="Times New Roman" w:eastAsia="Times New Roman" w:hAnsi="Times New Roman" w:cs="Times New Roman"/>
                <w:sz w:val="24"/>
                <w:szCs w:val="24"/>
              </w:rPr>
              <w:t>ішіндегі</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сапарлар</w:t>
            </w:r>
            <w:proofErr w:type="spellEnd"/>
            <w:r w:rsidRPr="00460B6F">
              <w:rPr>
                <w:rFonts w:ascii="Times New Roman" w:eastAsia="Times New Roman" w:hAnsi="Times New Roman" w:cs="Times New Roman"/>
                <w:sz w:val="24"/>
                <w:szCs w:val="24"/>
              </w:rPr>
              <w:t xml:space="preserve"> мен </w:t>
            </w:r>
            <w:proofErr w:type="spellStart"/>
            <w:r w:rsidRPr="00460B6F">
              <w:rPr>
                <w:rFonts w:ascii="Times New Roman" w:eastAsia="Times New Roman" w:hAnsi="Times New Roman" w:cs="Times New Roman"/>
                <w:sz w:val="24"/>
                <w:szCs w:val="24"/>
              </w:rPr>
              <w:t>қызметтік</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сапарларға</w:t>
            </w:r>
            <w:proofErr w:type="spellEnd"/>
            <w:r w:rsidRPr="00460B6F">
              <w:rPr>
                <w:rFonts w:ascii="Times New Roman" w:eastAsia="Times New Roman" w:hAnsi="Times New Roman" w:cs="Times New Roman"/>
                <w:sz w:val="24"/>
                <w:szCs w:val="24"/>
              </w:rPr>
              <w:t xml:space="preserve"> </w:t>
            </w:r>
            <w:proofErr w:type="spellStart"/>
            <w:proofErr w:type="gramStart"/>
            <w:r w:rsidRPr="00460B6F">
              <w:rPr>
                <w:rFonts w:ascii="Times New Roman" w:eastAsia="Times New Roman" w:hAnsi="Times New Roman" w:cs="Times New Roman"/>
                <w:sz w:val="24"/>
                <w:szCs w:val="24"/>
              </w:rPr>
              <w:t>а</w:t>
            </w:r>
            <w:proofErr w:type="gramEnd"/>
            <w:r w:rsidRPr="00460B6F">
              <w:rPr>
                <w:rFonts w:ascii="Times New Roman" w:eastAsia="Times New Roman" w:hAnsi="Times New Roman" w:cs="Times New Roman"/>
                <w:sz w:val="24"/>
                <w:szCs w:val="24"/>
              </w:rPr>
              <w:t>қы</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төлеу</w:t>
            </w:r>
            <w:proofErr w:type="spellEnd"/>
            <w:r w:rsidRPr="00460B6F">
              <w:rPr>
                <w:rFonts w:ascii="Times New Roman" w:eastAsia="Times New Roman" w:hAnsi="Times New Roman" w:cs="Times New Roman"/>
                <w:sz w:val="24"/>
                <w:szCs w:val="24"/>
              </w:rPr>
              <w:t xml:space="preserve">.  </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r w:rsidR="00552560">
              <w:rPr>
                <w:rFonts w:ascii="Times New Roman" w:eastAsia="Times New Roman" w:hAnsi="Times New Roman" w:cs="Times New Roman"/>
                <w:sz w:val="24"/>
                <w:szCs w:val="24"/>
                <w:lang w:val="kk-KZ"/>
              </w:rPr>
              <w:t>, күрделі шығыстарды жүзеге асыру, мемлекеттік міндетемелерді орындау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ағымдағы</w:t>
            </w:r>
            <w:proofErr w:type="spellEnd"/>
            <w:r w:rsidRPr="00460B6F">
              <w:rPr>
                <w:rFonts w:ascii="Times New Roman" w:hAnsi="Times New Roman" w:cs="Times New Roman"/>
                <w:color w:val="000000"/>
                <w:sz w:val="24"/>
                <w:szCs w:val="24"/>
              </w:rPr>
              <w:t>/даму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lastRenderedPageBreak/>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A469BD" w:rsidP="00D93633">
            <w:pPr>
              <w:rPr>
                <w:rFonts w:ascii="Times New Roman" w:hAnsi="Times New Roman" w:cs="Times New Roman"/>
                <w:sz w:val="24"/>
                <w:szCs w:val="24"/>
              </w:rPr>
            </w:pPr>
            <w:r w:rsidRPr="00460B6F">
              <w:rPr>
                <w:rFonts w:ascii="Times New Roman" w:eastAsia="Times New Roman" w:hAnsi="Times New Roman" w:cs="Times New Roman"/>
                <w:sz w:val="24"/>
                <w:szCs w:val="24"/>
                <w:lang w:val="kk-KZ"/>
              </w:rPr>
              <w:t>Округ аумағында мемлекет саясатын жүргізу, құзыретіне орай жергілікті маңызды мәселелерді шешу, аумақтағы әлеуметтік және экономикалық даму бағдарламасын</w:t>
            </w:r>
            <w:r w:rsidRPr="00460B6F">
              <w:rPr>
                <w:rFonts w:ascii="Times New Roman" w:hAnsi="Times New Roman" w:cs="Times New Roman"/>
                <w:sz w:val="24"/>
                <w:szCs w:val="24"/>
                <w:lang w:val="kk-KZ"/>
              </w:rPr>
              <w:t xml:space="preserve">ың </w:t>
            </w:r>
            <w:r w:rsidRPr="00460B6F">
              <w:rPr>
                <w:rFonts w:ascii="Times New Roman" w:eastAsia="Times New Roman" w:hAnsi="Times New Roman" w:cs="Times New Roman"/>
                <w:sz w:val="24"/>
                <w:szCs w:val="24"/>
                <w:lang w:val="kk-KZ"/>
              </w:rPr>
              <w:t xml:space="preserve"> орындалуын қамтамасыз ету.</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мiндеттерi</w:t>
            </w:r>
            <w:proofErr w:type="spellEnd"/>
          </w:p>
        </w:tc>
        <w:tc>
          <w:tcPr>
            <w:tcW w:w="6521" w:type="dxa"/>
            <w:gridSpan w:val="8"/>
            <w:hideMark/>
          </w:tcPr>
          <w:p w:rsidR="00D93633" w:rsidRPr="00460B6F" w:rsidRDefault="00A469BD" w:rsidP="00D93633">
            <w:pPr>
              <w:rPr>
                <w:rFonts w:ascii="Times New Roman" w:hAnsi="Times New Roman" w:cs="Times New Roman"/>
                <w:sz w:val="24"/>
                <w:szCs w:val="24"/>
              </w:rPr>
            </w:pPr>
            <w:r w:rsidRPr="00460B6F">
              <w:rPr>
                <w:rFonts w:ascii="Times New Roman" w:eastAsia="Times New Roman" w:hAnsi="Times New Roman" w:cs="Times New Roman"/>
                <w:sz w:val="24"/>
                <w:szCs w:val="24"/>
                <w:lang w:val="kk-KZ"/>
              </w:rPr>
              <w:t>Әкімнің қызметін ақпараттық-талдау , құқықтық  ұйымдастыру және материалдық –техникалық жағынан қамтамасыз ету</w:t>
            </w:r>
            <w:r w:rsidR="00D93633" w:rsidRPr="00460B6F">
              <w:rPr>
                <w:rFonts w:ascii="Times New Roman" w:hAnsi="Times New Roman" w:cs="Times New Roman"/>
                <w:sz w:val="24"/>
                <w:szCs w:val="24"/>
              </w:rPr>
              <w:br/>
            </w: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080D9D">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080D9D">
              <w:rPr>
                <w:rFonts w:ascii="Times New Roman" w:hAnsi="Times New Roman" w:cs="Times New Roman"/>
                <w:b/>
                <w:sz w:val="24"/>
                <w:szCs w:val="24"/>
                <w:lang w:val="kk-KZ"/>
              </w:rPr>
              <w:t>2021</w:t>
            </w:r>
          </w:p>
        </w:tc>
        <w:tc>
          <w:tcPr>
            <w:tcW w:w="1134" w:type="dxa"/>
            <w:hideMark/>
          </w:tcPr>
          <w:p w:rsidR="00D93633" w:rsidRPr="00460B6F" w:rsidRDefault="00D93633" w:rsidP="00552560">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080D9D">
              <w:rPr>
                <w:rFonts w:ascii="Times New Roman" w:hAnsi="Times New Roman" w:cs="Times New Roman"/>
                <w:b/>
                <w:sz w:val="24"/>
                <w:szCs w:val="24"/>
                <w:lang w:val="kk-KZ"/>
              </w:rPr>
              <w:t>2022</w:t>
            </w:r>
          </w:p>
        </w:tc>
        <w:tc>
          <w:tcPr>
            <w:tcW w:w="993" w:type="dxa"/>
            <w:gridSpan w:val="2"/>
            <w:hideMark/>
          </w:tcPr>
          <w:p w:rsidR="00D93633" w:rsidRPr="00460B6F" w:rsidRDefault="00D93633" w:rsidP="00552560">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080D9D">
              <w:rPr>
                <w:rFonts w:ascii="Times New Roman" w:hAnsi="Times New Roman" w:cs="Times New Roman"/>
                <w:b/>
                <w:sz w:val="24"/>
                <w:szCs w:val="24"/>
                <w:lang w:val="kk-KZ"/>
              </w:rPr>
              <w:t>2023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sz w:val="24"/>
                <w:szCs w:val="24"/>
              </w:rPr>
            </w:pPr>
            <w:r w:rsidRPr="00460B6F">
              <w:rPr>
                <w:rFonts w:ascii="Times New Roman" w:eastAsia="Times New Roman" w:hAnsi="Times New Roman" w:cs="Times New Roman"/>
                <w:bCs/>
                <w:sz w:val="24"/>
                <w:szCs w:val="24"/>
                <w:lang w:val="kk-KZ"/>
              </w:rPr>
              <w:t xml:space="preserve">ҚР  Заңдарының, ҚР  Президенті мен Үкіметінің, Алматы облысы  және Көксу ауданы  әкімдерінің   </w:t>
            </w:r>
            <w:proofErr w:type="spellStart"/>
            <w:r w:rsidRPr="00460B6F">
              <w:rPr>
                <w:rFonts w:ascii="Times New Roman" w:eastAsia="Times New Roman" w:hAnsi="Times New Roman" w:cs="Times New Roman"/>
                <w:bCs/>
                <w:sz w:val="24"/>
                <w:szCs w:val="24"/>
              </w:rPr>
              <w:t>және</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әкімдігінің</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актілерін</w:t>
            </w:r>
            <w:proofErr w:type="spellEnd"/>
            <w:r w:rsidRPr="00460B6F">
              <w:rPr>
                <w:rFonts w:ascii="Times New Roman" w:eastAsia="Times New Roman" w:hAnsi="Times New Roman" w:cs="Times New Roman"/>
                <w:bCs/>
                <w:sz w:val="24"/>
                <w:szCs w:val="24"/>
              </w:rPr>
              <w:t xml:space="preserve"> округ </w:t>
            </w:r>
            <w:proofErr w:type="spellStart"/>
            <w:r w:rsidRPr="00460B6F">
              <w:rPr>
                <w:rFonts w:ascii="Times New Roman" w:eastAsia="Times New Roman" w:hAnsi="Times New Roman" w:cs="Times New Roman"/>
                <w:bCs/>
                <w:sz w:val="24"/>
                <w:szCs w:val="24"/>
              </w:rPr>
              <w:t>аумағында</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орындалуын</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ұйымдастыру</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және</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қамтамасыз</w:t>
            </w:r>
            <w:proofErr w:type="spellEnd"/>
            <w:r w:rsidRPr="00460B6F">
              <w:rPr>
                <w:rFonts w:ascii="Times New Roman" w:eastAsia="Times New Roman" w:hAnsi="Times New Roman" w:cs="Times New Roman"/>
                <w:bCs/>
                <w:sz w:val="24"/>
                <w:szCs w:val="24"/>
              </w:rPr>
              <w:t xml:space="preserve"> </w:t>
            </w:r>
            <w:proofErr w:type="spellStart"/>
            <w:r w:rsidRPr="00460B6F">
              <w:rPr>
                <w:rFonts w:ascii="Times New Roman" w:eastAsia="Times New Roman" w:hAnsi="Times New Roman" w:cs="Times New Roman"/>
                <w:bCs/>
                <w:sz w:val="24"/>
                <w:szCs w:val="24"/>
              </w:rPr>
              <w:t>ету</w:t>
            </w:r>
            <w:proofErr w:type="spellEnd"/>
            <w:r w:rsidRPr="00460B6F">
              <w:rPr>
                <w:rFonts w:ascii="Times New Roman" w:eastAsia="Times New Roman" w:hAnsi="Times New Roman" w:cs="Times New Roman"/>
                <w:bCs/>
                <w:sz w:val="24"/>
                <w:szCs w:val="24"/>
              </w:rPr>
              <w:t>;</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sz w:val="24"/>
                <w:szCs w:val="24"/>
              </w:rPr>
            </w:pPr>
            <w:r w:rsidRPr="00460B6F">
              <w:rPr>
                <w:rFonts w:ascii="Times New Roman" w:eastAsia="Times New Roman" w:hAnsi="Times New Roman" w:cs="Times New Roman"/>
                <w:bCs/>
                <w:sz w:val="24"/>
                <w:szCs w:val="24"/>
                <w:lang w:val="kk-KZ"/>
              </w:rPr>
              <w:t>Әр деңгейдегі атқарушы билік органдарымен қарым-қатынас жасау;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Әкім жұмысын құжаттандыру, округ әкімінің актілерін дер кезінде ресімдеу, оны орындаушы кәсіпорын, ұйымдар мен мекемелерге дер кезінде жеткізу;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Қызметтік құжаттарды,хаттарды, жеке және заңды тұлғалардың өтініштерін қарастыруды,азаматтардың қабылдауды ұйымдастыру;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Әкімге әлеуметтік-экономикалық даму барысында сипаттайтын ақпараттар  дайындау;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Аппарат жұмысын бұқаралық ақпарат құралдарында жариялау;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Мемлекеттік  қызмет саласында  мемлекет саясатын жүзеге асыру;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Мемлекеттік қызметтің тиімділігін арттыру;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Көксу ауданы әкімі аппаратының мемлекеттік қызметкерлерді дайындау,олардың біліктілігін  арттыру  және қайта даярлау  туралы  ұсыныстар жасау;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Аудан әкімімен жұмысқа қабылданып, босатылатын қызметтік  құрам тізбесін жетілдіруге ұсыныстар жасау;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trHeight w:val="270"/>
        </w:trPr>
        <w:tc>
          <w:tcPr>
            <w:tcW w:w="6346" w:type="dxa"/>
            <w:gridSpan w:val="6"/>
            <w:hideMark/>
          </w:tcPr>
          <w:p w:rsidR="008F711D" w:rsidRPr="00460B6F" w:rsidRDefault="008F711D" w:rsidP="00D93633">
            <w:pPr>
              <w:rPr>
                <w:rFonts w:ascii="Times New Roman" w:hAnsi="Times New Roman" w:cs="Times New Roman"/>
                <w:bCs/>
                <w:sz w:val="24"/>
                <w:szCs w:val="24"/>
                <w:lang w:val="kk-KZ"/>
              </w:rPr>
            </w:pPr>
            <w:r w:rsidRPr="00460B6F">
              <w:rPr>
                <w:rFonts w:ascii="Times New Roman" w:eastAsia="Times New Roman" w:hAnsi="Times New Roman" w:cs="Times New Roman"/>
                <w:bCs/>
                <w:sz w:val="24"/>
                <w:szCs w:val="24"/>
                <w:lang w:val="kk-KZ"/>
              </w:rPr>
              <w:t>Қазақстан Республикасының Мемлекеттік  қызмет  туралы Заңында  белгіленген  мемлекеттік  қызметтерге  қойылатын  шекетеулердің сақталуын бақылау.</w:t>
            </w:r>
          </w:p>
        </w:tc>
        <w:tc>
          <w:tcPr>
            <w:tcW w:w="1275"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8F711D" w:rsidRPr="00FF16AC" w:rsidRDefault="008F711D"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tc>
        <w:tc>
          <w:tcPr>
            <w:tcW w:w="1418"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080D9D" w:rsidP="00080D9D">
            <w:pPr>
              <w:jc w:val="center"/>
              <w:rPr>
                <w:rFonts w:ascii="Times New Roman" w:hAnsi="Times New Roman" w:cs="Times New Roman"/>
                <w:b/>
                <w:sz w:val="24"/>
                <w:szCs w:val="24"/>
              </w:rPr>
            </w:pPr>
            <w:r>
              <w:rPr>
                <w:rFonts w:ascii="Times New Roman" w:hAnsi="Times New Roman" w:cs="Times New Roman"/>
                <w:b/>
                <w:sz w:val="24"/>
                <w:szCs w:val="24"/>
                <w:lang w:val="kk-KZ"/>
              </w:rPr>
              <w:t>2021</w:t>
            </w:r>
          </w:p>
        </w:tc>
        <w:tc>
          <w:tcPr>
            <w:tcW w:w="1134" w:type="dxa"/>
            <w:vAlign w:val="center"/>
            <w:hideMark/>
          </w:tcPr>
          <w:p w:rsidR="008F711D" w:rsidRPr="008F711D" w:rsidRDefault="00080D9D" w:rsidP="008F711D">
            <w:pPr>
              <w:jc w:val="center"/>
              <w:rPr>
                <w:rFonts w:ascii="Times New Roman" w:hAnsi="Times New Roman" w:cs="Times New Roman"/>
                <w:b/>
                <w:sz w:val="24"/>
                <w:szCs w:val="24"/>
              </w:rPr>
            </w:pPr>
            <w:r>
              <w:rPr>
                <w:rFonts w:ascii="Times New Roman" w:hAnsi="Times New Roman" w:cs="Times New Roman"/>
                <w:b/>
                <w:sz w:val="24"/>
                <w:szCs w:val="24"/>
                <w:lang w:val="kk-KZ"/>
              </w:rPr>
              <w:t>2022</w:t>
            </w:r>
            <w:r w:rsidR="008F711D" w:rsidRPr="008F711D">
              <w:rPr>
                <w:rFonts w:ascii="Times New Roman" w:hAnsi="Times New Roman" w:cs="Times New Roman"/>
                <w:b/>
                <w:sz w:val="24"/>
                <w:szCs w:val="24"/>
              </w:rPr>
              <w:br/>
            </w:r>
          </w:p>
        </w:tc>
        <w:tc>
          <w:tcPr>
            <w:tcW w:w="935" w:type="dxa"/>
            <w:vAlign w:val="center"/>
            <w:hideMark/>
          </w:tcPr>
          <w:p w:rsidR="008F711D" w:rsidRPr="008F711D" w:rsidRDefault="00080D9D" w:rsidP="008F711D">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02313F">
        <w:trPr>
          <w:gridAfter w:val="1"/>
          <w:wAfter w:w="58" w:type="dxa"/>
          <w:trHeight w:val="240"/>
        </w:trPr>
        <w:tc>
          <w:tcPr>
            <w:tcW w:w="2943" w:type="dxa"/>
            <w:hideMark/>
          </w:tcPr>
          <w:p w:rsidR="008F711D" w:rsidRPr="008F711D" w:rsidRDefault="008F711D" w:rsidP="00D93633">
            <w:pPr>
              <w:rPr>
                <w:rFonts w:ascii="Times New Roman" w:hAnsi="Times New Roman" w:cs="Times New Roman"/>
                <w:sz w:val="24"/>
                <w:szCs w:val="24"/>
              </w:rPr>
            </w:pPr>
            <w:r w:rsidRPr="008F711D">
              <w:rPr>
                <w:rFonts w:ascii="Times New Roman" w:eastAsia="Times New Roman" w:hAnsi="Times New Roman" w:cs="Times New Roman"/>
                <w:sz w:val="24"/>
                <w:szCs w:val="24"/>
                <w:lang w:val="kk-KZ"/>
              </w:rPr>
              <w:t>Мемлекеттік мекеменің қызметін қамтамасыз ету</w:t>
            </w:r>
            <w:r w:rsidRPr="008F711D">
              <w:rPr>
                <w:rFonts w:ascii="Times New Roman" w:hAnsi="Times New Roman" w:cs="Times New Roman"/>
                <w:sz w:val="24"/>
                <w:szCs w:val="24"/>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hideMark/>
          </w:tcPr>
          <w:p w:rsidR="008F711D" w:rsidRPr="008F711D" w:rsidRDefault="00080D9D"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418" w:type="dxa"/>
            <w:gridSpan w:val="2"/>
            <w:vAlign w:val="center"/>
            <w:hideMark/>
          </w:tcPr>
          <w:p w:rsidR="008F711D" w:rsidRPr="004255CA" w:rsidRDefault="00080D9D"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275" w:type="dxa"/>
            <w:vAlign w:val="center"/>
            <w:hideMark/>
          </w:tcPr>
          <w:p w:rsidR="008F711D" w:rsidRPr="004255CA" w:rsidRDefault="00080D9D"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1134" w:type="dxa"/>
            <w:vAlign w:val="center"/>
            <w:hideMark/>
          </w:tcPr>
          <w:p w:rsidR="008F711D" w:rsidRPr="004255CA" w:rsidRDefault="00080D9D"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935" w:type="dxa"/>
            <w:vAlign w:val="center"/>
            <w:hideMark/>
          </w:tcPr>
          <w:p w:rsidR="008F711D" w:rsidRPr="008F711D" w:rsidRDefault="00080D9D"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8F711D" w:rsidRPr="00460B6F" w:rsidTr="008F711D">
        <w:trPr>
          <w:gridAfter w:val="1"/>
          <w:wAfter w:w="58" w:type="dxa"/>
          <w:trHeight w:val="415"/>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lastRenderedPageBreak/>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418"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27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134"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3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r>
      <w:tr w:rsidR="008F711D" w:rsidRPr="00460B6F" w:rsidTr="0009257D">
        <w:trPr>
          <w:gridAfter w:val="1"/>
          <w:wAfter w:w="58" w:type="dxa"/>
          <w:trHeight w:val="465"/>
        </w:trPr>
        <w:tc>
          <w:tcPr>
            <w:tcW w:w="9690" w:type="dxa"/>
            <w:gridSpan w:val="9"/>
            <w:hideMark/>
          </w:tcPr>
          <w:p w:rsidR="008F711D" w:rsidRPr="00BD4408" w:rsidRDefault="008F711D" w:rsidP="008F711D">
            <w:pPr>
              <w:ind w:left="20"/>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 xml:space="preserve">Сапа </w:t>
            </w:r>
            <w:proofErr w:type="spellStart"/>
            <w:r w:rsidRPr="00BD4408">
              <w:rPr>
                <w:rFonts w:ascii="Times New Roman" w:hAnsi="Times New Roman" w:cs="Times New Roman"/>
                <w:b/>
                <w:color w:val="000000"/>
                <w:sz w:val="24"/>
                <w:szCs w:val="24"/>
              </w:rPr>
              <w:t>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proofErr w:type="spellEnd"/>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418"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27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134"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3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8F711D">
            <w:pPr>
              <w:ind w:left="20"/>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418"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27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1134"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35"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r>
      <w:tr w:rsidR="008F711D" w:rsidRPr="00460B6F" w:rsidTr="008F711D">
        <w:trPr>
          <w:gridAfter w:val="1"/>
          <w:wAfter w:w="58" w:type="dxa"/>
          <w:trHeight w:val="540"/>
        </w:trPr>
        <w:tc>
          <w:tcPr>
            <w:tcW w:w="2943" w:type="dxa"/>
            <w:hideMark/>
          </w:tcPr>
          <w:p w:rsidR="00D93633" w:rsidRPr="00BD4408" w:rsidRDefault="00D93633"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D93633" w:rsidRPr="00B06136" w:rsidRDefault="00D93633" w:rsidP="00B06136">
            <w:pPr>
              <w:ind w:left="20"/>
              <w:rPr>
                <w:rFonts w:ascii="Times New Roman" w:hAnsi="Times New Roman" w:cs="Times New Roman"/>
                <w:sz w:val="24"/>
                <w:szCs w:val="24"/>
              </w:rPr>
            </w:pPr>
            <w:proofErr w:type="spellStart"/>
            <w:r w:rsidRPr="00B06136">
              <w:rPr>
                <w:rFonts w:ascii="Times New Roman" w:hAnsi="Times New Roman" w:cs="Times New Roman"/>
                <w:color w:val="000000"/>
                <w:sz w:val="24"/>
                <w:szCs w:val="24"/>
              </w:rPr>
              <w:t>мың</w:t>
            </w:r>
            <w:proofErr w:type="spellEnd"/>
            <w:r w:rsidRPr="00B06136">
              <w:rPr>
                <w:rFonts w:ascii="Times New Roman" w:hAnsi="Times New Roman" w:cs="Times New Roman"/>
                <w:sz w:val="24"/>
                <w:szCs w:val="24"/>
              </w:rPr>
              <w:br/>
            </w:r>
            <w:proofErr w:type="spellStart"/>
            <w:r w:rsidRPr="00B06136">
              <w:rPr>
                <w:rFonts w:ascii="Times New Roman" w:hAnsi="Times New Roman" w:cs="Times New Roman"/>
                <w:color w:val="000000"/>
                <w:sz w:val="24"/>
                <w:szCs w:val="24"/>
              </w:rPr>
              <w:t>теңге</w:t>
            </w:r>
            <w:proofErr w:type="spellEnd"/>
          </w:p>
        </w:tc>
        <w:tc>
          <w:tcPr>
            <w:tcW w:w="992" w:type="dxa"/>
            <w:hideMark/>
          </w:tcPr>
          <w:p w:rsidR="00D93633" w:rsidRPr="00B06136" w:rsidRDefault="00D93633" w:rsidP="007E10A4">
            <w:pPr>
              <w:jc w:val="center"/>
              <w:rPr>
                <w:rFonts w:ascii="Times New Roman" w:hAnsi="Times New Roman" w:cs="Times New Roman"/>
                <w:sz w:val="24"/>
                <w:szCs w:val="24"/>
                <w:lang w:val="kk-KZ"/>
              </w:rPr>
            </w:pPr>
            <w:r w:rsidRPr="00B06136">
              <w:rPr>
                <w:rFonts w:ascii="Times New Roman" w:hAnsi="Times New Roman" w:cs="Times New Roman"/>
                <w:sz w:val="24"/>
                <w:szCs w:val="24"/>
              </w:rPr>
              <w:br/>
            </w:r>
            <w:r w:rsidR="00080D9D">
              <w:rPr>
                <w:rFonts w:ascii="Times New Roman" w:hAnsi="Times New Roman" w:cs="Times New Roman"/>
                <w:sz w:val="24"/>
                <w:szCs w:val="24"/>
                <w:lang w:val="kk-KZ"/>
              </w:rPr>
              <w:t>16500</w:t>
            </w:r>
          </w:p>
        </w:tc>
        <w:tc>
          <w:tcPr>
            <w:tcW w:w="1418" w:type="dxa"/>
            <w:gridSpan w:val="2"/>
            <w:hideMark/>
          </w:tcPr>
          <w:p w:rsidR="00B06136" w:rsidRPr="007E10A4" w:rsidRDefault="00D93633" w:rsidP="00B06136">
            <w:pPr>
              <w:jc w:val="center"/>
              <w:rPr>
                <w:rFonts w:ascii="Times New Roman" w:hAnsi="Times New Roman" w:cs="Times New Roman"/>
                <w:sz w:val="24"/>
                <w:szCs w:val="24"/>
                <w:lang w:val="kk-KZ"/>
              </w:rPr>
            </w:pPr>
            <w:r w:rsidRPr="00B06136">
              <w:rPr>
                <w:rFonts w:ascii="Times New Roman" w:hAnsi="Times New Roman" w:cs="Times New Roman"/>
                <w:sz w:val="24"/>
                <w:szCs w:val="24"/>
              </w:rPr>
              <w:br/>
            </w:r>
            <w:r w:rsidR="00080D9D">
              <w:rPr>
                <w:rFonts w:ascii="Times New Roman" w:hAnsi="Times New Roman" w:cs="Times New Roman"/>
                <w:bCs/>
                <w:sz w:val="24"/>
                <w:szCs w:val="24"/>
                <w:lang w:val="kk-KZ"/>
              </w:rPr>
              <w:t>17390</w:t>
            </w:r>
          </w:p>
          <w:p w:rsidR="00D93633" w:rsidRPr="00B06136" w:rsidRDefault="00D93633" w:rsidP="00B06136">
            <w:pPr>
              <w:jc w:val="center"/>
              <w:rPr>
                <w:rFonts w:ascii="Times New Roman" w:hAnsi="Times New Roman" w:cs="Times New Roman"/>
                <w:sz w:val="24"/>
                <w:szCs w:val="24"/>
              </w:rPr>
            </w:pPr>
          </w:p>
        </w:tc>
        <w:tc>
          <w:tcPr>
            <w:tcW w:w="1275" w:type="dxa"/>
            <w:hideMark/>
          </w:tcPr>
          <w:p w:rsidR="00B06136" w:rsidRDefault="00B06136" w:rsidP="00B06136">
            <w:pPr>
              <w:jc w:val="center"/>
              <w:rPr>
                <w:rFonts w:ascii="Times New Roman" w:hAnsi="Times New Roman" w:cs="Times New Roman"/>
                <w:sz w:val="24"/>
                <w:szCs w:val="24"/>
                <w:lang w:val="kk-KZ"/>
              </w:rPr>
            </w:pPr>
          </w:p>
          <w:p w:rsidR="00D93633" w:rsidRPr="00B06136" w:rsidRDefault="00080D9D" w:rsidP="00B06136">
            <w:pPr>
              <w:jc w:val="center"/>
              <w:rPr>
                <w:rFonts w:ascii="Times New Roman" w:hAnsi="Times New Roman" w:cs="Times New Roman"/>
                <w:sz w:val="24"/>
                <w:szCs w:val="24"/>
                <w:lang w:val="kk-KZ"/>
              </w:rPr>
            </w:pPr>
            <w:r>
              <w:rPr>
                <w:rFonts w:ascii="Times New Roman" w:hAnsi="Times New Roman" w:cs="Times New Roman"/>
                <w:sz w:val="24"/>
                <w:szCs w:val="24"/>
                <w:lang w:val="kk-KZ"/>
              </w:rPr>
              <w:t>17575</w:t>
            </w:r>
          </w:p>
        </w:tc>
        <w:tc>
          <w:tcPr>
            <w:tcW w:w="1134" w:type="dxa"/>
            <w:hideMark/>
          </w:tcPr>
          <w:p w:rsidR="00D93633" w:rsidRPr="00B06136" w:rsidRDefault="00D93633" w:rsidP="007E10A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080D9D">
              <w:rPr>
                <w:rFonts w:ascii="Times New Roman" w:hAnsi="Times New Roman" w:cs="Times New Roman"/>
                <w:sz w:val="24"/>
                <w:szCs w:val="24"/>
                <w:lang w:val="kk-KZ"/>
              </w:rPr>
              <w:t>17843</w:t>
            </w:r>
          </w:p>
        </w:tc>
        <w:tc>
          <w:tcPr>
            <w:tcW w:w="935" w:type="dxa"/>
            <w:hideMark/>
          </w:tcPr>
          <w:p w:rsidR="00D93633" w:rsidRPr="00B06136" w:rsidRDefault="00D93633" w:rsidP="007E10A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7E10A4">
              <w:rPr>
                <w:rFonts w:ascii="Times New Roman" w:hAnsi="Times New Roman" w:cs="Times New Roman"/>
                <w:sz w:val="24"/>
                <w:szCs w:val="24"/>
                <w:lang w:val="kk-KZ"/>
              </w:rPr>
              <w:t>1</w:t>
            </w:r>
            <w:r w:rsidR="00080D9D">
              <w:rPr>
                <w:rFonts w:ascii="Times New Roman" w:hAnsi="Times New Roman" w:cs="Times New Roman"/>
                <w:sz w:val="24"/>
                <w:szCs w:val="24"/>
                <w:lang w:val="kk-KZ"/>
              </w:rPr>
              <w:t>8094</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BD4408" w:rsidP="00BD4408">
      <w:pPr>
        <w:pStyle w:val="a3"/>
        <w:tabs>
          <w:tab w:val="left" w:pos="7200"/>
        </w:tabs>
        <w:rPr>
          <w:b/>
          <w:lang w:val="kk-KZ"/>
        </w:rPr>
      </w:pPr>
    </w:p>
    <w:p w:rsidR="00BD4408" w:rsidRPr="00F029DE" w:rsidRDefault="00695619" w:rsidP="00BD4408">
      <w:pPr>
        <w:pStyle w:val="a3"/>
        <w:tabs>
          <w:tab w:val="left" w:pos="7200"/>
        </w:tabs>
        <w:jc w:val="center"/>
        <w:rPr>
          <w:b/>
          <w:lang w:val="kk-KZ"/>
        </w:rPr>
      </w:pPr>
      <w:r>
        <w:rPr>
          <w:b/>
          <w:lang w:val="kk-KZ"/>
        </w:rPr>
        <w:t xml:space="preserve">Округ  әкімі  </w:t>
      </w:r>
      <w:r w:rsidR="007E10A4">
        <w:rPr>
          <w:b/>
          <w:lang w:val="kk-KZ"/>
        </w:rPr>
        <w:t xml:space="preserve">                  </w:t>
      </w:r>
      <w:r w:rsidR="00C415B5">
        <w:rPr>
          <w:b/>
          <w:lang w:val="kk-KZ"/>
        </w:rPr>
        <w:t xml:space="preserve">                               Е</w:t>
      </w:r>
      <w:r>
        <w:rPr>
          <w:b/>
          <w:lang w:val="kk-KZ"/>
        </w:rPr>
        <w:t>. Б</w:t>
      </w:r>
      <w:r w:rsidR="00C415B5">
        <w:rPr>
          <w:b/>
          <w:lang w:val="kk-KZ"/>
        </w:rPr>
        <w:t xml:space="preserve">ейсенов </w:t>
      </w:r>
      <w:r w:rsidR="00BD4408">
        <w:rPr>
          <w:b/>
          <w:lang w:val="kk-KZ"/>
        </w:rPr>
        <w:t xml:space="preserve">                                 </w:t>
      </w:r>
    </w:p>
    <w:p w:rsidR="00D93633" w:rsidRPr="00BD4408" w:rsidRDefault="00D93633" w:rsidP="00A469BD">
      <w:pPr>
        <w:spacing w:after="0" w:line="240" w:lineRule="auto"/>
        <w:rPr>
          <w:rFonts w:ascii="Times New Roman" w:hAnsi="Times New Roman" w:cs="Times New Roman"/>
          <w:sz w:val="24"/>
          <w:szCs w:val="24"/>
          <w:lang w:val="kk-KZ"/>
        </w:rPr>
      </w:pPr>
    </w:p>
    <w:sectPr w:rsidR="00D93633" w:rsidRPr="00BD4408" w:rsidSect="00FB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33"/>
    <w:rsid w:val="00021311"/>
    <w:rsid w:val="00080D9D"/>
    <w:rsid w:val="000A3831"/>
    <w:rsid w:val="00127D14"/>
    <w:rsid w:val="0013243F"/>
    <w:rsid w:val="001419F4"/>
    <w:rsid w:val="00167FA7"/>
    <w:rsid w:val="00212FF3"/>
    <w:rsid w:val="002B16EF"/>
    <w:rsid w:val="003D0821"/>
    <w:rsid w:val="004255CA"/>
    <w:rsid w:val="00460B6F"/>
    <w:rsid w:val="004830A7"/>
    <w:rsid w:val="004D6C4E"/>
    <w:rsid w:val="004F6932"/>
    <w:rsid w:val="00552560"/>
    <w:rsid w:val="005635E6"/>
    <w:rsid w:val="005B1B09"/>
    <w:rsid w:val="00621858"/>
    <w:rsid w:val="00695619"/>
    <w:rsid w:val="00696748"/>
    <w:rsid w:val="006E6BC1"/>
    <w:rsid w:val="007E10A4"/>
    <w:rsid w:val="008056F1"/>
    <w:rsid w:val="008419A9"/>
    <w:rsid w:val="008F711D"/>
    <w:rsid w:val="0097242D"/>
    <w:rsid w:val="00A469BD"/>
    <w:rsid w:val="00AB507D"/>
    <w:rsid w:val="00B06136"/>
    <w:rsid w:val="00B9064C"/>
    <w:rsid w:val="00BD4408"/>
    <w:rsid w:val="00C415B5"/>
    <w:rsid w:val="00CB2463"/>
    <w:rsid w:val="00D60D29"/>
    <w:rsid w:val="00D93633"/>
    <w:rsid w:val="00D9710B"/>
    <w:rsid w:val="00DC44D0"/>
    <w:rsid w:val="00E20EDC"/>
    <w:rsid w:val="00E4584F"/>
    <w:rsid w:val="00E8596B"/>
    <w:rsid w:val="00FB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2015-04-28T03:27:00Z</cp:lastPrinted>
  <dcterms:created xsi:type="dcterms:W3CDTF">2020-04-24T05:02:00Z</dcterms:created>
  <dcterms:modified xsi:type="dcterms:W3CDTF">2020-04-28T09:40:00Z</dcterms:modified>
</cp:coreProperties>
</file>