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38576D">
        <w:rPr>
          <w:rFonts w:ascii="Times New Roman" w:hAnsi="Times New Roman" w:cs="Times New Roman"/>
          <w:b/>
          <w:sz w:val="32"/>
          <w:szCs w:val="32"/>
          <w:lang w:val="kk-KZ"/>
        </w:rPr>
        <w:t>Есеболатовский сельский округ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</w:t>
      </w:r>
      <w:bookmarkStart w:id="0" w:name="_GoBack"/>
      <w:bookmarkEnd w:id="0"/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на</w:t>
      </w:r>
    </w:p>
    <w:p w:rsidR="007B17E4" w:rsidRDefault="0038576D" w:rsidP="0038576D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8576D">
        <w:rPr>
          <w:rFonts w:ascii="Times New Roman" w:hAnsi="Times New Roman" w:cs="Times New Roman"/>
          <w:sz w:val="32"/>
          <w:szCs w:val="32"/>
          <w:lang w:val="kk-KZ"/>
        </w:rPr>
        <w:t>ГУ Есеболатовский сельский округ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8576D">
        <w:rPr>
          <w:rFonts w:ascii="Times New Roman" w:hAnsi="Times New Roman" w:cs="Times New Roman"/>
          <w:sz w:val="32"/>
          <w:szCs w:val="32"/>
          <w:lang w:val="kk-KZ"/>
        </w:rPr>
        <w:t>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местным самоуправлением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11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В 2019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>четырем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указанным программам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выделено</w:t>
      </w:r>
      <w:r w:rsidR="007B17E4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26517,0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тыс.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0C6B6F" w:rsidRDefault="0090330D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программе 001 </w:t>
      </w:r>
      <w:r w:rsidRPr="000C6B6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«Услуги по обеспечению деятельности акима  района в городе, города районного значения, поселка, села, сельского округа»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сумма затрат составила 17526,0 тыс.тенге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0C6B6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а 31.12.2019г 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Pr="000C6B6F">
        <w:rPr>
          <w:rFonts w:ascii="Times New Roman" w:hAnsi="Times New Roman" w:cs="Times New Roman"/>
          <w:sz w:val="32"/>
          <w:szCs w:val="32"/>
          <w:lang w:val="kk-KZ"/>
        </w:rPr>
        <w:t>17426,89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 w:rsidRPr="000C6B6F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101100" w:rsidRPr="000C6B6F">
        <w:rPr>
          <w:rFonts w:ascii="Times New Roman" w:hAnsi="Times New Roman" w:cs="Times New Roman"/>
          <w:sz w:val="32"/>
          <w:szCs w:val="32"/>
        </w:rPr>
        <w:t>%.</w:t>
      </w:r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0C6B6F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достигнут на 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896AA4" w:rsidRPr="000C6B6F">
        <w:rPr>
          <w:rFonts w:ascii="Times New Roman" w:hAnsi="Times New Roman" w:cs="Times New Roman"/>
          <w:sz w:val="32"/>
          <w:szCs w:val="32"/>
        </w:rPr>
        <w:t>%.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Так как 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работники государственной службы вышлы в отпуск раньше повышении заработной платы по этому по республиканскому бюджету осталось 99,102 тенге </w:t>
      </w:r>
    </w:p>
    <w:p w:rsidR="00F14280" w:rsidRDefault="0010110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345E">
        <w:rPr>
          <w:rFonts w:ascii="Times New Roman" w:hAnsi="Times New Roman" w:cs="Times New Roman"/>
          <w:b/>
          <w:sz w:val="32"/>
          <w:szCs w:val="32"/>
        </w:rPr>
        <w:t xml:space="preserve">022- капитальные расходы государственного органа.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данной программе </w:t>
      </w:r>
      <w:r w:rsidR="00F21D4A">
        <w:rPr>
          <w:rFonts w:ascii="Times New Roman" w:hAnsi="Times New Roman" w:cs="Times New Roman"/>
          <w:sz w:val="32"/>
          <w:szCs w:val="32"/>
        </w:rPr>
        <w:t xml:space="preserve">выделенная сумма составила 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>170,0</w:t>
      </w:r>
      <w:r>
        <w:rPr>
          <w:rFonts w:ascii="Times New Roman" w:hAnsi="Times New Roman" w:cs="Times New Roman"/>
          <w:sz w:val="32"/>
          <w:szCs w:val="32"/>
        </w:rPr>
        <w:t xml:space="preserve">. По 414 специфике были приобретены 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Герб </w:t>
      </w:r>
      <w:r>
        <w:rPr>
          <w:rFonts w:ascii="Times New Roman" w:hAnsi="Times New Roman" w:cs="Times New Roman"/>
          <w:sz w:val="32"/>
          <w:szCs w:val="32"/>
        </w:rPr>
        <w:t>РК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 2 </w:t>
      </w:r>
      <w:proofErr w:type="gramStart"/>
      <w:r w:rsidR="00F21D4A">
        <w:rPr>
          <w:rFonts w:ascii="Times New Roman" w:hAnsi="Times New Roman" w:cs="Times New Roman"/>
          <w:sz w:val="32"/>
          <w:szCs w:val="32"/>
          <w:lang w:val="kk-KZ"/>
        </w:rPr>
        <w:t>шт</w:t>
      </w:r>
      <w:proofErr w:type="gramEnd"/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667CFC">
        <w:rPr>
          <w:rFonts w:ascii="Times New Roman" w:hAnsi="Times New Roman" w:cs="Times New Roman"/>
          <w:sz w:val="32"/>
          <w:szCs w:val="32"/>
        </w:rPr>
        <w:t>надписи были заменены на латинский</w:t>
      </w:r>
      <w:r>
        <w:rPr>
          <w:rFonts w:ascii="Times New Roman" w:hAnsi="Times New Roman" w:cs="Times New Roman"/>
          <w:sz w:val="32"/>
          <w:szCs w:val="32"/>
        </w:rPr>
        <w:t>)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и сулья 7 шт </w:t>
      </w:r>
      <w:r w:rsidR="00667CFC">
        <w:rPr>
          <w:rFonts w:ascii="Times New Roman" w:hAnsi="Times New Roman" w:cs="Times New Roman"/>
          <w:sz w:val="32"/>
          <w:szCs w:val="32"/>
        </w:rPr>
        <w:t xml:space="preserve">. К концу года </w:t>
      </w:r>
      <w:r w:rsidR="00DF7A5E">
        <w:rPr>
          <w:rFonts w:ascii="Times New Roman" w:hAnsi="Times New Roman" w:cs="Times New Roman"/>
          <w:sz w:val="32"/>
          <w:szCs w:val="32"/>
        </w:rPr>
        <w:t>освоение</w:t>
      </w:r>
      <w:r w:rsidR="00DF7A5E">
        <w:rPr>
          <w:rFonts w:ascii="Times New Roman" w:hAnsi="Times New Roman" w:cs="Times New Roman"/>
          <w:sz w:val="32"/>
          <w:szCs w:val="32"/>
          <w:lang w:val="kk-KZ"/>
        </w:rPr>
        <w:t xml:space="preserve"> составил</w:t>
      </w:r>
      <w:r w:rsidR="00667CFC">
        <w:rPr>
          <w:rFonts w:ascii="Times New Roman" w:hAnsi="Times New Roman" w:cs="Times New Roman"/>
          <w:sz w:val="32"/>
          <w:szCs w:val="32"/>
        </w:rPr>
        <w:t xml:space="preserve">- 100% </w:t>
      </w:r>
    </w:p>
    <w:p w:rsidR="00667CFC" w:rsidRDefault="00F21D4A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011-Благоустроиство и озеленение территории </w:t>
      </w:r>
      <w:r w:rsidR="0004345E" w:rsidRPr="0004345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по программе </w:t>
      </w:r>
      <w:r w:rsidR="0065759C">
        <w:rPr>
          <w:rFonts w:ascii="Times New Roman" w:hAnsi="Times New Roman" w:cs="Times New Roman"/>
          <w:sz w:val="32"/>
          <w:szCs w:val="32"/>
        </w:rPr>
        <w:t xml:space="preserve"> составила </w:t>
      </w:r>
      <w:r>
        <w:rPr>
          <w:rFonts w:ascii="Times New Roman" w:hAnsi="Times New Roman" w:cs="Times New Roman"/>
          <w:sz w:val="32"/>
          <w:szCs w:val="32"/>
          <w:lang w:val="kk-KZ"/>
        </w:rPr>
        <w:t>8434,0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тенге.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Расходы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направлены на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благоустроисто и озеленение 9434,0 тенге А выделенные средства из республикаского бюджета в  размере 7500,0 тенге израсходованы по назначению на текущий ремонт </w:t>
      </w:r>
      <w:r w:rsidR="00543C61">
        <w:rPr>
          <w:rFonts w:ascii="Times New Roman" w:hAnsi="Times New Roman" w:cs="Times New Roman"/>
          <w:sz w:val="32"/>
          <w:szCs w:val="32"/>
          <w:lang w:val="kk-KZ"/>
        </w:rPr>
        <w:t xml:space="preserve">центрального прака Есеболатовкого сельского округа 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896AA4">
        <w:rPr>
          <w:rFonts w:ascii="Times New Roman" w:hAnsi="Times New Roman" w:cs="Times New Roman"/>
          <w:sz w:val="32"/>
          <w:szCs w:val="32"/>
        </w:rPr>
        <w:t>%,</w:t>
      </w:r>
    </w:p>
    <w:p w:rsidR="0065759C" w:rsidRDefault="00543C61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013-Обеспечение функционирование автомобильных дорог населенных пуктов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>
        <w:rPr>
          <w:rFonts w:ascii="Times New Roman" w:hAnsi="Times New Roman" w:cs="Times New Roman"/>
          <w:sz w:val="32"/>
          <w:szCs w:val="32"/>
          <w:lang w:val="kk-KZ"/>
        </w:rPr>
        <w:t>386,0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</w:t>
      </w:r>
      <w:r w:rsidR="0065759C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>Расходы направлены 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содержание улиц Есеболатовского сельского округа в зимнее время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759C" w:rsidRP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65759C">
        <w:rPr>
          <w:rFonts w:ascii="Times New Roman" w:hAnsi="Times New Roman" w:cs="Times New Roman"/>
          <w:sz w:val="32"/>
          <w:szCs w:val="32"/>
        </w:rPr>
        <w:t>%,</w:t>
      </w:r>
    </w:p>
    <w:p w:rsidR="0004345E" w:rsidRDefault="0004345E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Так, по итогам 2019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</w:t>
      </w:r>
      <w:r w:rsidR="00543C61">
        <w:rPr>
          <w:rFonts w:ascii="Times New Roman" w:hAnsi="Times New Roman" w:cs="Times New Roman"/>
          <w:b/>
          <w:sz w:val="32"/>
          <w:szCs w:val="32"/>
          <w:lang w:val="kk-KZ"/>
        </w:rPr>
        <w:t>99,98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%,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всем вышеуказанным</w:t>
      </w:r>
      <w:r w:rsid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программам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43C61">
        <w:rPr>
          <w:rFonts w:ascii="Times New Roman" w:hAnsi="Times New Roman" w:cs="Times New Roman"/>
          <w:b/>
          <w:sz w:val="32"/>
          <w:szCs w:val="32"/>
          <w:lang w:val="kk-KZ"/>
        </w:rPr>
        <w:t>99,98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Аким Есеболатовского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Нурахметов Б.Т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Жабыкбаева М.Б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38576D"/>
    <w:rsid w:val="00543C61"/>
    <w:rsid w:val="0063342F"/>
    <w:rsid w:val="00653AFB"/>
    <w:rsid w:val="0065759C"/>
    <w:rsid w:val="00667CFC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2020-03-15T18:14:00Z</dcterms:created>
  <dcterms:modified xsi:type="dcterms:W3CDTF">2020-03-15T18:14:00Z</dcterms:modified>
</cp:coreProperties>
</file>