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024EBE" w:rsidP="009D5B7F">
      <w:pPr>
        <w:pStyle w:val="1"/>
        <w:ind w:left="5103"/>
        <w:jc w:val="right"/>
        <w:rPr>
          <w:rFonts w:ascii="Times New Roman" w:hAnsi="Times New Roman"/>
          <w:lang w:val="kk-KZ"/>
        </w:rPr>
      </w:pPr>
      <w:r>
        <w:rPr>
          <w:rFonts w:ascii="Times New Roman" w:hAnsi="Times New Roman"/>
          <w:lang w:val="kk-KZ"/>
        </w:rPr>
        <w:t>4</w:t>
      </w:r>
      <w:r w:rsidR="00B12D4F">
        <w:rPr>
          <w:rFonts w:ascii="Times New Roman" w:hAnsi="Times New Roman"/>
          <w:lang w:val="kk-KZ"/>
        </w:rPr>
        <w:t xml:space="preserve"> қосымша</w:t>
      </w:r>
    </w:p>
    <w:p w:rsidR="00B12D4F" w:rsidRDefault="00B12D4F" w:rsidP="009D5B7F">
      <w:pPr>
        <w:pStyle w:val="1"/>
        <w:ind w:left="5812"/>
        <w:jc w:val="right"/>
        <w:rPr>
          <w:rFonts w:ascii="Times New Roman" w:hAnsi="Times New Roman"/>
          <w:lang w:val="kk-KZ"/>
        </w:rPr>
      </w:pPr>
    </w:p>
    <w:p w:rsidR="00B12D4F" w:rsidRDefault="00B12D4F" w:rsidP="009D5B7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9D5B7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9D5B7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9D5B7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9D5B7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9D5B7F">
      <w:pPr>
        <w:pStyle w:val="3"/>
        <w:ind w:left="6050"/>
        <w:jc w:val="center"/>
        <w:rPr>
          <w:rFonts w:ascii="Times New Roman" w:hAnsi="Times New Roman"/>
          <w:lang w:val="kk-KZ"/>
        </w:rPr>
      </w:pPr>
    </w:p>
    <w:p w:rsidR="009277A3" w:rsidRPr="00686A46" w:rsidRDefault="00B12D4F" w:rsidP="009D5B7F">
      <w:pPr>
        <w:pStyle w:val="3"/>
        <w:jc w:val="center"/>
        <w:rPr>
          <w:rFonts w:ascii="Times New Roman" w:hAnsi="Times New Roman"/>
          <w:b/>
          <w:sz w:val="28"/>
          <w:szCs w:val="28"/>
          <w:lang w:val="kk-KZ"/>
        </w:rPr>
      </w:pPr>
      <w:r w:rsidRPr="00334A8A">
        <w:rPr>
          <w:b/>
          <w:sz w:val="20"/>
          <w:szCs w:val="20"/>
          <w:lang w:val="kk-KZ"/>
        </w:rPr>
        <w:br/>
      </w:r>
      <w:r w:rsidR="009277A3" w:rsidRPr="00334A8A">
        <w:rPr>
          <w:b/>
          <w:sz w:val="20"/>
          <w:szCs w:val="20"/>
          <w:lang w:val="kk-KZ"/>
        </w:rPr>
        <w:br/>
      </w:r>
      <w:r w:rsidR="009277A3" w:rsidRPr="00686A46">
        <w:rPr>
          <w:rFonts w:ascii="Times New Roman" w:hAnsi="Times New Roman"/>
          <w:b/>
          <w:sz w:val="28"/>
          <w:szCs w:val="28"/>
          <w:lang w:val="kk-KZ"/>
        </w:rPr>
        <w:t>БЮДЖЕТТІК БАҒДАРЛАМА</w:t>
      </w:r>
      <w:r w:rsidR="009277A3">
        <w:rPr>
          <w:rFonts w:ascii="Times New Roman" w:hAnsi="Times New Roman"/>
          <w:b/>
          <w:sz w:val="28"/>
          <w:szCs w:val="28"/>
          <w:lang w:val="kk-KZ"/>
        </w:rPr>
        <w:t xml:space="preserve"> ЖОБА</w:t>
      </w:r>
    </w:p>
    <w:p w:rsidR="009277A3" w:rsidRDefault="009277A3"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304E9">
        <w:rPr>
          <w:rFonts w:ascii="Times New Roman" w:hAnsi="Times New Roman"/>
          <w:b/>
          <w:sz w:val="28"/>
          <w:szCs w:val="28"/>
          <w:u w:val="single"/>
          <w:lang w:val="kk-KZ"/>
        </w:rPr>
        <w:t>32</w:t>
      </w:r>
      <w:r w:rsidRPr="00686A46">
        <w:rPr>
          <w:rFonts w:ascii="Times New Roman" w:hAnsi="Times New Roman"/>
          <w:b/>
          <w:sz w:val="28"/>
          <w:szCs w:val="28"/>
          <w:u w:val="single"/>
          <w:lang w:val="kk-KZ"/>
        </w:rPr>
        <w:t>,  Қарасай аудан</w:t>
      </w:r>
      <w:r>
        <w:rPr>
          <w:rFonts w:ascii="Times New Roman" w:hAnsi="Times New Roman"/>
          <w:b/>
          <w:sz w:val="28"/>
          <w:szCs w:val="28"/>
          <w:u w:val="single"/>
          <w:lang w:val="kk-KZ"/>
        </w:rPr>
        <w:t xml:space="preserve">ының </w:t>
      </w:r>
      <w:r w:rsidR="00B304E9" w:rsidRPr="00B304E9">
        <w:rPr>
          <w:rFonts w:ascii="Times New Roman" w:hAnsi="Times New Roman"/>
          <w:b/>
          <w:sz w:val="28"/>
          <w:szCs w:val="28"/>
          <w:u w:val="single"/>
          <w:lang w:val="kk-KZ"/>
        </w:rPr>
        <w:t>Елтай</w:t>
      </w:r>
      <w:r>
        <w:rPr>
          <w:rFonts w:ascii="Times New Roman" w:hAnsi="Times New Roman"/>
          <w:b/>
          <w:sz w:val="28"/>
          <w:szCs w:val="28"/>
          <w:u w:val="single"/>
          <w:lang w:val="kk-KZ"/>
        </w:rPr>
        <w:t xml:space="preserve"> ауылдық </w:t>
      </w:r>
    </w:p>
    <w:p w:rsidR="009277A3" w:rsidRPr="00686A46" w:rsidRDefault="009277A3"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p>
    <w:p w:rsidR="009277A3" w:rsidRPr="00686A46" w:rsidRDefault="009277A3" w:rsidP="009D5B7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9277A3" w:rsidRDefault="009277A3" w:rsidP="009D5B7F">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9D5B7F">
      <w:pPr>
        <w:pStyle w:val="3"/>
        <w:jc w:val="center"/>
        <w:rPr>
          <w:rFonts w:ascii="Times New Roman" w:hAnsi="Times New Roman"/>
          <w:b/>
          <w:sz w:val="24"/>
          <w:szCs w:val="24"/>
          <w:lang w:val="kk-KZ"/>
        </w:rPr>
      </w:pPr>
    </w:p>
    <w:p w:rsidR="00024EBE" w:rsidRPr="00024EBE" w:rsidRDefault="00B12D4F" w:rsidP="009D5B7F">
      <w:pPr>
        <w:pStyle w:val="HTML"/>
        <w:shd w:val="clear" w:color="auto" w:fill="FFFFFF"/>
        <w:jc w:val="both"/>
        <w:rPr>
          <w:rFonts w:ascii="Times New Roman" w:hAnsi="Times New Roman" w:cs="Times New Roman"/>
          <w:color w:val="212121"/>
          <w:sz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324F6D" w:rsidRPr="0085748A">
        <w:rPr>
          <w:rFonts w:ascii="Times New Roman" w:hAnsi="Times New Roman" w:cs="Times New Roman"/>
          <w:sz w:val="24"/>
          <w:szCs w:val="24"/>
          <w:u w:val="single"/>
          <w:lang w:val="kk-KZ"/>
        </w:rPr>
        <w:t> </w:t>
      </w:r>
      <w:r w:rsidR="0085748A" w:rsidRPr="0085748A">
        <w:rPr>
          <w:rFonts w:ascii="Times New Roman" w:hAnsi="Times New Roman" w:cs="Times New Roman"/>
          <w:sz w:val="24"/>
          <w:szCs w:val="24"/>
          <w:u w:val="single"/>
          <w:lang w:val="kk-KZ"/>
        </w:rPr>
        <w:t>00</w:t>
      </w:r>
      <w:r w:rsidR="00024EBE">
        <w:rPr>
          <w:rFonts w:ascii="Times New Roman" w:hAnsi="Times New Roman" w:cs="Times New Roman"/>
          <w:sz w:val="24"/>
          <w:szCs w:val="24"/>
          <w:u w:val="single"/>
          <w:lang w:val="kk-KZ"/>
        </w:rPr>
        <w:t>9</w:t>
      </w:r>
      <w:r w:rsidR="00324F6D" w:rsidRPr="0085748A">
        <w:rPr>
          <w:rFonts w:ascii="Times New Roman" w:hAnsi="Times New Roman" w:cs="Times New Roman"/>
          <w:sz w:val="24"/>
          <w:szCs w:val="24"/>
          <w:u w:val="single"/>
          <w:lang w:val="kk-KZ"/>
        </w:rPr>
        <w:t xml:space="preserve"> </w:t>
      </w:r>
      <w:r w:rsidR="00024EBE" w:rsidRPr="00024EBE">
        <w:rPr>
          <w:rFonts w:ascii="Times New Roman" w:hAnsi="Times New Roman" w:cs="Times New Roman"/>
          <w:color w:val="212121"/>
          <w:sz w:val="24"/>
          <w:u w:val="single"/>
          <w:lang w:val="kk-KZ"/>
        </w:rPr>
        <w:t>Елді мекендердің санитариясын қамтамасыз ету</w:t>
      </w:r>
    </w:p>
    <w:p w:rsidR="00B12D4F" w:rsidRPr="000102E7" w:rsidRDefault="00B12D4F" w:rsidP="009D5B7F">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B304E9">
        <w:rPr>
          <w:rFonts w:ascii="Times New Roman" w:hAnsi="Times New Roman" w:cs="Times New Roman"/>
          <w:sz w:val="24"/>
          <w:u w:val="single"/>
          <w:lang w:val="kk-KZ"/>
        </w:rPr>
        <w:t>Кенев Ренат Бакдаулетович</w:t>
      </w:r>
      <w:r w:rsidRPr="000102E7">
        <w:rPr>
          <w:rFonts w:ascii="Times New Roman" w:hAnsi="Times New Roman" w:cs="Times New Roman"/>
          <w:sz w:val="24"/>
          <w:u w:val="single"/>
          <w:lang w:val="kk-KZ"/>
        </w:rPr>
        <w:t>.</w:t>
      </w:r>
    </w:p>
    <w:p w:rsidR="009D5679" w:rsidRDefault="00B12D4F" w:rsidP="009D5679">
      <w:pPr>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9D5679">
        <w:rPr>
          <w:lang w:val="kk-KZ"/>
        </w:rPr>
        <w:t>2</w:t>
      </w:r>
      <w:r w:rsidR="009D5679" w:rsidRPr="006E29BE">
        <w:rPr>
          <w:lang w:val="kk-KZ"/>
        </w:rPr>
        <w:t xml:space="preserve">008 жылғы 4 желтоқсандағы № 95-IV т.66.т.2. ҚР Бюджеттік Кодексі және 2016 жылғы 22 желтоқсандағы «Қарасай ауданының 2017-2019 жылдарға арналған бюджеті туралы» №10-3 шешімі   </w:t>
      </w:r>
    </w:p>
    <w:p w:rsidR="00371FB2" w:rsidRDefault="00371FB2" w:rsidP="009D5B7F">
      <w:pPr>
        <w:pStyle w:val="a3"/>
        <w:spacing w:before="0" w:beforeAutospacing="0" w:after="0" w:afterAutospacing="0"/>
        <w:jc w:val="both"/>
        <w:rPr>
          <w:lang w:val="kk-KZ"/>
        </w:rPr>
      </w:pPr>
      <w:bookmarkStart w:id="0" w:name="_GoBack"/>
      <w:bookmarkEnd w:id="0"/>
    </w:p>
    <w:p w:rsidR="00B12D4F" w:rsidRPr="0004253B" w:rsidRDefault="00B12D4F" w:rsidP="009D5B7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9D5B7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9D5B7F">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9D5B7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9D5B7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9D5B7F">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 xml:space="preserve">елді мекендердегі </w:t>
      </w:r>
      <w:r w:rsidR="00C332C6">
        <w:rPr>
          <w:rFonts w:ascii="Times New Roman" w:hAnsi="Times New Roman" w:cs="Times New Roman"/>
          <w:color w:val="212121"/>
          <w:sz w:val="24"/>
          <w:u w:val="single"/>
          <w:lang w:val="kk-KZ"/>
        </w:rPr>
        <w:t>санитариясын қамтамасыз ету</w:t>
      </w:r>
      <w:r w:rsidR="001B12E7" w:rsidRPr="001B12E7">
        <w:rPr>
          <w:rFonts w:ascii="Times New Roman" w:hAnsi="Times New Roman" w:cs="Times New Roman"/>
          <w:color w:val="212121"/>
          <w:sz w:val="24"/>
          <w:u w:val="single"/>
          <w:lang w:val="kk-KZ"/>
        </w:rPr>
        <w:t>.</w:t>
      </w:r>
      <w:r w:rsidR="001B12E7" w:rsidRPr="001B12E7">
        <w:rPr>
          <w:rFonts w:ascii="Times New Roman" w:hAnsi="Times New Roman" w:cs="Times New Roman"/>
          <w:b/>
          <w:sz w:val="32"/>
          <w:szCs w:val="24"/>
          <w:lang w:val="kk-KZ"/>
        </w:rPr>
        <w:t xml:space="preserve"> </w:t>
      </w:r>
    </w:p>
    <w:p w:rsidR="009C4A60" w:rsidRPr="00046A89" w:rsidRDefault="00C543A3" w:rsidP="009D5B7F">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B304E9">
        <w:rPr>
          <w:rFonts w:ascii="Times New Roman" w:hAnsi="Times New Roman" w:cs="Times New Roman"/>
          <w:color w:val="212121"/>
          <w:sz w:val="24"/>
          <w:u w:val="single"/>
          <w:lang w:val="kk-KZ"/>
        </w:rPr>
        <w:t>Елтай</w:t>
      </w:r>
      <w:r w:rsidR="00046A89" w:rsidRPr="00046A89">
        <w:rPr>
          <w:rFonts w:ascii="Times New Roman" w:hAnsi="Times New Roman" w:cs="Times New Roman"/>
          <w:color w:val="212121"/>
          <w:sz w:val="24"/>
          <w:u w:val="single"/>
          <w:lang w:val="kk-KZ"/>
        </w:rPr>
        <w:t xml:space="preserve">  ауылдық округінің</w:t>
      </w:r>
      <w:r w:rsidR="00C332C6">
        <w:rPr>
          <w:rFonts w:ascii="Times New Roman" w:hAnsi="Times New Roman" w:cs="Times New Roman"/>
          <w:color w:val="212121"/>
          <w:sz w:val="24"/>
          <w:u w:val="single"/>
          <w:lang w:val="kk-KZ"/>
        </w:rPr>
        <w:t xml:space="preserve"> санитарлық жағдайын жақсарту</w:t>
      </w:r>
      <w:r w:rsidR="00046A89" w:rsidRPr="00046A89">
        <w:rPr>
          <w:rFonts w:ascii="Times New Roman" w:hAnsi="Times New Roman" w:cs="Times New Roman"/>
          <w:color w:val="212121"/>
          <w:sz w:val="24"/>
          <w:u w:val="single"/>
          <w:lang w:val="kk-KZ"/>
        </w:rPr>
        <w:t>.</w:t>
      </w:r>
    </w:p>
    <w:p w:rsidR="00046A89" w:rsidRPr="00046A89" w:rsidRDefault="00B12D4F" w:rsidP="009D5B7F">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1F01DA" w:rsidRPr="001F01DA">
        <w:rPr>
          <w:rFonts w:ascii="Times New Roman" w:hAnsi="Times New Roman" w:cs="Times New Roman"/>
          <w:color w:val="212121"/>
          <w:sz w:val="24"/>
          <w:u w:val="single"/>
          <w:lang w:val="kk-KZ"/>
        </w:rPr>
        <w:t>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w:t>
      </w:r>
      <w:r w:rsidR="000B6A41">
        <w:rPr>
          <w:rFonts w:ascii="Times New Roman" w:hAnsi="Times New Roman" w:cs="Times New Roman"/>
          <w:color w:val="212121"/>
          <w:sz w:val="24"/>
          <w:u w:val="single"/>
          <w:lang w:val="kk-KZ"/>
        </w:rPr>
        <w:t>гиясын тұтыну режимдерін</w:t>
      </w:r>
      <w:r w:rsidR="001F01DA" w:rsidRPr="001F01DA">
        <w:rPr>
          <w:rFonts w:ascii="Times New Roman" w:hAnsi="Times New Roman" w:cs="Times New Roman"/>
          <w:color w:val="212121"/>
          <w:sz w:val="24"/>
          <w:u w:val="single"/>
          <w:lang w:val="kk-KZ"/>
        </w:rPr>
        <w:t xml:space="preserve"> сақтау.</w:t>
      </w:r>
    </w:p>
    <w:p w:rsidR="006E1618" w:rsidRDefault="00B12D4F" w:rsidP="009D5B7F">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BB20AE">
        <w:trPr>
          <w:trHeight w:val="989"/>
          <w:jc w:val="center"/>
        </w:trPr>
        <w:tc>
          <w:tcPr>
            <w:tcW w:w="2802" w:type="dxa"/>
            <w:vMerge w:val="restart"/>
            <w:vAlign w:val="center"/>
          </w:tcPr>
          <w:p w:rsidR="00C543A3" w:rsidRPr="001B7783" w:rsidRDefault="00C543A3" w:rsidP="009D5B7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9D5B7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9D5B7F">
            <w:pPr>
              <w:pStyle w:val="a3"/>
              <w:spacing w:before="0" w:beforeAutospacing="0" w:after="360" w:afterAutospacing="0"/>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9D5B7F">
            <w:pPr>
              <w:pStyle w:val="a3"/>
              <w:spacing w:before="0" w:beforeAutospacing="0" w:after="360" w:afterAutospacing="0"/>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9D5B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BB20AE">
        <w:trPr>
          <w:jc w:val="center"/>
        </w:trPr>
        <w:tc>
          <w:tcPr>
            <w:tcW w:w="2802" w:type="dxa"/>
            <w:vMerge/>
            <w:vAlign w:val="center"/>
          </w:tcPr>
          <w:p w:rsidR="00C543A3" w:rsidRPr="001B7783" w:rsidRDefault="00C543A3" w:rsidP="009D5B7F">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9D5B7F">
            <w:pPr>
              <w:jc w:val="center"/>
              <w:rPr>
                <w:rFonts w:ascii="Times New Roman" w:hAnsi="Times New Roman" w:cs="Times New Roman"/>
                <w:sz w:val="24"/>
                <w:szCs w:val="24"/>
                <w:lang w:val="kk-KZ"/>
              </w:rPr>
            </w:pPr>
          </w:p>
        </w:tc>
        <w:tc>
          <w:tcPr>
            <w:tcW w:w="1104"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9D5B7F" w:rsidTr="006E31DC">
        <w:trPr>
          <w:jc w:val="center"/>
        </w:trPr>
        <w:tc>
          <w:tcPr>
            <w:tcW w:w="2802" w:type="dxa"/>
          </w:tcPr>
          <w:p w:rsidR="009D5B7F" w:rsidRPr="00AF2C0A" w:rsidRDefault="009D5B7F" w:rsidP="009D5B7F">
            <w:pPr>
              <w:pStyle w:val="HTML"/>
              <w:shd w:val="clear" w:color="auto" w:fill="FFFFFF"/>
              <w:jc w:val="both"/>
              <w:rPr>
                <w:rFonts w:ascii="Times New Roman" w:hAnsi="Times New Roman" w:cs="Times New Roman"/>
                <w:color w:val="212121"/>
                <w:sz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9D5B7F" w:rsidRPr="0061465E"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D5B7F" w:rsidRPr="006E31DC" w:rsidRDefault="009D5B7F" w:rsidP="006E31DC">
            <w:pPr>
              <w:jc w:val="center"/>
              <w:rPr>
                <w:rFonts w:ascii="Times New Roman" w:hAnsi="Times New Roman" w:cs="Times New Roman"/>
                <w:sz w:val="24"/>
                <w:szCs w:val="24"/>
                <w:lang w:val="kk-KZ"/>
              </w:rPr>
            </w:pPr>
            <w:r w:rsidRPr="006E31DC">
              <w:rPr>
                <w:rFonts w:ascii="Times New Roman" w:hAnsi="Times New Roman" w:cs="Times New Roman"/>
                <w:sz w:val="24"/>
                <w:szCs w:val="24"/>
                <w:lang w:val="kk-KZ"/>
              </w:rPr>
              <w:t>3 000</w:t>
            </w:r>
          </w:p>
        </w:tc>
        <w:tc>
          <w:tcPr>
            <w:tcW w:w="1306"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3</w:t>
            </w:r>
            <w:r w:rsidR="009D5B7F" w:rsidRPr="006E31DC">
              <w:rPr>
                <w:rFonts w:ascii="Times New Roman" w:hAnsi="Times New Roman" w:cs="Times New Roman"/>
              </w:rPr>
              <w:t xml:space="preserve"> 600</w:t>
            </w:r>
          </w:p>
        </w:tc>
        <w:tc>
          <w:tcPr>
            <w:tcW w:w="1275"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3816</w:t>
            </w:r>
          </w:p>
        </w:tc>
        <w:tc>
          <w:tcPr>
            <w:tcW w:w="1134"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4045</w:t>
            </w:r>
          </w:p>
        </w:tc>
        <w:tc>
          <w:tcPr>
            <w:tcW w:w="958"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4287</w:t>
            </w:r>
          </w:p>
        </w:tc>
      </w:tr>
      <w:tr w:rsidR="009D5B7F" w:rsidTr="006E31DC">
        <w:trPr>
          <w:jc w:val="center"/>
        </w:trPr>
        <w:tc>
          <w:tcPr>
            <w:tcW w:w="2802" w:type="dxa"/>
          </w:tcPr>
          <w:p w:rsidR="009D5B7F" w:rsidRPr="0061465E" w:rsidRDefault="009D5B7F" w:rsidP="009D5B7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9D5B7F" w:rsidRPr="0061465E" w:rsidRDefault="009D5B7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D5B7F" w:rsidRPr="006E31DC" w:rsidRDefault="009D5B7F" w:rsidP="006E31DC">
            <w:pPr>
              <w:jc w:val="center"/>
              <w:rPr>
                <w:rFonts w:ascii="Times New Roman" w:hAnsi="Times New Roman" w:cs="Times New Roman"/>
                <w:sz w:val="24"/>
                <w:szCs w:val="24"/>
                <w:lang w:val="kk-KZ"/>
              </w:rPr>
            </w:pPr>
            <w:r w:rsidRPr="006E31DC">
              <w:rPr>
                <w:rFonts w:ascii="Times New Roman" w:hAnsi="Times New Roman" w:cs="Times New Roman"/>
                <w:sz w:val="24"/>
                <w:szCs w:val="24"/>
                <w:lang w:val="kk-KZ"/>
              </w:rPr>
              <w:t>3 000</w:t>
            </w:r>
          </w:p>
        </w:tc>
        <w:tc>
          <w:tcPr>
            <w:tcW w:w="1306"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3</w:t>
            </w:r>
            <w:r w:rsidR="009D5B7F" w:rsidRPr="006E31DC">
              <w:rPr>
                <w:rFonts w:ascii="Times New Roman" w:hAnsi="Times New Roman" w:cs="Times New Roman"/>
              </w:rPr>
              <w:t>600</w:t>
            </w:r>
          </w:p>
        </w:tc>
        <w:tc>
          <w:tcPr>
            <w:tcW w:w="1275"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3816</w:t>
            </w:r>
          </w:p>
        </w:tc>
        <w:tc>
          <w:tcPr>
            <w:tcW w:w="1134"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4045</w:t>
            </w:r>
          </w:p>
        </w:tc>
        <w:tc>
          <w:tcPr>
            <w:tcW w:w="958" w:type="dxa"/>
            <w:vAlign w:val="center"/>
          </w:tcPr>
          <w:p w:rsidR="009D5B7F" w:rsidRPr="006E31DC" w:rsidRDefault="00B304E9" w:rsidP="006E31DC">
            <w:pPr>
              <w:jc w:val="center"/>
              <w:rPr>
                <w:rFonts w:ascii="Times New Roman" w:hAnsi="Times New Roman" w:cs="Times New Roman"/>
              </w:rPr>
            </w:pPr>
            <w:r>
              <w:rPr>
                <w:rFonts w:ascii="Times New Roman" w:hAnsi="Times New Roman" w:cs="Times New Roman"/>
              </w:rPr>
              <w:t>4287</w:t>
            </w:r>
          </w:p>
        </w:tc>
      </w:tr>
    </w:tbl>
    <w:p w:rsidR="00AF2C0A" w:rsidRDefault="00AF2C0A" w:rsidP="009D5B7F">
      <w:pPr>
        <w:pStyle w:val="HTML"/>
        <w:shd w:val="clear" w:color="auto" w:fill="FFFFFF"/>
        <w:jc w:val="both"/>
        <w:rPr>
          <w:rFonts w:ascii="Times New Roman" w:hAnsi="Times New Roman" w:cs="Times New Roman"/>
          <w:b/>
          <w:color w:val="212121"/>
          <w:sz w:val="24"/>
          <w:szCs w:val="24"/>
          <w:lang w:val="kk-KZ"/>
        </w:rPr>
      </w:pPr>
    </w:p>
    <w:p w:rsidR="00BB20AE" w:rsidRPr="00AF2C0A" w:rsidRDefault="00BB20AE" w:rsidP="009D5B7F">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BB20AE">
        <w:trPr>
          <w:jc w:val="center"/>
        </w:trPr>
        <w:tc>
          <w:tcPr>
            <w:tcW w:w="3085" w:type="dxa"/>
            <w:vMerge w:val="restart"/>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9D5B7F">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9D5B7F">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9D5B7F">
            <w:pPr>
              <w:pStyle w:val="4"/>
              <w:jc w:val="center"/>
              <w:rPr>
                <w:rFonts w:ascii="Times New Roman" w:hAnsi="Times New Roman"/>
                <w:b/>
                <w:lang w:val="kk-KZ"/>
              </w:rPr>
            </w:pPr>
            <w:r w:rsidRPr="00BE5BB5">
              <w:rPr>
                <w:rFonts w:ascii="Times New Roman" w:hAnsi="Times New Roman"/>
                <w:lang w:val="kk-KZ"/>
              </w:rPr>
              <w:t>Жоспарлы кезең</w:t>
            </w:r>
          </w:p>
        </w:tc>
      </w:tr>
      <w:tr w:rsidR="00C543A3" w:rsidRPr="00920A29" w:rsidTr="00BB20AE">
        <w:trPr>
          <w:jc w:val="center"/>
        </w:trPr>
        <w:tc>
          <w:tcPr>
            <w:tcW w:w="3085" w:type="dxa"/>
            <w:vMerge/>
          </w:tcPr>
          <w:p w:rsidR="00C543A3" w:rsidRDefault="00C543A3" w:rsidP="009D5B7F">
            <w:pPr>
              <w:pStyle w:val="3"/>
              <w:jc w:val="both"/>
              <w:rPr>
                <w:rFonts w:ascii="Times New Roman" w:hAnsi="Times New Roman"/>
                <w:sz w:val="24"/>
                <w:szCs w:val="24"/>
                <w:u w:val="single"/>
                <w:lang w:val="kk-KZ"/>
              </w:rPr>
            </w:pPr>
          </w:p>
        </w:tc>
        <w:tc>
          <w:tcPr>
            <w:tcW w:w="992" w:type="dxa"/>
            <w:vMerge/>
          </w:tcPr>
          <w:p w:rsidR="00C543A3" w:rsidRDefault="00C543A3" w:rsidP="009D5B7F">
            <w:pPr>
              <w:pStyle w:val="3"/>
              <w:jc w:val="both"/>
              <w:rPr>
                <w:rFonts w:ascii="Times New Roman" w:hAnsi="Times New Roman"/>
                <w:sz w:val="24"/>
                <w:szCs w:val="24"/>
                <w:u w:val="single"/>
                <w:lang w:val="kk-KZ"/>
              </w:rPr>
            </w:pPr>
          </w:p>
        </w:tc>
        <w:tc>
          <w:tcPr>
            <w:tcW w:w="993"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2018</w:t>
            </w:r>
          </w:p>
        </w:tc>
        <w:tc>
          <w:tcPr>
            <w:tcW w:w="1275"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2019</w:t>
            </w:r>
          </w:p>
        </w:tc>
        <w:tc>
          <w:tcPr>
            <w:tcW w:w="993"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2020</w:t>
            </w:r>
          </w:p>
        </w:tc>
        <w:tc>
          <w:tcPr>
            <w:tcW w:w="1275"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2021</w:t>
            </w:r>
          </w:p>
        </w:tc>
        <w:tc>
          <w:tcPr>
            <w:tcW w:w="958" w:type="dxa"/>
          </w:tcPr>
          <w:p w:rsidR="00C543A3" w:rsidRPr="00920A29" w:rsidRDefault="009D5B7F" w:rsidP="009D5B7F">
            <w:pPr>
              <w:pStyle w:val="3"/>
              <w:jc w:val="center"/>
              <w:rPr>
                <w:rFonts w:ascii="Times New Roman" w:hAnsi="Times New Roman"/>
                <w:sz w:val="24"/>
                <w:szCs w:val="24"/>
                <w:lang w:val="kk-KZ"/>
              </w:rPr>
            </w:pPr>
            <w:r>
              <w:rPr>
                <w:rFonts w:ascii="Times New Roman" w:hAnsi="Times New Roman"/>
                <w:sz w:val="24"/>
                <w:szCs w:val="24"/>
                <w:lang w:val="kk-KZ"/>
              </w:rPr>
              <w:t>2022</w:t>
            </w:r>
          </w:p>
        </w:tc>
      </w:tr>
      <w:tr w:rsidR="00B304E9" w:rsidRPr="007152F4" w:rsidTr="006E31DC">
        <w:trPr>
          <w:jc w:val="center"/>
        </w:trPr>
        <w:tc>
          <w:tcPr>
            <w:tcW w:w="3085" w:type="dxa"/>
            <w:vAlign w:val="center"/>
          </w:tcPr>
          <w:p w:rsidR="00B304E9" w:rsidRPr="001F01DA" w:rsidRDefault="00B304E9" w:rsidP="009D5B7F">
            <w:pPr>
              <w:pStyle w:val="HTML"/>
              <w:shd w:val="clear" w:color="auto" w:fill="FFFFFF"/>
              <w:jc w:val="both"/>
              <w:rPr>
                <w:rFonts w:ascii="Times New Roman" w:hAnsi="Times New Roman" w:cs="Times New Roman"/>
                <w:color w:val="212121"/>
                <w:sz w:val="24"/>
                <w:szCs w:val="24"/>
                <w:lang w:val="kk-KZ"/>
              </w:rPr>
            </w:pPr>
            <w:r w:rsidRPr="00AF2C0A">
              <w:rPr>
                <w:rFonts w:ascii="Times New Roman" w:hAnsi="Times New Roman" w:cs="Times New Roman"/>
                <w:color w:val="212121"/>
                <w:sz w:val="24"/>
                <w:lang w:val="kk-KZ"/>
              </w:rPr>
              <w:t>Елді мекендердің санитариясын қамтамасыз ету</w:t>
            </w:r>
          </w:p>
        </w:tc>
        <w:tc>
          <w:tcPr>
            <w:tcW w:w="992" w:type="dxa"/>
            <w:vAlign w:val="center"/>
          </w:tcPr>
          <w:p w:rsidR="00B304E9" w:rsidRPr="007152F4" w:rsidRDefault="00B304E9" w:rsidP="009D5B7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B304E9" w:rsidRPr="006E31DC" w:rsidRDefault="00B304E9" w:rsidP="006E31DC">
            <w:pPr>
              <w:pStyle w:val="3"/>
              <w:jc w:val="center"/>
              <w:rPr>
                <w:rFonts w:ascii="Times New Roman" w:hAnsi="Times New Roman"/>
                <w:sz w:val="24"/>
                <w:szCs w:val="24"/>
                <w:lang w:val="kk-KZ"/>
              </w:rPr>
            </w:pPr>
            <w:r w:rsidRPr="006E31DC">
              <w:rPr>
                <w:rFonts w:ascii="Times New Roman" w:hAnsi="Times New Roman"/>
                <w:sz w:val="24"/>
                <w:szCs w:val="24"/>
                <w:lang w:val="kk-KZ"/>
              </w:rPr>
              <w:t>3 000</w:t>
            </w:r>
          </w:p>
        </w:tc>
        <w:tc>
          <w:tcPr>
            <w:tcW w:w="1275" w:type="dxa"/>
            <w:vAlign w:val="center"/>
          </w:tcPr>
          <w:p w:rsidR="00B304E9" w:rsidRPr="006E31DC" w:rsidRDefault="00B304E9" w:rsidP="006E31DC">
            <w:pPr>
              <w:pStyle w:val="3"/>
              <w:jc w:val="center"/>
              <w:rPr>
                <w:rFonts w:ascii="Times New Roman" w:hAnsi="Times New Roman"/>
                <w:sz w:val="24"/>
                <w:szCs w:val="24"/>
                <w:lang w:val="kk-KZ"/>
              </w:rPr>
            </w:pPr>
            <w:r>
              <w:rPr>
                <w:rFonts w:ascii="Times New Roman" w:hAnsi="Times New Roman"/>
                <w:sz w:val="24"/>
                <w:szCs w:val="24"/>
                <w:lang w:val="kk-KZ"/>
              </w:rPr>
              <w:t>3</w:t>
            </w:r>
            <w:r w:rsidRPr="006E31DC">
              <w:rPr>
                <w:rFonts w:ascii="Times New Roman" w:hAnsi="Times New Roman"/>
                <w:sz w:val="24"/>
                <w:szCs w:val="24"/>
                <w:lang w:val="kk-KZ"/>
              </w:rPr>
              <w:t xml:space="preserve"> 600</w:t>
            </w:r>
          </w:p>
        </w:tc>
        <w:tc>
          <w:tcPr>
            <w:tcW w:w="993" w:type="dxa"/>
            <w:vAlign w:val="center"/>
          </w:tcPr>
          <w:p w:rsidR="00B304E9" w:rsidRPr="006E31DC" w:rsidRDefault="00B304E9" w:rsidP="007357A3">
            <w:pPr>
              <w:jc w:val="center"/>
              <w:rPr>
                <w:rFonts w:ascii="Times New Roman" w:hAnsi="Times New Roman" w:cs="Times New Roman"/>
              </w:rPr>
            </w:pPr>
            <w:r>
              <w:rPr>
                <w:rFonts w:ascii="Times New Roman" w:hAnsi="Times New Roman" w:cs="Times New Roman"/>
              </w:rPr>
              <w:t>3816</w:t>
            </w:r>
          </w:p>
        </w:tc>
        <w:tc>
          <w:tcPr>
            <w:tcW w:w="1275" w:type="dxa"/>
            <w:vAlign w:val="center"/>
          </w:tcPr>
          <w:p w:rsidR="00B304E9" w:rsidRPr="006E31DC" w:rsidRDefault="00B304E9" w:rsidP="007357A3">
            <w:pPr>
              <w:jc w:val="center"/>
              <w:rPr>
                <w:rFonts w:ascii="Times New Roman" w:hAnsi="Times New Roman" w:cs="Times New Roman"/>
              </w:rPr>
            </w:pPr>
            <w:r>
              <w:rPr>
                <w:rFonts w:ascii="Times New Roman" w:hAnsi="Times New Roman" w:cs="Times New Roman"/>
              </w:rPr>
              <w:t>4045</w:t>
            </w:r>
          </w:p>
        </w:tc>
        <w:tc>
          <w:tcPr>
            <w:tcW w:w="958" w:type="dxa"/>
            <w:vAlign w:val="center"/>
          </w:tcPr>
          <w:p w:rsidR="00B304E9" w:rsidRPr="006E31DC" w:rsidRDefault="00B304E9" w:rsidP="007357A3">
            <w:pPr>
              <w:jc w:val="center"/>
              <w:rPr>
                <w:rFonts w:ascii="Times New Roman" w:hAnsi="Times New Roman" w:cs="Times New Roman"/>
              </w:rPr>
            </w:pPr>
            <w:r>
              <w:rPr>
                <w:rFonts w:ascii="Times New Roman" w:hAnsi="Times New Roman" w:cs="Times New Roman"/>
              </w:rPr>
              <w:t>4287</w:t>
            </w:r>
          </w:p>
        </w:tc>
      </w:tr>
    </w:tbl>
    <w:p w:rsidR="0051182E" w:rsidRPr="007E422A" w:rsidRDefault="0051182E" w:rsidP="009D5B7F">
      <w:pPr>
        <w:pStyle w:val="3"/>
        <w:jc w:val="both"/>
        <w:rPr>
          <w:rFonts w:ascii="Times New Roman" w:hAnsi="Times New Roman"/>
          <w:sz w:val="24"/>
          <w:szCs w:val="24"/>
          <w:u w:val="single"/>
          <w:lang w:val="kk-KZ"/>
        </w:rPr>
      </w:pPr>
    </w:p>
    <w:p w:rsidR="005E013C" w:rsidRDefault="005E013C" w:rsidP="009D5B7F">
      <w:pPr>
        <w:pStyle w:val="HTML"/>
        <w:shd w:val="clear" w:color="auto" w:fill="FFFFFF"/>
        <w:rPr>
          <w:rFonts w:ascii="inherit" w:hAnsi="inherit"/>
          <w:color w:val="212121"/>
          <w:lang w:val="kk-KZ"/>
        </w:rPr>
      </w:pPr>
    </w:p>
    <w:p w:rsidR="00057DC0" w:rsidRDefault="00057DC0" w:rsidP="009D5B7F">
      <w:pPr>
        <w:pStyle w:val="1"/>
        <w:ind w:left="5103"/>
        <w:jc w:val="right"/>
        <w:rPr>
          <w:rFonts w:ascii="Times New Roman" w:hAnsi="Times New Roman"/>
          <w:lang w:val="kk-KZ"/>
        </w:rPr>
      </w:pPr>
      <w:r>
        <w:rPr>
          <w:rFonts w:ascii="Times New Roman" w:hAnsi="Times New Roman"/>
          <w:lang w:val="kk-KZ"/>
        </w:rPr>
        <w:t>приложение 4</w:t>
      </w:r>
    </w:p>
    <w:p w:rsidR="006E31DC" w:rsidRDefault="006E31DC" w:rsidP="009D5B7F">
      <w:pPr>
        <w:pStyle w:val="1"/>
        <w:ind w:left="5103"/>
        <w:jc w:val="right"/>
        <w:rPr>
          <w:rFonts w:ascii="Times New Roman" w:hAnsi="Times New Roman"/>
          <w:lang w:val="kk-KZ"/>
        </w:rPr>
      </w:pPr>
    </w:p>
    <w:p w:rsidR="00057DC0" w:rsidRDefault="00057DC0" w:rsidP="009D5B7F">
      <w:pPr>
        <w:pStyle w:val="1"/>
        <w:ind w:left="5103"/>
        <w:jc w:val="right"/>
        <w:rPr>
          <w:rFonts w:ascii="Times New Roman" w:hAnsi="Times New Roman"/>
          <w:lang w:val="kk-KZ"/>
        </w:rPr>
      </w:pPr>
      <w:r>
        <w:rPr>
          <w:rFonts w:ascii="Times New Roman" w:hAnsi="Times New Roman"/>
          <w:lang w:val="kk-KZ"/>
        </w:rPr>
        <w:t>Приложение 2</w:t>
      </w:r>
    </w:p>
    <w:p w:rsidR="00057DC0" w:rsidRDefault="00057DC0" w:rsidP="009D5B7F">
      <w:pPr>
        <w:pStyle w:val="a3"/>
        <w:spacing w:before="0" w:beforeAutospacing="0" w:after="0" w:afterAutospacing="0"/>
        <w:jc w:val="right"/>
      </w:pPr>
      <w:r>
        <w:t xml:space="preserve">К  Правилам разработки и </w:t>
      </w:r>
    </w:p>
    <w:p w:rsidR="00057DC0" w:rsidRDefault="00057DC0" w:rsidP="009D5B7F">
      <w:pPr>
        <w:pStyle w:val="a3"/>
        <w:spacing w:before="0" w:beforeAutospacing="0" w:after="0" w:afterAutospacing="0"/>
        <w:jc w:val="right"/>
        <w:rPr>
          <w:lang w:val="kk-KZ"/>
        </w:rPr>
      </w:pPr>
      <w:r>
        <w:t xml:space="preserve">Утверждения </w:t>
      </w:r>
      <w:r>
        <w:rPr>
          <w:lang w:val="kk-KZ"/>
        </w:rPr>
        <w:t>(</w:t>
      </w:r>
      <w:proofErr w:type="spellStart"/>
      <w:r>
        <w:t>переутверждения</w:t>
      </w:r>
      <w:proofErr w:type="spellEnd"/>
      <w:r>
        <w:rPr>
          <w:lang w:val="kk-KZ"/>
        </w:rPr>
        <w:t>)</w:t>
      </w:r>
    </w:p>
    <w:p w:rsidR="00057DC0" w:rsidRDefault="00057DC0" w:rsidP="009D5B7F">
      <w:pPr>
        <w:pStyle w:val="a3"/>
        <w:spacing w:before="0" w:beforeAutospacing="0" w:after="0" w:afterAutospacing="0"/>
        <w:jc w:val="right"/>
        <w:rPr>
          <w:lang w:val="kk-KZ"/>
        </w:rPr>
      </w:pPr>
      <w:r>
        <w:rPr>
          <w:lang w:val="kk-KZ"/>
        </w:rPr>
        <w:t>бюджетных программ (подпрограмм)</w:t>
      </w:r>
    </w:p>
    <w:p w:rsidR="00057DC0" w:rsidRDefault="00057DC0" w:rsidP="009D5B7F">
      <w:pPr>
        <w:pStyle w:val="a3"/>
        <w:spacing w:before="0" w:beforeAutospacing="0"/>
        <w:jc w:val="right"/>
        <w:rPr>
          <w:lang w:val="kk-KZ"/>
        </w:rPr>
      </w:pPr>
      <w:r>
        <w:rPr>
          <w:lang w:val="kk-KZ"/>
        </w:rPr>
        <w:t>и требованиям к их содержанию</w:t>
      </w:r>
    </w:p>
    <w:p w:rsidR="009E126F" w:rsidRDefault="009E126F" w:rsidP="009D5B7F">
      <w:pPr>
        <w:pStyle w:val="3"/>
        <w:jc w:val="center"/>
        <w:rPr>
          <w:rFonts w:ascii="Times New Roman" w:hAnsi="Times New Roman"/>
          <w:b/>
          <w:sz w:val="28"/>
          <w:szCs w:val="28"/>
          <w:lang w:val="kk-KZ"/>
        </w:rPr>
      </w:pPr>
    </w:p>
    <w:p w:rsidR="00057DC0" w:rsidRDefault="009D5B7F" w:rsidP="009D5B7F">
      <w:pPr>
        <w:pStyle w:val="3"/>
        <w:jc w:val="center"/>
        <w:rPr>
          <w:rFonts w:ascii="Times New Roman" w:hAnsi="Times New Roman"/>
          <w:b/>
          <w:sz w:val="28"/>
          <w:szCs w:val="28"/>
          <w:lang w:val="kk-KZ"/>
        </w:rPr>
      </w:pPr>
      <w:r>
        <w:rPr>
          <w:rFonts w:ascii="Times New Roman" w:hAnsi="Times New Roman"/>
          <w:b/>
          <w:sz w:val="28"/>
          <w:szCs w:val="28"/>
          <w:lang w:val="kk-KZ"/>
        </w:rPr>
        <w:t xml:space="preserve"> ПРОЕКТ </w:t>
      </w:r>
      <w:r w:rsidR="00057DC0">
        <w:rPr>
          <w:rFonts w:ascii="Times New Roman" w:hAnsi="Times New Roman"/>
          <w:b/>
          <w:sz w:val="28"/>
          <w:szCs w:val="28"/>
          <w:lang w:val="kk-KZ"/>
        </w:rPr>
        <w:t>БЮДЖЕТНАЯ ПРОГРАММА</w:t>
      </w:r>
    </w:p>
    <w:p w:rsidR="00057DC0" w:rsidRDefault="00057DC0" w:rsidP="009D5B7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B304E9">
        <w:rPr>
          <w:rFonts w:ascii="Times New Roman" w:hAnsi="Times New Roman"/>
          <w:b/>
          <w:sz w:val="28"/>
          <w:szCs w:val="28"/>
          <w:u w:val="single"/>
          <w:lang w:val="kk-KZ"/>
        </w:rPr>
        <w:t>32</w:t>
      </w:r>
      <w:r>
        <w:rPr>
          <w:rFonts w:ascii="Times New Roman" w:hAnsi="Times New Roman"/>
          <w:b/>
          <w:sz w:val="28"/>
          <w:szCs w:val="28"/>
          <w:u w:val="single"/>
          <w:lang w:val="kk-KZ"/>
        </w:rPr>
        <w:t>,  Аппарат акима</w:t>
      </w:r>
      <w:r w:rsidR="00B304E9">
        <w:rPr>
          <w:rFonts w:ascii="Times New Roman" w:hAnsi="Times New Roman"/>
          <w:b/>
          <w:sz w:val="28"/>
          <w:szCs w:val="28"/>
          <w:u w:val="single"/>
          <w:lang w:val="kk-KZ"/>
        </w:rPr>
        <w:t xml:space="preserve">Елтайского   </w:t>
      </w:r>
      <w:r>
        <w:rPr>
          <w:rFonts w:ascii="Times New Roman" w:hAnsi="Times New Roman"/>
          <w:b/>
          <w:sz w:val="28"/>
          <w:szCs w:val="28"/>
          <w:u w:val="single"/>
          <w:lang w:val="kk-KZ"/>
        </w:rPr>
        <w:t>сельского округа Карасайского района</w:t>
      </w:r>
    </w:p>
    <w:p w:rsidR="00057DC0" w:rsidRDefault="00057DC0" w:rsidP="006E31DC">
      <w:pPr>
        <w:pStyle w:val="a3"/>
        <w:spacing w:before="0" w:beforeAutospacing="0" w:after="0" w:afterAutospacing="0"/>
        <w:jc w:val="center"/>
        <w:rPr>
          <w:lang w:val="kk-KZ"/>
        </w:rPr>
      </w:pPr>
      <w:r>
        <w:rPr>
          <w:lang w:val="kk-KZ"/>
        </w:rPr>
        <w:t>код и наименование администратора бюджетной программы</w:t>
      </w:r>
    </w:p>
    <w:p w:rsidR="00057DC0" w:rsidRDefault="00057DC0" w:rsidP="006E31D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b/>
          <w:sz w:val="28"/>
          <w:szCs w:val="28"/>
          <w:lang w:val="kk-KZ"/>
        </w:rPr>
        <w:t xml:space="preserve">на </w:t>
      </w:r>
      <w:r>
        <w:rPr>
          <w:sz w:val="28"/>
          <w:szCs w:val="28"/>
          <w:lang w:val="kk-KZ"/>
        </w:rPr>
        <w:t xml:space="preserve"> </w:t>
      </w:r>
      <w:r w:rsidR="006E31DC">
        <w:rPr>
          <w:b/>
          <w:sz w:val="28"/>
          <w:szCs w:val="28"/>
          <w:lang w:val="kk-KZ"/>
        </w:rPr>
        <w:t>2020</w:t>
      </w:r>
      <w:r>
        <w:rPr>
          <w:b/>
          <w:sz w:val="28"/>
          <w:szCs w:val="28"/>
          <w:lang w:val="kk-KZ"/>
        </w:rPr>
        <w:t>-202</w:t>
      </w:r>
      <w:r w:rsidR="006E31DC">
        <w:rPr>
          <w:b/>
          <w:sz w:val="28"/>
          <w:szCs w:val="28"/>
          <w:lang w:val="kk-KZ"/>
        </w:rPr>
        <w:t>2</w:t>
      </w:r>
      <w:r>
        <w:rPr>
          <w:b/>
          <w:sz w:val="28"/>
          <w:szCs w:val="28"/>
          <w:lang w:val="kk-KZ"/>
        </w:rPr>
        <w:t xml:space="preserve"> годы</w:t>
      </w:r>
    </w:p>
    <w:p w:rsidR="00057DC0" w:rsidRDefault="00057DC0" w:rsidP="006E31DC">
      <w:pPr>
        <w:pStyle w:val="3"/>
        <w:jc w:val="center"/>
        <w:rPr>
          <w:rFonts w:ascii="Times New Roman" w:hAnsi="Times New Roman"/>
          <w:b/>
          <w:sz w:val="24"/>
          <w:szCs w:val="24"/>
          <w:lang w:val="kk-KZ"/>
        </w:rPr>
      </w:pPr>
    </w:p>
    <w:p w:rsidR="00057DC0" w:rsidRDefault="00057DC0" w:rsidP="006E31DC">
      <w:pPr>
        <w:pStyle w:val="a3"/>
        <w:spacing w:before="0" w:beforeAutospacing="0" w:after="0" w:afterAutospacing="0"/>
        <w:jc w:val="both"/>
      </w:pPr>
      <w:r>
        <w:rPr>
          <w:b/>
          <w:lang w:val="kk-KZ"/>
        </w:rPr>
        <w:t>Код и наименование бюджетной программы</w:t>
      </w:r>
      <w:r>
        <w:rPr>
          <w:lang w:val="kk-KZ"/>
        </w:rPr>
        <w:t xml:space="preserve"> – </w:t>
      </w:r>
      <w:r>
        <w:rPr>
          <w:u w:val="single"/>
          <w:lang w:val="kk-KZ"/>
        </w:rPr>
        <w:t>124 009 Обеспечение санитарии населенных пунктов.</w:t>
      </w:r>
    </w:p>
    <w:p w:rsidR="00057DC0" w:rsidRDefault="00057DC0" w:rsidP="006E31DC">
      <w:pPr>
        <w:pStyle w:val="a3"/>
        <w:spacing w:before="0" w:beforeAutospacing="0" w:after="0" w:afterAutospacing="0"/>
        <w:jc w:val="both"/>
        <w:rPr>
          <w:lang w:val="kk-KZ"/>
        </w:rPr>
      </w:pPr>
      <w:r>
        <w:rPr>
          <w:b/>
          <w:lang w:val="kk-KZ"/>
        </w:rPr>
        <w:t xml:space="preserve">Руководитель бюджетной программы </w:t>
      </w:r>
      <w:r>
        <w:rPr>
          <w:lang w:val="kk-KZ"/>
        </w:rPr>
        <w:t xml:space="preserve">– </w:t>
      </w:r>
      <w:r w:rsidR="00B304E9">
        <w:rPr>
          <w:u w:val="single"/>
          <w:lang w:val="kk-KZ"/>
        </w:rPr>
        <w:t>Кенеев Ренат Бакдаулетович</w:t>
      </w:r>
      <w:r>
        <w:rPr>
          <w:u w:val="single"/>
          <w:lang w:val="kk-KZ"/>
        </w:rPr>
        <w:t>.</w:t>
      </w:r>
    </w:p>
    <w:p w:rsidR="00057DC0" w:rsidRPr="009D5679" w:rsidRDefault="00057DC0" w:rsidP="009D5679">
      <w:pPr>
        <w:rPr>
          <w:lang w:val="kk-KZ"/>
        </w:rPr>
      </w:pPr>
      <w:r>
        <w:rPr>
          <w:rFonts w:ascii="Times New Roman" w:hAnsi="Times New Roman" w:cs="Times New Roman"/>
          <w:b/>
          <w:sz w:val="24"/>
          <w:szCs w:val="24"/>
          <w:lang w:val="kk-KZ"/>
        </w:rPr>
        <w:t>Нормативная правовая основа бюджетной программы</w:t>
      </w:r>
      <w:r>
        <w:rPr>
          <w:rFonts w:ascii="Times New Roman" w:hAnsi="Times New Roman" w:cs="Times New Roman"/>
          <w:sz w:val="24"/>
          <w:szCs w:val="24"/>
          <w:lang w:val="kk-KZ"/>
        </w:rPr>
        <w:t xml:space="preserve"> – </w:t>
      </w:r>
      <w:r w:rsidR="009D5679" w:rsidRPr="006E29BE">
        <w:rPr>
          <w:lang w:val="kk-KZ"/>
        </w:rPr>
        <w:t>Бюджетный кодекс №95-IV п.66.п.2. и о бюджете Карасайского района решения №10-3 на 2017-2019 года от 22 декабря 2016 года</w:t>
      </w:r>
    </w:p>
    <w:p w:rsidR="00057DC0" w:rsidRDefault="00057DC0" w:rsidP="009D5B7F">
      <w:pPr>
        <w:pStyle w:val="5"/>
        <w:rPr>
          <w:rFonts w:ascii="Times New Roman" w:hAnsi="Times New Roman"/>
          <w:b/>
          <w:color w:val="000000" w:themeColor="text1"/>
          <w:sz w:val="24"/>
          <w:szCs w:val="24"/>
        </w:rPr>
      </w:pPr>
      <w:r>
        <w:rPr>
          <w:rFonts w:ascii="Times New Roman" w:hAnsi="Times New Roman"/>
          <w:b/>
          <w:color w:val="000000" w:themeColor="text1"/>
          <w:sz w:val="24"/>
          <w:szCs w:val="24"/>
        </w:rPr>
        <w:t>Вид бюджетной программы:</w:t>
      </w:r>
    </w:p>
    <w:p w:rsidR="00057DC0" w:rsidRDefault="00057DC0" w:rsidP="009D5B7F">
      <w:pPr>
        <w:pStyle w:val="5"/>
        <w:jc w:val="both"/>
        <w:rPr>
          <w:rFonts w:ascii="Times New Roman" w:hAnsi="Times New Roman"/>
          <w:color w:val="000000" w:themeColor="text1"/>
          <w:sz w:val="24"/>
          <w:szCs w:val="24"/>
          <w:u w:val="single"/>
          <w:lang w:val="kk-KZ"/>
        </w:rPr>
      </w:pPr>
      <w:r>
        <w:rPr>
          <w:rFonts w:ascii="Times New Roman" w:hAnsi="Times New Roman"/>
          <w:b/>
          <w:color w:val="000000" w:themeColor="text1"/>
          <w:sz w:val="24"/>
          <w:szCs w:val="24"/>
          <w:lang w:val="kk-KZ"/>
        </w:rPr>
        <w:t>в зависимости от уровня государственного управления:</w:t>
      </w:r>
      <w:r>
        <w:rPr>
          <w:rFonts w:ascii="Times New Roman" w:hAnsi="Times New Roman"/>
          <w:color w:val="000000" w:themeColor="text1"/>
          <w:sz w:val="24"/>
          <w:szCs w:val="24"/>
          <w:lang w:val="kk-KZ"/>
        </w:rPr>
        <w:t xml:space="preserve">  </w:t>
      </w:r>
      <w:proofErr w:type="spellStart"/>
      <w:r>
        <w:rPr>
          <w:rFonts w:ascii="Times New Roman" w:hAnsi="Times New Roman"/>
          <w:color w:val="000000" w:themeColor="text1"/>
          <w:sz w:val="24"/>
          <w:szCs w:val="24"/>
          <w:u w:val="single"/>
          <w:shd w:val="clear" w:color="auto" w:fill="FFFFFF"/>
        </w:rPr>
        <w:t>бюджетн</w:t>
      </w:r>
      <w:proofErr w:type="spellEnd"/>
      <w:r>
        <w:rPr>
          <w:rFonts w:ascii="Times New Roman" w:hAnsi="Times New Roman"/>
          <w:color w:val="000000" w:themeColor="text1"/>
          <w:sz w:val="24"/>
          <w:szCs w:val="24"/>
          <w:u w:val="single"/>
          <w:shd w:val="clear" w:color="auto" w:fill="FFFFFF"/>
          <w:lang w:val="kk-KZ"/>
        </w:rPr>
        <w:t>ая</w:t>
      </w:r>
      <w:r>
        <w:rPr>
          <w:rFonts w:ascii="Times New Roman" w:hAnsi="Times New Roman"/>
          <w:color w:val="000000" w:themeColor="text1"/>
          <w:sz w:val="24"/>
          <w:szCs w:val="24"/>
          <w:u w:val="single"/>
          <w:shd w:val="clear" w:color="auto" w:fill="FFFFFF"/>
        </w:rPr>
        <w:t xml:space="preserve"> программ</w:t>
      </w:r>
      <w:r>
        <w:rPr>
          <w:rFonts w:ascii="Times New Roman" w:hAnsi="Times New Roman"/>
          <w:color w:val="000000" w:themeColor="text1"/>
          <w:sz w:val="24"/>
          <w:szCs w:val="24"/>
          <w:u w:val="single"/>
          <w:shd w:val="clear" w:color="auto" w:fill="FFFFFF"/>
          <w:lang w:val="kk-KZ"/>
        </w:rPr>
        <w:t>а</w:t>
      </w:r>
      <w:r>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4"/>
          <w:szCs w:val="24"/>
          <w:u w:val="single"/>
          <w:shd w:val="clear" w:color="auto" w:fill="FFFFFF"/>
          <w:lang w:val="kk-KZ"/>
        </w:rPr>
        <w:t>.</w:t>
      </w:r>
    </w:p>
    <w:p w:rsidR="00057DC0" w:rsidRDefault="00057DC0" w:rsidP="003E7CD3">
      <w:pPr>
        <w:pStyle w:val="a3"/>
        <w:spacing w:before="0" w:beforeAutospacing="0" w:after="0" w:afterAutospacing="0"/>
        <w:jc w:val="both"/>
        <w:rPr>
          <w:b/>
          <w:color w:val="000000" w:themeColor="text1"/>
          <w:u w:val="single"/>
          <w:lang w:val="kk-KZ"/>
        </w:rPr>
      </w:pPr>
      <w:r>
        <w:rPr>
          <w:b/>
          <w:color w:val="000000" w:themeColor="text1"/>
          <w:lang w:val="kk-KZ"/>
        </w:rPr>
        <w:t>в зависимости от содержания:</w:t>
      </w:r>
      <w:r>
        <w:rPr>
          <w:color w:val="000000" w:themeColor="text1"/>
          <w:lang w:val="kk-KZ"/>
        </w:rPr>
        <w:t xml:space="preserve"> </w:t>
      </w:r>
      <w:r>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Pr>
          <w:color w:val="000000" w:themeColor="text1"/>
          <w:u w:val="single"/>
          <w:lang w:val="kk-KZ"/>
        </w:rPr>
        <w:t>.</w:t>
      </w:r>
    </w:p>
    <w:p w:rsidR="00057DC0" w:rsidRDefault="00057DC0" w:rsidP="003E7CD3">
      <w:pPr>
        <w:pStyle w:val="a3"/>
        <w:spacing w:before="0" w:beforeAutospacing="0" w:after="0" w:afterAutospacing="0"/>
        <w:jc w:val="both"/>
        <w:rPr>
          <w:color w:val="000000" w:themeColor="text1"/>
          <w:lang w:val="kk-KZ"/>
        </w:rPr>
      </w:pPr>
      <w:r>
        <w:rPr>
          <w:b/>
          <w:color w:val="000000" w:themeColor="text1"/>
          <w:lang w:val="kk-KZ"/>
        </w:rPr>
        <w:t>в зависимости от способа реализации</w:t>
      </w:r>
      <w:r>
        <w:rPr>
          <w:color w:val="000000" w:themeColor="text1"/>
          <w:lang w:val="kk-KZ"/>
        </w:rPr>
        <w:t xml:space="preserve">: </w:t>
      </w:r>
      <w:r>
        <w:rPr>
          <w:color w:val="000000" w:themeColor="text1"/>
          <w:u w:val="single"/>
          <w:lang w:val="kk-KZ"/>
        </w:rPr>
        <w:t xml:space="preserve">индивидуальная </w:t>
      </w:r>
      <w:r>
        <w:rPr>
          <w:color w:val="000000" w:themeColor="text1"/>
          <w:u w:val="single"/>
        </w:rPr>
        <w:t>бюджетная программа</w:t>
      </w:r>
      <w:r>
        <w:rPr>
          <w:color w:val="000000" w:themeColor="text1"/>
          <w:u w:val="single"/>
          <w:lang w:val="kk-KZ"/>
        </w:rPr>
        <w:t>.</w:t>
      </w:r>
    </w:p>
    <w:p w:rsidR="00057DC0" w:rsidRDefault="00057DC0" w:rsidP="003E7CD3">
      <w:pPr>
        <w:pStyle w:val="5"/>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текущая/развитие:</w:t>
      </w:r>
      <w:r>
        <w:rPr>
          <w:rFonts w:ascii="Times New Roman" w:hAnsi="Times New Roman"/>
          <w:color w:val="000000" w:themeColor="text1"/>
          <w:sz w:val="24"/>
          <w:szCs w:val="24"/>
        </w:rPr>
        <w:tab/>
      </w:r>
      <w:r>
        <w:rPr>
          <w:rFonts w:ascii="Times New Roman" w:hAnsi="Times New Roman"/>
          <w:color w:val="000000" w:themeColor="text1"/>
          <w:sz w:val="24"/>
          <w:szCs w:val="24"/>
          <w:u w:val="single"/>
          <w:lang w:val="kk-KZ"/>
        </w:rPr>
        <w:t>текущая.</w:t>
      </w:r>
    </w:p>
    <w:p w:rsidR="00057DC0" w:rsidRDefault="00057DC0" w:rsidP="003E7CD3">
      <w:pPr>
        <w:pStyle w:val="a3"/>
        <w:spacing w:before="0" w:beforeAutospacing="0" w:after="0" w:afterAutospacing="0"/>
        <w:jc w:val="both"/>
      </w:pPr>
      <w:r>
        <w:rPr>
          <w:b/>
          <w:color w:val="000000" w:themeColor="text1"/>
        </w:rPr>
        <w:t>Цель бюджетной программы:</w:t>
      </w:r>
      <w:r>
        <w:rPr>
          <w:color w:val="000000" w:themeColor="text1"/>
        </w:rPr>
        <w:t xml:space="preserve"> </w:t>
      </w:r>
      <w:r>
        <w:rPr>
          <w:u w:val="single"/>
          <w:lang w:val="kk-KZ"/>
        </w:rPr>
        <w:t>Обеспечение санитарии населенных пунктов</w:t>
      </w:r>
    </w:p>
    <w:p w:rsidR="00057DC0" w:rsidRDefault="00057DC0" w:rsidP="003E7CD3">
      <w:pPr>
        <w:pStyle w:val="a3"/>
        <w:spacing w:before="0" w:beforeAutospacing="0" w:after="0" w:afterAutospacing="0"/>
        <w:jc w:val="both"/>
      </w:pPr>
      <w:r>
        <w:rPr>
          <w:b/>
          <w:color w:val="000000" w:themeColor="text1"/>
          <w:lang w:val="kk-KZ"/>
        </w:rPr>
        <w:t xml:space="preserve">Конечные результаты бюджетной программы: </w:t>
      </w:r>
      <w:r>
        <w:rPr>
          <w:u w:val="single"/>
          <w:lang w:val="kk-KZ"/>
        </w:rPr>
        <w:t xml:space="preserve">Улучшение санитарного состояние </w:t>
      </w:r>
      <w:r w:rsidR="00B304E9">
        <w:rPr>
          <w:u w:val="single"/>
          <w:lang w:val="kk-KZ"/>
        </w:rPr>
        <w:t>Елтай</w:t>
      </w:r>
      <w:r>
        <w:rPr>
          <w:u w:val="single"/>
          <w:lang w:val="kk-KZ"/>
        </w:rPr>
        <w:t>ского сельского округа.</w:t>
      </w:r>
    </w:p>
    <w:p w:rsidR="00057DC0" w:rsidRDefault="00057DC0" w:rsidP="009D5B7F">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Программа предусмотрена для обеспечения санитарии населенных пунктов.</w:t>
      </w:r>
    </w:p>
    <w:p w:rsidR="00057DC0" w:rsidRDefault="00057DC0" w:rsidP="009D5B7F">
      <w:pPr>
        <w:spacing w:after="0"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Расходы по бюджетной программе, всего</w:t>
      </w:r>
      <w:r>
        <w:rPr>
          <w:rFonts w:ascii="Times New Roman" w:hAnsi="Times New Roman" w:cs="Times New Roman"/>
          <w:b/>
          <w:color w:val="000000"/>
          <w:sz w:val="24"/>
          <w:szCs w:val="24"/>
          <w:lang w:val="kk-KZ"/>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57DC0" w:rsidTr="00057DC0">
        <w:trPr>
          <w:jc w:val="center"/>
        </w:trPr>
        <w:tc>
          <w:tcPr>
            <w:tcW w:w="2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rPr>
                <w:lang w:val="kk-KZ"/>
              </w:rPr>
              <w:t>Расходы по бюджетной программе, всего</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t>Единица измерения</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both"/>
              <w:textAlignment w:val="baseline"/>
              <w:rPr>
                <w:color w:val="000000"/>
                <w:spacing w:val="2"/>
                <w:lang w:val="kk-KZ"/>
              </w:rPr>
            </w:pPr>
            <w:r>
              <w:rPr>
                <w:color w:val="000000"/>
                <w:spacing w:val="2"/>
                <w:lang w:val="kk-KZ"/>
              </w:rPr>
              <w:t xml:space="preserve">Отчетный год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center"/>
              <w:textAlignment w:val="baseline"/>
              <w:rPr>
                <w:color w:val="000000"/>
                <w:spacing w:val="2"/>
              </w:rPr>
            </w:pPr>
            <w:r>
              <w:t>План текущего года</w:t>
            </w:r>
            <w:r>
              <w:rPr>
                <w:lang w:val="kk-KZ"/>
              </w:rPr>
              <w:t xml:space="preserve">            </w:t>
            </w:r>
          </w:p>
        </w:tc>
        <w:tc>
          <w:tcPr>
            <w:tcW w:w="32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57DC0" w:rsidTr="00057DC0">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9E126F"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E126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sidR="009E126F">
              <w:rPr>
                <w:rFonts w:ascii="Times New Roman" w:hAnsi="Times New Roman" w:cs="Times New Roman"/>
                <w:sz w:val="24"/>
                <w:szCs w:val="24"/>
                <w:lang w:val="kk-KZ"/>
              </w:rPr>
              <w:t>2</w:t>
            </w:r>
          </w:p>
        </w:tc>
      </w:tr>
      <w:tr w:rsidR="00B304E9"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4E9" w:rsidRDefault="00B304E9" w:rsidP="009D5B7F">
            <w:pPr>
              <w:pStyle w:val="a3"/>
              <w:jc w:val="both"/>
            </w:pPr>
            <w:r>
              <w:rPr>
                <w:u w:val="single"/>
                <w:lang w:val="kk-KZ"/>
              </w:rPr>
              <w:t>Обеспечение санитарии населенных пунктов</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Default="00B304E9"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pStyle w:val="3"/>
              <w:jc w:val="center"/>
              <w:rPr>
                <w:rFonts w:ascii="Times New Roman" w:hAnsi="Times New Roman"/>
                <w:sz w:val="24"/>
                <w:szCs w:val="24"/>
                <w:lang w:val="kk-KZ"/>
              </w:rPr>
            </w:pPr>
            <w:r w:rsidRPr="006E31DC">
              <w:rPr>
                <w:rFonts w:ascii="Times New Roman" w:hAnsi="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4E9" w:rsidRPr="006E31DC" w:rsidRDefault="00B304E9" w:rsidP="007357A3">
            <w:pPr>
              <w:pStyle w:val="3"/>
              <w:jc w:val="center"/>
              <w:rPr>
                <w:rFonts w:ascii="Times New Roman" w:hAnsi="Times New Roman"/>
                <w:sz w:val="24"/>
                <w:szCs w:val="24"/>
                <w:lang w:val="kk-KZ"/>
              </w:rPr>
            </w:pPr>
            <w:r>
              <w:rPr>
                <w:rFonts w:ascii="Times New Roman" w:hAnsi="Times New Roman"/>
                <w:sz w:val="24"/>
                <w:szCs w:val="24"/>
                <w:lang w:val="kk-KZ"/>
              </w:rPr>
              <w:t>3</w:t>
            </w:r>
            <w:r w:rsidRPr="006E31DC">
              <w:rPr>
                <w:rFonts w:ascii="Times New Roman" w:hAnsi="Times New Roman"/>
                <w:sz w:val="24"/>
                <w:szCs w:val="24"/>
                <w:lang w:val="kk-KZ"/>
              </w:rPr>
              <w:t xml:space="preserve">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3816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4045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4287</w:t>
            </w:r>
          </w:p>
        </w:tc>
      </w:tr>
      <w:tr w:rsidR="00B304E9"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4E9" w:rsidRDefault="00B304E9" w:rsidP="009D5B7F">
            <w:pPr>
              <w:jc w:val="both"/>
              <w:rPr>
                <w:rFonts w:ascii="Times New Roman" w:hAnsi="Times New Roman" w:cs="Times New Roman"/>
                <w:b/>
                <w:sz w:val="24"/>
                <w:szCs w:val="24"/>
                <w:lang w:val="kk-KZ"/>
              </w:rPr>
            </w:pPr>
            <w:r>
              <w:rPr>
                <w:rFonts w:ascii="Times New Roman" w:hAnsi="Times New Roman" w:cs="Times New Roman"/>
                <w:b/>
              </w:rPr>
              <w:t>Итого расходы по бюджетной программе</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Default="00B304E9"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pStyle w:val="3"/>
              <w:jc w:val="center"/>
              <w:rPr>
                <w:rFonts w:ascii="Times New Roman" w:hAnsi="Times New Roman"/>
                <w:sz w:val="24"/>
                <w:szCs w:val="24"/>
                <w:lang w:val="kk-KZ"/>
              </w:rPr>
            </w:pPr>
            <w:r w:rsidRPr="006E31DC">
              <w:rPr>
                <w:rFonts w:ascii="Times New Roman" w:hAnsi="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4E9" w:rsidRPr="006E31DC" w:rsidRDefault="00B304E9" w:rsidP="007357A3">
            <w:pPr>
              <w:pStyle w:val="3"/>
              <w:jc w:val="center"/>
              <w:rPr>
                <w:rFonts w:ascii="Times New Roman" w:hAnsi="Times New Roman"/>
                <w:sz w:val="24"/>
                <w:szCs w:val="24"/>
                <w:lang w:val="kk-KZ"/>
              </w:rPr>
            </w:pPr>
            <w:r>
              <w:rPr>
                <w:rFonts w:ascii="Times New Roman" w:hAnsi="Times New Roman"/>
                <w:sz w:val="24"/>
                <w:szCs w:val="24"/>
                <w:lang w:val="kk-KZ"/>
              </w:rPr>
              <w:t>3</w:t>
            </w:r>
            <w:r w:rsidRPr="006E31DC">
              <w:rPr>
                <w:rFonts w:ascii="Times New Roman" w:hAnsi="Times New Roman"/>
                <w:sz w:val="24"/>
                <w:szCs w:val="24"/>
                <w:lang w:val="kk-KZ"/>
              </w:rPr>
              <w:t xml:space="preserve">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3816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4045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4287</w:t>
            </w:r>
          </w:p>
        </w:tc>
      </w:tr>
    </w:tbl>
    <w:p w:rsidR="00057DC0" w:rsidRDefault="00057DC0" w:rsidP="009D5B7F">
      <w:pPr>
        <w:spacing w:after="0" w:line="240" w:lineRule="auto"/>
        <w:jc w:val="both"/>
        <w:rPr>
          <w:rFonts w:ascii="Times New Roman" w:hAnsi="Times New Roman" w:cs="Times New Roman"/>
          <w:sz w:val="24"/>
          <w:szCs w:val="24"/>
          <w:u w:val="single"/>
          <w:lang w:val="kk-KZ"/>
        </w:rPr>
      </w:pPr>
    </w:p>
    <w:p w:rsidR="00057DC0" w:rsidRDefault="00057DC0" w:rsidP="009D5B7F">
      <w:pPr>
        <w:spacing w:after="0" w:line="240" w:lineRule="auto"/>
        <w:jc w:val="both"/>
        <w:rPr>
          <w:rFonts w:ascii="Times New Roman" w:hAnsi="Times New Roman" w:cs="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057DC0" w:rsidTr="00057DC0">
        <w:trPr>
          <w:jc w:val="center"/>
        </w:trPr>
        <w:tc>
          <w:tcPr>
            <w:tcW w:w="2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rPr>
                <w:lang w:val="kk-KZ"/>
              </w:rPr>
              <w:t>Показатели прямого результата</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jc w:val="center"/>
              <w:rPr>
                <w:lang w:val="kk-KZ"/>
              </w:rPr>
            </w:pPr>
            <w:r>
              <w:t>Единица измерения</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both"/>
              <w:textAlignment w:val="baseline"/>
              <w:rPr>
                <w:color w:val="000000"/>
                <w:spacing w:val="2"/>
                <w:lang w:val="kk-KZ"/>
              </w:rPr>
            </w:pPr>
            <w:r>
              <w:rPr>
                <w:color w:val="000000"/>
                <w:spacing w:val="2"/>
                <w:lang w:val="kk-KZ"/>
              </w:rPr>
              <w:t xml:space="preserve">Отчетный год </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pStyle w:val="a3"/>
              <w:spacing w:after="360"/>
              <w:jc w:val="center"/>
              <w:textAlignment w:val="baseline"/>
              <w:rPr>
                <w:color w:val="000000"/>
                <w:spacing w:val="2"/>
              </w:rPr>
            </w:pPr>
            <w:r>
              <w:t>План текущего года</w:t>
            </w:r>
            <w:r>
              <w:rPr>
                <w:lang w:val="kk-KZ"/>
              </w:rPr>
              <w:t xml:space="preserve">            </w:t>
            </w:r>
          </w:p>
        </w:tc>
        <w:tc>
          <w:tcPr>
            <w:tcW w:w="32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57DC0" w:rsidTr="009E126F">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Default="00057DC0" w:rsidP="009D5B7F">
            <w:pPr>
              <w:rPr>
                <w:rFonts w:ascii="Times New Roman" w:eastAsia="Times New Roman" w:hAnsi="Times New Roman" w:cs="Times New Roman"/>
                <w:sz w:val="24"/>
                <w:szCs w:val="24"/>
                <w:lang w:val="kk-KZ"/>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2018</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2019</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057DC0"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w:t>
            </w:r>
            <w:r w:rsidR="009E126F" w:rsidRPr="009E126F">
              <w:rPr>
                <w:rFonts w:ascii="Times New Roman" w:hAnsi="Times New Roman" w:cs="Times New Roman"/>
                <w:sz w:val="24"/>
                <w:szCs w:val="24"/>
                <w:lang w:val="kk-KZ"/>
              </w:rPr>
              <w:t>20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9E126F"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2021</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7DC0" w:rsidRPr="009E126F" w:rsidRDefault="00057DC0" w:rsidP="009E126F">
            <w:pPr>
              <w:jc w:val="center"/>
              <w:rPr>
                <w:rFonts w:ascii="Times New Roman" w:hAnsi="Times New Roman" w:cs="Times New Roman"/>
                <w:sz w:val="24"/>
                <w:szCs w:val="24"/>
                <w:lang w:val="kk-KZ"/>
              </w:rPr>
            </w:pPr>
            <w:r w:rsidRPr="009E126F">
              <w:rPr>
                <w:rFonts w:ascii="Times New Roman" w:hAnsi="Times New Roman" w:cs="Times New Roman"/>
                <w:sz w:val="24"/>
                <w:szCs w:val="24"/>
                <w:lang w:val="kk-KZ"/>
              </w:rPr>
              <w:t>202</w:t>
            </w:r>
            <w:r w:rsidR="009E126F" w:rsidRPr="009E126F">
              <w:rPr>
                <w:rFonts w:ascii="Times New Roman" w:hAnsi="Times New Roman" w:cs="Times New Roman"/>
                <w:sz w:val="24"/>
                <w:szCs w:val="24"/>
                <w:lang w:val="kk-KZ"/>
              </w:rPr>
              <w:t>2</w:t>
            </w:r>
          </w:p>
        </w:tc>
      </w:tr>
      <w:tr w:rsidR="00B304E9" w:rsidTr="009E126F">
        <w:trPr>
          <w:jc w:val="center"/>
        </w:trPr>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4E9" w:rsidRDefault="00B304E9" w:rsidP="009D5B7F">
            <w:pPr>
              <w:pStyle w:val="a3"/>
              <w:jc w:val="both"/>
            </w:pPr>
            <w:r>
              <w:rPr>
                <w:lang w:val="kk-KZ"/>
              </w:rPr>
              <w:lastRenderedPageBreak/>
              <w:t xml:space="preserve">Обеспечение санитарии населенных пунктов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Default="00B304E9" w:rsidP="009D5B7F">
            <w:pPr>
              <w:jc w:val="center"/>
              <w:rPr>
                <w:rFonts w:ascii="Times New Roman" w:hAnsi="Times New Roman" w:cs="Times New Roman"/>
                <w:sz w:val="24"/>
                <w:szCs w:val="24"/>
                <w:lang w:val="kk-KZ"/>
              </w:rPr>
            </w:pPr>
            <w:r>
              <w:rPr>
                <w:rFonts w:ascii="Times New Roman" w:hAnsi="Times New Roman" w:cs="Times New Roman"/>
                <w:sz w:val="24"/>
                <w:szCs w:val="24"/>
              </w:rPr>
              <w:t>тыс.</w:t>
            </w:r>
            <w:r>
              <w:rPr>
                <w:rFonts w:ascii="Times New Roman" w:hAnsi="Times New Roman" w:cs="Times New Roman"/>
                <w:sz w:val="24"/>
                <w:szCs w:val="24"/>
                <w:lang w:val="kk-KZ"/>
              </w:rPr>
              <w:t xml:space="preserve"> </w:t>
            </w:r>
            <w:r>
              <w:rPr>
                <w:rFonts w:ascii="Times New Roman" w:hAnsi="Times New Roman" w:cs="Times New Roman"/>
                <w:sz w:val="24"/>
                <w:szCs w:val="24"/>
              </w:rPr>
              <w:t>тенге</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pStyle w:val="3"/>
              <w:jc w:val="center"/>
              <w:rPr>
                <w:rFonts w:ascii="Times New Roman" w:hAnsi="Times New Roman"/>
                <w:sz w:val="24"/>
                <w:szCs w:val="24"/>
                <w:lang w:val="kk-KZ"/>
              </w:rPr>
            </w:pPr>
            <w:r w:rsidRPr="006E31DC">
              <w:rPr>
                <w:rFonts w:ascii="Times New Roman" w:hAnsi="Times New Roman"/>
                <w:sz w:val="24"/>
                <w:szCs w:val="24"/>
                <w:lang w:val="kk-KZ"/>
              </w:rPr>
              <w:t>3 000</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4E9" w:rsidRPr="006E31DC" w:rsidRDefault="00B304E9" w:rsidP="007357A3">
            <w:pPr>
              <w:pStyle w:val="3"/>
              <w:jc w:val="center"/>
              <w:rPr>
                <w:rFonts w:ascii="Times New Roman" w:hAnsi="Times New Roman"/>
                <w:sz w:val="24"/>
                <w:szCs w:val="24"/>
                <w:lang w:val="kk-KZ"/>
              </w:rPr>
            </w:pPr>
            <w:r>
              <w:rPr>
                <w:rFonts w:ascii="Times New Roman" w:hAnsi="Times New Roman"/>
                <w:sz w:val="24"/>
                <w:szCs w:val="24"/>
                <w:lang w:val="kk-KZ"/>
              </w:rPr>
              <w:t>3</w:t>
            </w:r>
            <w:r w:rsidRPr="006E31DC">
              <w:rPr>
                <w:rFonts w:ascii="Times New Roman" w:hAnsi="Times New Roman"/>
                <w:sz w:val="24"/>
                <w:szCs w:val="24"/>
                <w:lang w:val="kk-KZ"/>
              </w:rPr>
              <w:t xml:space="preserve"> 600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4E9" w:rsidRPr="006E31DC" w:rsidRDefault="00B304E9" w:rsidP="007357A3">
            <w:pPr>
              <w:jc w:val="center"/>
              <w:rPr>
                <w:rFonts w:ascii="Times New Roman" w:hAnsi="Times New Roman" w:cs="Times New Roman"/>
              </w:rPr>
            </w:pPr>
            <w:r>
              <w:rPr>
                <w:rFonts w:ascii="Times New Roman" w:hAnsi="Times New Roman" w:cs="Times New Roman"/>
              </w:rPr>
              <w:t>3816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4045</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4E9" w:rsidRPr="006E31DC" w:rsidRDefault="00B304E9" w:rsidP="007357A3">
            <w:pPr>
              <w:jc w:val="center"/>
              <w:rPr>
                <w:rFonts w:ascii="Times New Roman" w:hAnsi="Times New Roman" w:cs="Times New Roman"/>
              </w:rPr>
            </w:pPr>
            <w:r>
              <w:rPr>
                <w:rFonts w:ascii="Times New Roman" w:hAnsi="Times New Roman" w:cs="Times New Roman"/>
              </w:rPr>
              <w:t>4287</w:t>
            </w:r>
          </w:p>
        </w:tc>
      </w:tr>
    </w:tbl>
    <w:p w:rsidR="00057DC0" w:rsidRDefault="00057DC0" w:rsidP="003E7CD3">
      <w:pPr>
        <w:pStyle w:val="3"/>
        <w:jc w:val="both"/>
        <w:rPr>
          <w:rFonts w:ascii="Times New Roman" w:hAnsi="Times New Roman"/>
          <w:sz w:val="24"/>
          <w:szCs w:val="24"/>
          <w:u w:val="single"/>
          <w:lang w:val="kk-KZ"/>
        </w:rPr>
      </w:pPr>
    </w:p>
    <w:sectPr w:rsidR="00057DC0"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24EBE"/>
    <w:rsid w:val="000329C6"/>
    <w:rsid w:val="00032E89"/>
    <w:rsid w:val="00035015"/>
    <w:rsid w:val="000365BB"/>
    <w:rsid w:val="00046A89"/>
    <w:rsid w:val="00057DC0"/>
    <w:rsid w:val="0006387E"/>
    <w:rsid w:val="0006787D"/>
    <w:rsid w:val="0007150E"/>
    <w:rsid w:val="000720A3"/>
    <w:rsid w:val="00077C27"/>
    <w:rsid w:val="00077C7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7783"/>
    <w:rsid w:val="001F01DA"/>
    <w:rsid w:val="00202216"/>
    <w:rsid w:val="002529C2"/>
    <w:rsid w:val="00253BA4"/>
    <w:rsid w:val="002678D1"/>
    <w:rsid w:val="002837B9"/>
    <w:rsid w:val="002A7006"/>
    <w:rsid w:val="002B4B93"/>
    <w:rsid w:val="002D03F5"/>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E7CD3"/>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26786"/>
    <w:rsid w:val="00534977"/>
    <w:rsid w:val="00545622"/>
    <w:rsid w:val="00554A72"/>
    <w:rsid w:val="00567957"/>
    <w:rsid w:val="00592692"/>
    <w:rsid w:val="005A3407"/>
    <w:rsid w:val="005B4AE8"/>
    <w:rsid w:val="005C05D0"/>
    <w:rsid w:val="005D7978"/>
    <w:rsid w:val="005E013C"/>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E31DC"/>
    <w:rsid w:val="006F303C"/>
    <w:rsid w:val="007052C4"/>
    <w:rsid w:val="007152F4"/>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277A3"/>
    <w:rsid w:val="00930F0E"/>
    <w:rsid w:val="009574DE"/>
    <w:rsid w:val="009C4A60"/>
    <w:rsid w:val="009D38F9"/>
    <w:rsid w:val="009D5679"/>
    <w:rsid w:val="009D5B7F"/>
    <w:rsid w:val="009E126F"/>
    <w:rsid w:val="009E20CD"/>
    <w:rsid w:val="00A1096C"/>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AF2C0A"/>
    <w:rsid w:val="00B12D4F"/>
    <w:rsid w:val="00B304E9"/>
    <w:rsid w:val="00B505BB"/>
    <w:rsid w:val="00B53437"/>
    <w:rsid w:val="00B539CB"/>
    <w:rsid w:val="00B70C9E"/>
    <w:rsid w:val="00B77556"/>
    <w:rsid w:val="00B95940"/>
    <w:rsid w:val="00BA3816"/>
    <w:rsid w:val="00BB20AE"/>
    <w:rsid w:val="00BB3034"/>
    <w:rsid w:val="00BB7BB9"/>
    <w:rsid w:val="00BC13D1"/>
    <w:rsid w:val="00BD3EEE"/>
    <w:rsid w:val="00BF2E77"/>
    <w:rsid w:val="00C06D9A"/>
    <w:rsid w:val="00C21DD6"/>
    <w:rsid w:val="00C332C6"/>
    <w:rsid w:val="00C44670"/>
    <w:rsid w:val="00C543A3"/>
    <w:rsid w:val="00C564CA"/>
    <w:rsid w:val="00C63766"/>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21994"/>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uiPriority w:val="99"/>
    <w:rsid w:val="000944D0"/>
    <w:pPr>
      <w:spacing w:after="0" w:line="240" w:lineRule="auto"/>
    </w:pPr>
    <w:rPr>
      <w:rFonts w:ascii="Calibri" w:eastAsia="Times New Roman" w:hAnsi="Calibri" w:cs="Times New Roman"/>
    </w:rPr>
  </w:style>
  <w:style w:type="paragraph" w:customStyle="1" w:styleId="3">
    <w:name w:val="Без интервала3"/>
    <w:uiPriority w:val="99"/>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uiPriority w:val="99"/>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6635">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6683649">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95768602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216</cp:revision>
  <cp:lastPrinted>2019-07-29T09:12:00Z</cp:lastPrinted>
  <dcterms:created xsi:type="dcterms:W3CDTF">2019-01-08T04:02:00Z</dcterms:created>
  <dcterms:modified xsi:type="dcterms:W3CDTF">2019-12-13T09:23:00Z</dcterms:modified>
</cp:coreProperties>
</file>