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47" w:rsidRPr="00FC15E8" w:rsidRDefault="00147947" w:rsidP="001479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Пояснительная записка </w:t>
      </w:r>
    </w:p>
    <w:p w:rsidR="00147947" w:rsidRPr="00FC15E8" w:rsidRDefault="00147947" w:rsidP="001479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ГУ «Отдела занятости и социальных программ</w:t>
      </w:r>
    </w:p>
    <w:p w:rsidR="00147947" w:rsidRPr="00FC15E8" w:rsidRDefault="00147947" w:rsidP="001479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Ескельдинского района»   на 2019 год</w:t>
      </w:r>
    </w:p>
    <w:p w:rsidR="00147947" w:rsidRPr="00FC15E8" w:rsidRDefault="00147947" w:rsidP="001479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kk-KZ"/>
        </w:rPr>
        <w:t xml:space="preserve">  </w:t>
      </w:r>
    </w:p>
    <w:p w:rsidR="00147947" w:rsidRPr="00FC15E8" w:rsidRDefault="00147947" w:rsidP="001479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sz w:val="24"/>
          <w:szCs w:val="24"/>
          <w:lang w:val="kk-KZ"/>
        </w:rPr>
        <w:t>Бюджет государственного учреждения «Отдела занятости и социальных программ  Ескельдинского района"  на  2019  год составляет в сумме 1078748,0 тыс. тенге, в том числе: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sz w:val="24"/>
          <w:szCs w:val="24"/>
          <w:lang w:val="kk-KZ"/>
        </w:rPr>
        <w:t>на программу 451001015 «Услуги по реализации государственной политики на местном уровне в области обеспечения занятости и реализации социальных программ для населения» на содержание отдела предусмотрено всего – 32 820,0 тыс. тенге.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sz w:val="24"/>
          <w:szCs w:val="24"/>
          <w:lang w:val="kk-KZ"/>
        </w:rPr>
        <w:t>на программу 451004000 «Оказание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Казахстан"   предусмотрено всего 24077,0 тысяч тенге.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sz w:val="24"/>
          <w:szCs w:val="24"/>
          <w:lang w:val="kk-KZ"/>
        </w:rPr>
        <w:t xml:space="preserve">на программу 451005000 «Государственная адресная социальная помощь» предусмотрено всего – </w:t>
      </w:r>
      <w:r w:rsidR="00D64186" w:rsidRPr="00FC15E8">
        <w:rPr>
          <w:rFonts w:ascii="Times New Roman" w:hAnsi="Times New Roman" w:cs="Times New Roman"/>
          <w:sz w:val="24"/>
          <w:szCs w:val="24"/>
          <w:lang w:val="kk-KZ"/>
        </w:rPr>
        <w:t>879112</w:t>
      </w:r>
      <w:r w:rsidRPr="00FC15E8">
        <w:rPr>
          <w:rFonts w:ascii="Times New Roman" w:hAnsi="Times New Roman" w:cs="Times New Roman"/>
          <w:sz w:val="24"/>
          <w:szCs w:val="24"/>
          <w:lang w:val="kk-KZ"/>
        </w:rPr>
        <w:t xml:space="preserve">,0 тысяч тенге. 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  <w:lang w:val="kk-KZ"/>
        </w:rPr>
        <w:t xml:space="preserve">на прграмму 451006000 </w:t>
      </w:r>
      <w:r w:rsidRPr="00FC15E8">
        <w:rPr>
          <w:rFonts w:ascii="Times New Roman" w:hAnsi="Times New Roman" w:cs="Times New Roman"/>
          <w:sz w:val="24"/>
          <w:szCs w:val="24"/>
        </w:rPr>
        <w:t xml:space="preserve">«оказание жилищной </w:t>
      </w:r>
      <w:r w:rsidR="00D64186" w:rsidRPr="00FC15E8">
        <w:rPr>
          <w:rFonts w:ascii="Times New Roman" w:hAnsi="Times New Roman" w:cs="Times New Roman"/>
          <w:sz w:val="24"/>
          <w:szCs w:val="24"/>
        </w:rPr>
        <w:t>помощи» предусмотрено всего – 5281,</w:t>
      </w:r>
      <w:r w:rsidRPr="00FC15E8">
        <w:rPr>
          <w:rFonts w:ascii="Times New Roman" w:hAnsi="Times New Roman" w:cs="Times New Roman"/>
          <w:sz w:val="24"/>
          <w:szCs w:val="24"/>
        </w:rPr>
        <w:t>0 тыс. тенге.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C15E8">
        <w:rPr>
          <w:rFonts w:ascii="Times New Roman" w:hAnsi="Times New Roman" w:cs="Times New Roman"/>
          <w:sz w:val="24"/>
          <w:szCs w:val="24"/>
        </w:rPr>
        <w:t>прграмму</w:t>
      </w:r>
      <w:proofErr w:type="spellEnd"/>
      <w:r w:rsidRPr="00FC15E8">
        <w:rPr>
          <w:rFonts w:ascii="Times New Roman" w:hAnsi="Times New Roman" w:cs="Times New Roman"/>
          <w:sz w:val="24"/>
          <w:szCs w:val="24"/>
        </w:rPr>
        <w:t xml:space="preserve"> 451007000 «Социальная помощь отдельным категориям нуждающихся граждан по решениям местных представительных органов</w:t>
      </w:r>
      <w:r w:rsidR="00D64186" w:rsidRPr="00FC15E8">
        <w:rPr>
          <w:rFonts w:ascii="Times New Roman" w:hAnsi="Times New Roman" w:cs="Times New Roman"/>
          <w:sz w:val="24"/>
          <w:szCs w:val="24"/>
        </w:rPr>
        <w:t>» предусмотрено всего – 14289</w:t>
      </w:r>
      <w:r w:rsidRPr="00FC15E8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FC15E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C15E8">
        <w:rPr>
          <w:rFonts w:ascii="Times New Roman" w:hAnsi="Times New Roman" w:cs="Times New Roman"/>
          <w:sz w:val="24"/>
          <w:szCs w:val="24"/>
        </w:rPr>
        <w:t>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</w:rPr>
        <w:t>на программу 451010000 «Материальное обеспечение детей-инвалидов, воспитывающихся и обучающихся на дому»</w:t>
      </w:r>
      <w:r w:rsidR="00D64186" w:rsidRPr="00FC15E8">
        <w:rPr>
          <w:rFonts w:ascii="Times New Roman" w:hAnsi="Times New Roman" w:cs="Times New Roman"/>
          <w:sz w:val="24"/>
          <w:szCs w:val="24"/>
        </w:rPr>
        <w:t xml:space="preserve"> предусмотрено всего – 2671</w:t>
      </w:r>
      <w:r w:rsidRPr="00FC15E8">
        <w:rPr>
          <w:rFonts w:ascii="Times New Roman" w:hAnsi="Times New Roman" w:cs="Times New Roman"/>
          <w:sz w:val="24"/>
          <w:szCs w:val="24"/>
        </w:rPr>
        <w:t>,0 тыс. тенге.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</w:rPr>
        <w:t xml:space="preserve">на программу 451011000 «Оплата услуг по зачислению, выплате и доставке пособий и других социальных выплат» </w:t>
      </w:r>
      <w:r w:rsidR="00D64186" w:rsidRPr="00FC15E8">
        <w:rPr>
          <w:rFonts w:ascii="Times New Roman" w:hAnsi="Times New Roman" w:cs="Times New Roman"/>
          <w:sz w:val="24"/>
          <w:szCs w:val="24"/>
        </w:rPr>
        <w:t>предусмотрено всего – 13958</w:t>
      </w:r>
      <w:r w:rsidRPr="00FC15E8">
        <w:rPr>
          <w:rFonts w:ascii="Times New Roman" w:hAnsi="Times New Roman" w:cs="Times New Roman"/>
          <w:sz w:val="24"/>
          <w:szCs w:val="24"/>
        </w:rPr>
        <w:t>,0 тыс. тенге.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</w:rPr>
        <w:t>на программу 451014015 «Оказание социальной помощи нуждающимся гражданам на дому</w:t>
      </w:r>
      <w:r w:rsidR="00D64186" w:rsidRPr="00FC15E8">
        <w:rPr>
          <w:rFonts w:ascii="Times New Roman" w:hAnsi="Times New Roman" w:cs="Times New Roman"/>
          <w:sz w:val="24"/>
          <w:szCs w:val="24"/>
        </w:rPr>
        <w:t>» предусмотрено всего – 38767</w:t>
      </w:r>
      <w:r w:rsidRPr="00FC15E8">
        <w:rPr>
          <w:rFonts w:ascii="Times New Roman" w:hAnsi="Times New Roman" w:cs="Times New Roman"/>
          <w:sz w:val="24"/>
          <w:szCs w:val="24"/>
        </w:rPr>
        <w:t>,0 тыс. тенге.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</w:rPr>
        <w:t>на программу 451017015 «Обеспечение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  <w:r w:rsidR="00D64186" w:rsidRPr="00FC15E8">
        <w:rPr>
          <w:rFonts w:ascii="Times New Roman" w:hAnsi="Times New Roman" w:cs="Times New Roman"/>
          <w:sz w:val="24"/>
          <w:szCs w:val="24"/>
        </w:rPr>
        <w:t>» предусмотрено всего – 58739</w:t>
      </w:r>
      <w:r w:rsidRPr="00FC15E8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FC15E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C15E8">
        <w:rPr>
          <w:rFonts w:ascii="Times New Roman" w:hAnsi="Times New Roman" w:cs="Times New Roman"/>
          <w:sz w:val="24"/>
          <w:szCs w:val="24"/>
        </w:rPr>
        <w:t>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</w:rPr>
        <w:t xml:space="preserve">на программу 451021000 «Капитальные расходы </w:t>
      </w:r>
      <w:proofErr w:type="spellStart"/>
      <w:r w:rsidRPr="00FC15E8">
        <w:rPr>
          <w:rFonts w:ascii="Times New Roman" w:hAnsi="Times New Roman" w:cs="Times New Roman"/>
          <w:sz w:val="24"/>
          <w:szCs w:val="24"/>
        </w:rPr>
        <w:t>гоударственного</w:t>
      </w:r>
      <w:proofErr w:type="spellEnd"/>
      <w:r w:rsidR="00D64186" w:rsidRPr="00FC15E8">
        <w:rPr>
          <w:rFonts w:ascii="Times New Roman" w:hAnsi="Times New Roman" w:cs="Times New Roman"/>
          <w:sz w:val="24"/>
          <w:szCs w:val="24"/>
        </w:rPr>
        <w:t xml:space="preserve"> органа» предусмотрено всего - 1520</w:t>
      </w:r>
      <w:r w:rsidRPr="00FC15E8">
        <w:rPr>
          <w:rFonts w:ascii="Times New Roman" w:hAnsi="Times New Roman" w:cs="Times New Roman"/>
          <w:sz w:val="24"/>
          <w:szCs w:val="24"/>
        </w:rPr>
        <w:t>,0 тыс. тенге.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</w:rPr>
        <w:t>на программу 451050015 «Обеспечение прав и улучшение качества жизни инвалидов в Республике Казахстан</w:t>
      </w:r>
      <w:r w:rsidR="00D64186" w:rsidRPr="00FC15E8">
        <w:rPr>
          <w:rFonts w:ascii="Times New Roman" w:hAnsi="Times New Roman" w:cs="Times New Roman"/>
          <w:sz w:val="24"/>
          <w:szCs w:val="24"/>
        </w:rPr>
        <w:t>» всего предусмотрено – 6674,0</w:t>
      </w:r>
      <w:r w:rsidRPr="00FC15E8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147947" w:rsidRPr="00FC15E8" w:rsidRDefault="00147947" w:rsidP="00147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E8">
        <w:rPr>
          <w:rFonts w:ascii="Times New Roman" w:hAnsi="Times New Roman" w:cs="Times New Roman"/>
          <w:sz w:val="24"/>
          <w:szCs w:val="24"/>
        </w:rPr>
        <w:lastRenderedPageBreak/>
        <w:t>на программу 451057000 «Обеспечение физических лиц, являющихся получателями государственной адресной социальной помощи, телевизионными абонентскими приставками» всего предусмотрено 840,0 тыс. тенге.</w:t>
      </w:r>
      <w:bookmarkStart w:id="0" w:name="_GoBack"/>
      <w:bookmarkEnd w:id="0"/>
    </w:p>
    <w:p w:rsidR="00FC15E8" w:rsidRPr="00FC15E8" w:rsidRDefault="00FC15E8" w:rsidP="00FC15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sz w:val="24"/>
          <w:szCs w:val="24"/>
        </w:rPr>
        <w:t xml:space="preserve">                А так же  </w:t>
      </w:r>
      <w:r w:rsidRPr="00FC15E8">
        <w:rPr>
          <w:rFonts w:ascii="Times New Roman" w:hAnsi="Times New Roman" w:cs="Times New Roman"/>
          <w:sz w:val="24"/>
          <w:szCs w:val="24"/>
          <w:lang w:val="kk-KZ"/>
        </w:rPr>
        <w:t>Бюджет государственного учреждения «Центр занятости населения акимата Ескельдинского района алматинской области</w:t>
      </w:r>
      <w:r w:rsidRPr="00FC15E8">
        <w:rPr>
          <w:rFonts w:ascii="Times New Roman" w:hAnsi="Times New Roman" w:cs="Times New Roman"/>
          <w:sz w:val="24"/>
          <w:szCs w:val="24"/>
        </w:rPr>
        <w:t>»</w:t>
      </w:r>
      <w:r w:rsidRPr="00FC15E8">
        <w:rPr>
          <w:rFonts w:ascii="Times New Roman" w:hAnsi="Times New Roman" w:cs="Times New Roman"/>
          <w:sz w:val="24"/>
          <w:szCs w:val="24"/>
          <w:lang w:val="kk-KZ"/>
        </w:rPr>
        <w:t xml:space="preserve">  на  2019  год составляет в сумме 250059,0 тыс. тенге, в том числе:</w:t>
      </w:r>
    </w:p>
    <w:p w:rsidR="00FC15E8" w:rsidRPr="00FC15E8" w:rsidRDefault="00FC15E8" w:rsidP="00FC15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sz w:val="24"/>
          <w:szCs w:val="24"/>
          <w:lang w:val="kk-KZ"/>
        </w:rPr>
        <w:t>451002011 «Программа занятости» всего предусмотренно 214441,0 тыс.тенге.</w:t>
      </w:r>
    </w:p>
    <w:p w:rsidR="00FC15E8" w:rsidRPr="00FC15E8" w:rsidRDefault="00FC15E8" w:rsidP="00FC15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5E8">
        <w:rPr>
          <w:rFonts w:ascii="Times New Roman" w:hAnsi="Times New Roman" w:cs="Times New Roman"/>
          <w:sz w:val="24"/>
          <w:szCs w:val="24"/>
          <w:lang w:val="kk-KZ"/>
        </w:rPr>
        <w:t xml:space="preserve">451023015 «Обеспечение деятельности центров занятости населения» всего предусмотренно 35618,0 тыс.тенге. </w:t>
      </w:r>
    </w:p>
    <w:p w:rsidR="004D59C9" w:rsidRPr="00FC15E8" w:rsidRDefault="004D59C9">
      <w:pPr>
        <w:rPr>
          <w:lang w:val="kk-KZ"/>
        </w:rPr>
      </w:pPr>
    </w:p>
    <w:sectPr w:rsidR="004D59C9" w:rsidRPr="00FC15E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947"/>
    <w:rsid w:val="00147947"/>
    <w:rsid w:val="004D59C9"/>
    <w:rsid w:val="00D64186"/>
    <w:rsid w:val="00FC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2020-02-24T05:44:00Z</dcterms:created>
  <dcterms:modified xsi:type="dcterms:W3CDTF">2020-02-24T08:56:00Z</dcterms:modified>
</cp:coreProperties>
</file>