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87" w:rsidRPr="00330E6F" w:rsidRDefault="002E4987" w:rsidP="002E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ТҮСІНДІРМЕ ЖАЗБА</w:t>
      </w:r>
    </w:p>
    <w:p w:rsidR="002E4987" w:rsidRDefault="002E4987" w:rsidP="002E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«Қарасай ауданының </w:t>
      </w:r>
      <w:r w:rsidR="00035C18">
        <w:rPr>
          <w:rFonts w:ascii="Times New Roman" w:hAnsi="Times New Roman" w:cs="Times New Roman"/>
          <w:b/>
          <w:sz w:val="28"/>
          <w:szCs w:val="28"/>
          <w:lang w:val="kk-KZ"/>
        </w:rPr>
        <w:t>Іргелі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аппараты» мемлекет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тік мекемесі бойынша 2019 жылға б</w:t>
      </w:r>
      <w:r w:rsidRPr="00330E6F">
        <w:rPr>
          <w:rFonts w:ascii="Times New Roman" w:hAnsi="Times New Roman" w:cs="Times New Roman"/>
          <w:b/>
          <w:sz w:val="28"/>
          <w:szCs w:val="28"/>
          <w:lang w:val="kk-KZ"/>
        </w:rPr>
        <w:t>юджеттік бағдарламаларды (кіші бағдарламаларды) іске асыру туралы есеп</w:t>
      </w:r>
    </w:p>
    <w:p w:rsidR="002E4987" w:rsidRPr="00330E6F" w:rsidRDefault="002E4987" w:rsidP="002E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987" w:rsidRPr="002E4987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987">
        <w:rPr>
          <w:rFonts w:ascii="Times New Roman" w:hAnsi="Times New Roman" w:cs="Times New Roman"/>
          <w:b/>
          <w:sz w:val="28"/>
          <w:szCs w:val="28"/>
          <w:lang w:val="kk-KZ"/>
        </w:rPr>
        <w:t>022 «Мемлекеттік органның күрделі шығыстары»</w:t>
      </w:r>
    </w:p>
    <w:p w:rsidR="002E4987" w:rsidRPr="00330E6F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«Қарасай ауданының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Іргелі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әкімінің аппараты» мемлекеттік мекемесі бойынша 2019 жылы төлемдер бойынша қаржыландыру жоспарының орындалуы:</w:t>
      </w:r>
    </w:p>
    <w:p w:rsidR="002E4987" w:rsidRPr="00330E6F" w:rsidRDefault="002E4987" w:rsidP="002E498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022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786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786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4987" w:rsidRPr="00330E6F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Бюджеттік бағдарламалардың нәтиже көрсеткіштері:</w:t>
      </w:r>
    </w:p>
    <w:p w:rsidR="002E4987" w:rsidRPr="002E4987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987">
        <w:rPr>
          <w:rFonts w:ascii="Times New Roman" w:hAnsi="Times New Roman" w:cs="Times New Roman"/>
          <w:sz w:val="28"/>
          <w:szCs w:val="28"/>
          <w:lang w:val="kk-KZ"/>
        </w:rPr>
        <w:t>022 «Мемлекеттік органның күрделі шығыстары» бюджеттік бағдарламасы бойынша көзделген қаражат.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4"/>
      </w:tblGrid>
      <w:tr w:rsidR="002E4987" w:rsidRPr="00BA1689" w:rsidTr="00451618">
        <w:tc>
          <w:tcPr>
            <w:tcW w:w="3119" w:type="dxa"/>
          </w:tcPr>
          <w:p w:rsidR="002E4987" w:rsidRPr="00330E6F" w:rsidRDefault="002E4987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414</w:t>
            </w: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ерекшелік</w:t>
            </w:r>
          </w:p>
        </w:tc>
        <w:tc>
          <w:tcPr>
            <w:tcW w:w="6344" w:type="dxa"/>
          </w:tcPr>
          <w:p w:rsidR="002E4987" w:rsidRPr="002E4987" w:rsidRDefault="002E4987" w:rsidP="002E49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4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машиналар, жабдықтар, өндірістік және шаруашылық мүккамал құралдарын сатып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E4987" w:rsidRPr="00330E6F" w:rsidRDefault="002E4987" w:rsidP="002E498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Пайыздық қатынаста көрсеткіштер жоспарланған көлемге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бюджет қаражатын игерудің 100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%-ын құрады.</w:t>
      </w:r>
    </w:p>
    <w:p w:rsidR="002E4987" w:rsidRPr="00330E6F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Соңғы екі жылдағы бюджеттік бағдарламалар бойынша бюджет қаражатын игеру серпіні:</w:t>
      </w:r>
    </w:p>
    <w:p w:rsidR="002E4987" w:rsidRPr="00330E6F" w:rsidRDefault="002E4987" w:rsidP="002E498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жылға 124022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600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4987" w:rsidRPr="00330E6F" w:rsidRDefault="002E4987" w:rsidP="002E498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 жылға 124022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 бойынша бюджет қаражатын игеру-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786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4987" w:rsidRPr="00330E6F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>Дебиторлық және кредиторлық берешектің болуы: 2019 жылдың басында және аяғында дебиторлық және кредиторлық берешек жоқ.</w:t>
      </w:r>
    </w:p>
    <w:p w:rsidR="002E4987" w:rsidRPr="00330E6F" w:rsidRDefault="002E4987" w:rsidP="002E498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2019 жылдың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сәуір айында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07.04.</w:t>
      </w:r>
      <w:bookmarkStart w:id="0" w:name="_GoBack"/>
      <w:bookmarkEnd w:id="0"/>
      <w:r w:rsidR="00BB116A">
        <w:rPr>
          <w:rFonts w:ascii="Times New Roman" w:hAnsi="Times New Roman" w:cs="Times New Roman"/>
          <w:sz w:val="28"/>
          <w:szCs w:val="28"/>
          <w:lang w:val="kk-KZ"/>
        </w:rPr>
        <w:t>2019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 аудит жүргізілді.</w:t>
      </w:r>
    </w:p>
    <w:p w:rsidR="002E4987" w:rsidRDefault="002E4987" w:rsidP="002E498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7114B" w:rsidRPr="00980877" w:rsidRDefault="0017114B" w:rsidP="0017114B">
      <w:pPr>
        <w:pStyle w:val="a3"/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Округ әкімі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А.Ыскаков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17114B" w:rsidRPr="00980877" w:rsidRDefault="0017114B" w:rsidP="0017114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14B" w:rsidRPr="00980877" w:rsidRDefault="0017114B" w:rsidP="0017114B">
      <w:pPr>
        <w:pStyle w:val="a3"/>
        <w:spacing w:after="0"/>
        <w:ind w:left="0"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Бас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</w:p>
    <w:p w:rsidR="0017114B" w:rsidRPr="00980877" w:rsidRDefault="0017114B" w:rsidP="00171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17114B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Поснительная записка к отчету по бюджетных программах за 2019 год ГУ «Аппарат акима </w:t>
      </w:r>
      <w:r w:rsidR="00035C18">
        <w:rPr>
          <w:rFonts w:ascii="Times New Roman" w:hAnsi="Times New Roman" w:cs="Times New Roman"/>
          <w:b/>
          <w:sz w:val="28"/>
          <w:szCs w:val="28"/>
          <w:lang w:val="kk-KZ"/>
        </w:rPr>
        <w:t>Иргелинского</w:t>
      </w:r>
      <w:r w:rsidRPr="00713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 Карасайского района»</w:t>
      </w:r>
    </w:p>
    <w:p w:rsidR="002E4987" w:rsidRPr="007135D8" w:rsidRDefault="002E4987" w:rsidP="002E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4987" w:rsidRPr="002E4987" w:rsidRDefault="002E4987" w:rsidP="002E498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Бюджетная программа </w:t>
      </w:r>
      <w:r w:rsidRPr="002E4987">
        <w:rPr>
          <w:rFonts w:ascii="Times New Roman" w:hAnsi="Times New Roman" w:cs="Times New Roman"/>
          <w:b/>
          <w:sz w:val="28"/>
          <w:szCs w:val="28"/>
          <w:lang w:val="kk-KZ"/>
        </w:rPr>
        <w:t>022 «Капитальные расходы государственного органа»</w:t>
      </w:r>
    </w:p>
    <w:p w:rsidR="002E4987" w:rsidRDefault="002E4987" w:rsidP="002E498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835">
        <w:rPr>
          <w:rFonts w:ascii="Times New Roman" w:hAnsi="Times New Roman" w:cs="Times New Roman"/>
          <w:sz w:val="28"/>
          <w:szCs w:val="28"/>
          <w:lang w:val="kk-KZ"/>
        </w:rPr>
        <w:t>Исполнение плана финансирования по платежам за отчетный год по бюджетной программе</w:t>
      </w:r>
      <w:r w:rsidR="00A42931">
        <w:rPr>
          <w:rFonts w:ascii="Times New Roman" w:hAnsi="Times New Roman" w:cs="Times New Roman"/>
          <w:sz w:val="28"/>
          <w:szCs w:val="28"/>
          <w:lang w:val="kk-KZ"/>
        </w:rPr>
        <w:t xml:space="preserve"> 022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1010,0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отклонение сумм оплаченных обязательств от плана финансирования по платежам- 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E4987" w:rsidRPr="002E4987" w:rsidRDefault="002E4987" w:rsidP="002E498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Анализ достигнутых показателей результата бюджетной программы: Выделяемые суммы на специфики б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>юджетн</w:t>
      </w:r>
      <w:r>
        <w:rPr>
          <w:rFonts w:ascii="Times New Roman" w:hAnsi="Times New Roman" w:cs="Times New Roman"/>
          <w:sz w:val="28"/>
          <w:szCs w:val="28"/>
          <w:lang w:val="kk-KZ"/>
        </w:rPr>
        <w:t>ой программы</w:t>
      </w:r>
      <w:r w:rsidRPr="00AB68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4987">
        <w:rPr>
          <w:rFonts w:ascii="Times New Roman" w:hAnsi="Times New Roman" w:cs="Times New Roman"/>
          <w:sz w:val="28"/>
          <w:szCs w:val="28"/>
          <w:lang w:val="kk-KZ"/>
        </w:rPr>
        <w:t>022 «Капитальные расходы государственного органа».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4"/>
      </w:tblGrid>
      <w:tr w:rsidR="002E4987" w:rsidRPr="00330E6F" w:rsidTr="00451618">
        <w:tc>
          <w:tcPr>
            <w:tcW w:w="3119" w:type="dxa"/>
          </w:tcPr>
          <w:p w:rsidR="002E4987" w:rsidRPr="00330E6F" w:rsidRDefault="002E4987" w:rsidP="00451618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414</w:t>
            </w:r>
            <w:r w:rsidRPr="00330E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специфика</w:t>
            </w:r>
          </w:p>
        </w:tc>
        <w:tc>
          <w:tcPr>
            <w:tcW w:w="6344" w:type="dxa"/>
          </w:tcPr>
          <w:p w:rsidR="002E4987" w:rsidRPr="00330E6F" w:rsidRDefault="002E4987" w:rsidP="002E498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2E4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риобретение машин, оборудования, инструментов, производственного и хозяйственного инвентаря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E4987" w:rsidRDefault="002E4987" w:rsidP="002E498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Расходы по бюджетной программе выполнено на 100%.</w:t>
      </w:r>
    </w:p>
    <w:p w:rsidR="002E4987" w:rsidRDefault="002E4987" w:rsidP="002E498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динамике освоения бюджетных средств по бюджетным программам за два последних лет:</w:t>
      </w:r>
    </w:p>
    <w:p w:rsidR="002E4987" w:rsidRDefault="002E4987" w:rsidP="002E498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2018 году по бюджетной программе 124022 освоено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600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330E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2E4987" w:rsidRPr="00AB6835" w:rsidRDefault="002E4987" w:rsidP="002E498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по бюджетной программе 124022 освоено </w:t>
      </w:r>
      <w:r w:rsidR="00035C18">
        <w:rPr>
          <w:rFonts w:ascii="Times New Roman" w:hAnsi="Times New Roman" w:cs="Times New Roman"/>
          <w:sz w:val="28"/>
          <w:szCs w:val="28"/>
          <w:lang w:val="kk-KZ"/>
        </w:rPr>
        <w:t>786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тыс.тенге.</w:t>
      </w:r>
    </w:p>
    <w:p w:rsidR="002E4987" w:rsidRDefault="002E4987" w:rsidP="002E498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начало и конец отчетного периода не имеются дебиторские и кредиторские задолженности.</w:t>
      </w:r>
    </w:p>
    <w:p w:rsidR="002E4987" w:rsidRDefault="002E4987" w:rsidP="002E4987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2019 году в апрель месяце </w:t>
      </w:r>
      <w:r w:rsidRPr="000A4DB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BB116A">
        <w:rPr>
          <w:rFonts w:ascii="Times New Roman" w:hAnsi="Times New Roman" w:cs="Times New Roman"/>
          <w:sz w:val="28"/>
          <w:szCs w:val="28"/>
          <w:lang w:val="kk-KZ"/>
        </w:rPr>
        <w:t>07.04.2019</w:t>
      </w:r>
      <w:r>
        <w:rPr>
          <w:rFonts w:ascii="Times New Roman" w:hAnsi="Times New Roman" w:cs="Times New Roman"/>
          <w:sz w:val="28"/>
          <w:szCs w:val="28"/>
          <w:lang w:val="kk-KZ"/>
        </w:rPr>
        <w:t>г) проводилась аудиторская проверка.</w:t>
      </w:r>
    </w:p>
    <w:p w:rsidR="002E4987" w:rsidRDefault="002E4987" w:rsidP="002E498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4987" w:rsidRDefault="002E4987" w:rsidP="002E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689" w:rsidRPr="00980877" w:rsidRDefault="00BA1689" w:rsidP="00BA1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округа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А.Ыскаков</w:t>
      </w:r>
    </w:p>
    <w:p w:rsidR="00BA1689" w:rsidRPr="00980877" w:rsidRDefault="00BA1689" w:rsidP="00BA1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1689" w:rsidRPr="00980877" w:rsidRDefault="00BA1689" w:rsidP="00BA16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9808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Л.Полещук</w:t>
      </w:r>
    </w:p>
    <w:p w:rsidR="00BA1689" w:rsidRPr="007661FB" w:rsidRDefault="00BA1689" w:rsidP="00BA1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2E4987" w:rsidRPr="00BA1689" w:rsidRDefault="002E4987" w:rsidP="002E4987"/>
    <w:p w:rsidR="002E4987" w:rsidRDefault="002E4987" w:rsidP="002E4987"/>
    <w:p w:rsidR="00E81444" w:rsidRDefault="00E81444"/>
    <w:sectPr w:rsidR="00E81444" w:rsidSect="00E8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F0E"/>
    <w:multiLevelType w:val="hybridMultilevel"/>
    <w:tmpl w:val="1996121E"/>
    <w:lvl w:ilvl="0" w:tplc="206C24E0">
      <w:start w:val="1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0F1"/>
    <w:multiLevelType w:val="hybridMultilevel"/>
    <w:tmpl w:val="EB56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B6B0A"/>
    <w:multiLevelType w:val="hybridMultilevel"/>
    <w:tmpl w:val="75B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4987"/>
    <w:rsid w:val="00003BF2"/>
    <w:rsid w:val="00035C18"/>
    <w:rsid w:val="0017114B"/>
    <w:rsid w:val="00271182"/>
    <w:rsid w:val="002E4987"/>
    <w:rsid w:val="008212A1"/>
    <w:rsid w:val="00A42931"/>
    <w:rsid w:val="00BA1689"/>
    <w:rsid w:val="00BB116A"/>
    <w:rsid w:val="00D45F9B"/>
    <w:rsid w:val="00E8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87"/>
    <w:pPr>
      <w:ind w:left="720"/>
      <w:contextualSpacing/>
    </w:pPr>
  </w:style>
  <w:style w:type="table" w:styleId="a4">
    <w:name w:val="Table Grid"/>
    <w:basedOn w:val="a1"/>
    <w:uiPriority w:val="59"/>
    <w:rsid w:val="002E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admin2015</cp:lastModifiedBy>
  <cp:revision>8</cp:revision>
  <cp:lastPrinted>2020-03-03T06:53:00Z</cp:lastPrinted>
  <dcterms:created xsi:type="dcterms:W3CDTF">2020-02-29T18:24:00Z</dcterms:created>
  <dcterms:modified xsi:type="dcterms:W3CDTF">2020-03-03T06:54:00Z</dcterms:modified>
</cp:coreProperties>
</file>