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8"/>
        <w:gridCol w:w="3944"/>
      </w:tblGrid>
      <w:tr w:rsidR="00074276" w:rsidRPr="00DA04E5" w:rsidTr="005862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Default="00074276" w:rsidP="005862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110D3F" w:rsidRDefault="00074276" w:rsidP="005862AE">
            <w:pPr>
              <w:spacing w:after="0"/>
              <w:jc w:val="center"/>
              <w:rPr>
                <w:lang w:val="ru-RU"/>
              </w:rPr>
            </w:pPr>
            <w:r w:rsidRPr="00110D3F">
              <w:rPr>
                <w:color w:val="000000"/>
                <w:sz w:val="20"/>
                <w:lang w:val="ru-RU"/>
              </w:rPr>
              <w:t>Приложение 21</w:t>
            </w:r>
            <w:r w:rsidRPr="00110D3F">
              <w:rPr>
                <w:lang w:val="ru-RU"/>
              </w:rPr>
              <w:br/>
            </w:r>
            <w:r w:rsidRPr="00110D3F">
              <w:rPr>
                <w:color w:val="000000"/>
                <w:sz w:val="20"/>
                <w:lang w:val="ru-RU"/>
              </w:rPr>
              <w:t>к Инструкции по проведению</w:t>
            </w:r>
            <w:r w:rsidRPr="00110D3F">
              <w:rPr>
                <w:lang w:val="ru-RU"/>
              </w:rPr>
              <w:br/>
            </w:r>
            <w:r w:rsidRPr="00110D3F">
              <w:rPr>
                <w:color w:val="000000"/>
                <w:sz w:val="20"/>
                <w:lang w:val="ru-RU"/>
              </w:rPr>
              <w:t>бюджетного мониторинга</w:t>
            </w:r>
          </w:p>
        </w:tc>
      </w:tr>
    </w:tbl>
    <w:p w:rsidR="00074276" w:rsidRPr="00110D3F" w:rsidRDefault="00074276" w:rsidP="00A80B95">
      <w:pPr>
        <w:spacing w:after="0"/>
        <w:jc w:val="center"/>
        <w:rPr>
          <w:lang w:val="ru-RU"/>
        </w:rPr>
      </w:pPr>
      <w:bookmarkStart w:id="0" w:name="z1430"/>
      <w:r w:rsidRPr="00110D3F">
        <w:rPr>
          <w:b/>
          <w:color w:val="000000"/>
          <w:lang w:val="ru-RU"/>
        </w:rPr>
        <w:t>Отчет о реализации бюджетных программ (подпрограмм)</w:t>
      </w:r>
    </w:p>
    <w:bookmarkEnd w:id="0"/>
    <w:p w:rsidR="00074276" w:rsidRDefault="00074276" w:rsidP="00074276">
      <w:pPr>
        <w:spacing w:after="0"/>
        <w:rPr>
          <w:b/>
          <w:color w:val="000000"/>
          <w:lang w:val="ru-RU"/>
        </w:rPr>
      </w:pPr>
    </w:p>
    <w:p w:rsidR="00074276" w:rsidRDefault="00074276" w:rsidP="00A80B95">
      <w:pPr>
        <w:spacing w:after="0"/>
        <w:jc w:val="center"/>
        <w:rPr>
          <w:b/>
          <w:color w:val="000000"/>
          <w:lang w:val="ru-RU"/>
        </w:rPr>
      </w:pPr>
      <w:r w:rsidRPr="00110D3F">
        <w:rPr>
          <w:b/>
          <w:color w:val="000000"/>
          <w:lang w:val="ru-RU"/>
        </w:rPr>
        <w:t>Отчетный период</w:t>
      </w:r>
      <w:r w:rsidRPr="00110D3F">
        <w:rPr>
          <w:lang w:val="ru-RU"/>
        </w:rPr>
        <w:br/>
      </w:r>
      <w:r w:rsidR="00A80B95">
        <w:rPr>
          <w:b/>
          <w:color w:val="000000"/>
          <w:lang w:val="ru-RU"/>
        </w:rPr>
        <w:t xml:space="preserve">за 2019 </w:t>
      </w:r>
      <w:r w:rsidRPr="00110D3F">
        <w:rPr>
          <w:b/>
          <w:color w:val="000000"/>
          <w:lang w:val="ru-RU"/>
        </w:rPr>
        <w:t xml:space="preserve"> финансовый год</w:t>
      </w:r>
    </w:p>
    <w:p w:rsidR="004D727D" w:rsidRPr="00110D3F" w:rsidRDefault="004D727D" w:rsidP="00A80B95">
      <w:pPr>
        <w:spacing w:after="0"/>
        <w:jc w:val="center"/>
        <w:rPr>
          <w:lang w:val="ru-RU"/>
        </w:rPr>
      </w:pPr>
    </w:p>
    <w:p w:rsidR="00074276" w:rsidRPr="00F02496" w:rsidRDefault="00074276" w:rsidP="00A80B95">
      <w:pPr>
        <w:spacing w:after="0"/>
        <w:rPr>
          <w:color w:val="000000"/>
          <w:sz w:val="20"/>
          <w:szCs w:val="20"/>
          <w:lang w:val="ru-RU"/>
        </w:rPr>
      </w:pPr>
      <w:bookmarkStart w:id="1" w:name="z208"/>
      <w:r>
        <w:rPr>
          <w:color w:val="000000"/>
          <w:sz w:val="28"/>
        </w:rPr>
        <w:t>   </w:t>
      </w:r>
      <w:r w:rsidR="00E12A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F02496">
        <w:rPr>
          <w:color w:val="000000"/>
          <w:sz w:val="20"/>
          <w:szCs w:val="20"/>
          <w:lang w:val="ru-RU"/>
        </w:rPr>
        <w:t>Индекс: форма 4-РБП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Круг представляющих лиц: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Администраторы бюджетных программ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Куда представляется: уполномоченному органу по исполнению бюджета (аппарату </w:t>
      </w:r>
      <w:proofErr w:type="spellStart"/>
      <w:r w:rsidRPr="00F02496">
        <w:rPr>
          <w:color w:val="000000"/>
          <w:sz w:val="20"/>
          <w:szCs w:val="20"/>
          <w:lang w:val="ru-RU"/>
        </w:rPr>
        <w:t>акима</w:t>
      </w:r>
      <w:proofErr w:type="spellEnd"/>
      <w:r w:rsidRPr="00F02496">
        <w:rPr>
          <w:color w:val="000000"/>
          <w:sz w:val="20"/>
          <w:szCs w:val="20"/>
          <w:lang w:val="ru-RU"/>
        </w:rPr>
        <w:t xml:space="preserve"> города районного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значения, села, поселка, сельского округа)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Периодичность: годовая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Срок представления: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- для администраторов республиканских бюджетных программ, администраторов бюджетных программ области,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района (города областного значения), города районного значения, села, поселка, сельского округа – до 1 февраля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года, следующего за отчетным финансовым годом;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- для администраторов бюджетных программ города республиканского значения и столицы – до 21 января года,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следующего за отчетным финансовым годом.</w:t>
      </w:r>
    </w:p>
    <w:p w:rsidR="004D727D" w:rsidRPr="00F91573" w:rsidRDefault="00F91573" w:rsidP="004D727D">
      <w:pPr>
        <w:pStyle w:val="1"/>
        <w:jc w:val="center"/>
        <w:rPr>
          <w:rFonts w:ascii="Times New Roman" w:hAnsi="Times New Roman"/>
          <w:b/>
          <w:sz w:val="24"/>
          <w:szCs w:val="24"/>
          <w:lang w:val="kk-KZ"/>
        </w:rPr>
      </w:pPr>
      <w:proofErr w:type="gramStart"/>
      <w:r w:rsidRPr="00F91573">
        <w:rPr>
          <w:rFonts w:ascii="Times New Roman" w:hAnsi="Times New Roman"/>
          <w:b/>
          <w:sz w:val="24"/>
          <w:szCs w:val="24"/>
        </w:rPr>
        <w:t>1231215</w:t>
      </w:r>
      <w:r w:rsidR="004D727D" w:rsidRPr="007C3C94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k-KZ"/>
        </w:rPr>
        <w:t>ГУ</w:t>
      </w:r>
      <w:proofErr w:type="gramEnd"/>
      <w:r>
        <w:rPr>
          <w:rFonts w:ascii="Times New Roman" w:hAnsi="Times New Roman"/>
          <w:b/>
          <w:sz w:val="24"/>
          <w:szCs w:val="24"/>
          <w:lang w:val="kk-KZ"/>
        </w:rPr>
        <w:t xml:space="preserve"> «Аппарат акима Карабогетского сельского округа Сарканского района»</w:t>
      </w:r>
    </w:p>
    <w:p w:rsidR="004D727D" w:rsidRPr="004D727D" w:rsidRDefault="004D727D" w:rsidP="00A80B95">
      <w:pPr>
        <w:spacing w:after="0"/>
        <w:rPr>
          <w:sz w:val="16"/>
          <w:szCs w:val="16"/>
          <w:lang w:val="kk-KZ"/>
        </w:rPr>
      </w:pPr>
    </w:p>
    <w:bookmarkEnd w:id="1"/>
    <w:p w:rsidR="00F91573" w:rsidRPr="00647799" w:rsidRDefault="009F1B38" w:rsidP="00F91573">
      <w:pPr>
        <w:jc w:val="both"/>
        <w:rPr>
          <w:bCs/>
          <w:color w:val="000000"/>
          <w:sz w:val="24"/>
          <w:szCs w:val="24"/>
          <w:lang w:val="ru-RU" w:eastAsia="ru-RU"/>
        </w:rPr>
      </w:pPr>
      <w:r w:rsidRPr="007C3C94">
        <w:rPr>
          <w:b/>
          <w:sz w:val="24"/>
          <w:szCs w:val="24"/>
          <w:lang w:val="kk-KZ"/>
        </w:rPr>
        <w:t>Код и наименование  бюджетной программы</w:t>
      </w:r>
      <w:r w:rsidR="00647799">
        <w:rPr>
          <w:b/>
          <w:sz w:val="24"/>
          <w:szCs w:val="24"/>
          <w:lang w:val="kk-KZ"/>
        </w:rPr>
        <w:t>:</w:t>
      </w:r>
      <w:r w:rsidR="00F91573">
        <w:rPr>
          <w:b/>
          <w:sz w:val="24"/>
          <w:szCs w:val="24"/>
          <w:lang w:val="kk-KZ"/>
        </w:rPr>
        <w:t>123</w:t>
      </w:r>
      <w:r w:rsidR="00133F09">
        <w:rPr>
          <w:b/>
          <w:sz w:val="24"/>
          <w:szCs w:val="24"/>
          <w:lang w:val="kk-KZ"/>
        </w:rPr>
        <w:t xml:space="preserve"> </w:t>
      </w:r>
      <w:r w:rsidR="00635FAA" w:rsidRPr="00635FAA">
        <w:rPr>
          <w:bCs/>
          <w:color w:val="000000"/>
          <w:sz w:val="24"/>
          <w:szCs w:val="24"/>
          <w:lang w:val="ru-RU" w:eastAsia="ru-RU"/>
        </w:rPr>
        <w:t xml:space="preserve">Услуги по обеспечению деятельности </w:t>
      </w:r>
      <w:proofErr w:type="spellStart"/>
      <w:r w:rsidR="00635FAA" w:rsidRPr="00635FAA">
        <w:rPr>
          <w:bCs/>
          <w:color w:val="000000"/>
          <w:sz w:val="24"/>
          <w:szCs w:val="24"/>
          <w:lang w:val="ru-RU" w:eastAsia="ru-RU"/>
        </w:rPr>
        <w:t>акима</w:t>
      </w:r>
      <w:proofErr w:type="spellEnd"/>
      <w:r w:rsidR="00635FAA" w:rsidRPr="00635FAA">
        <w:rPr>
          <w:bCs/>
          <w:color w:val="000000"/>
          <w:sz w:val="24"/>
          <w:szCs w:val="24"/>
          <w:lang w:val="ru-RU" w:eastAsia="ru-RU"/>
        </w:rPr>
        <w:t xml:space="preserve"> района в городе, города районного значения, поселка, села, сельского округа</w:t>
      </w:r>
    </w:p>
    <w:p w:rsidR="009F1B38" w:rsidRPr="00F91573" w:rsidRDefault="009F1B38" w:rsidP="00554DEE">
      <w:pPr>
        <w:pStyle w:val="1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C3C94">
        <w:rPr>
          <w:rFonts w:ascii="Times New Roman" w:hAnsi="Times New Roman"/>
          <w:b/>
          <w:sz w:val="24"/>
          <w:szCs w:val="24"/>
        </w:rPr>
        <w:t>Вид бюджетной программы:</w:t>
      </w:r>
    </w:p>
    <w:p w:rsidR="009F1B38" w:rsidRPr="007C3C94" w:rsidRDefault="00E12A0A" w:rsidP="009F1B38">
      <w:pPr>
        <w:pStyle w:val="1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E12A0A">
        <w:rPr>
          <w:rFonts w:ascii="Times New Roman" w:hAnsi="Times New Roman"/>
          <w:b/>
          <w:sz w:val="24"/>
          <w:szCs w:val="24"/>
          <w:u w:val="single"/>
          <w:lang w:val="kk-KZ"/>
        </w:rPr>
        <w:t>Районные</w:t>
      </w:r>
      <w:r w:rsidR="009F1B38" w:rsidRPr="007C3C94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___________________</w:t>
      </w:r>
      <w:r w:rsidR="009F1B38">
        <w:rPr>
          <w:rFonts w:ascii="Times New Roman" w:hAnsi="Times New Roman"/>
          <w:b/>
          <w:sz w:val="24"/>
          <w:szCs w:val="24"/>
          <w:u w:val="single"/>
          <w:lang w:val="kk-KZ"/>
        </w:rPr>
        <w:t>_____________</w:t>
      </w:r>
    </w:p>
    <w:p w:rsidR="009F1B38" w:rsidRPr="007C3C94" w:rsidRDefault="009F1B38" w:rsidP="009F1B38">
      <w:pPr>
        <w:pStyle w:val="1"/>
        <w:rPr>
          <w:rFonts w:ascii="Times New Roman" w:hAnsi="Times New Roman"/>
          <w:sz w:val="24"/>
          <w:szCs w:val="24"/>
          <w:u w:val="single"/>
          <w:lang w:val="kk-KZ"/>
        </w:rPr>
      </w:pPr>
      <w:r w:rsidRPr="007C3C94">
        <w:rPr>
          <w:rFonts w:ascii="Times New Roman" w:hAnsi="Times New Roman"/>
          <w:sz w:val="24"/>
          <w:szCs w:val="24"/>
          <w:lang w:val="kk-KZ"/>
        </w:rPr>
        <w:t xml:space="preserve">в зависимости от уровня государственного управления  </w:t>
      </w:r>
    </w:p>
    <w:p w:rsidR="009F1B38" w:rsidRPr="007C3C94" w:rsidRDefault="00635FAA" w:rsidP="009F1B38">
      <w:pPr>
        <w:pStyle w:val="1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635FAA">
        <w:rPr>
          <w:rFonts w:ascii="Times New Roman" w:hAnsi="Times New Roman"/>
          <w:bCs/>
          <w:color w:val="000000"/>
          <w:sz w:val="24"/>
          <w:szCs w:val="24"/>
        </w:rPr>
        <w:t>Осуществление  государственных</w:t>
      </w:r>
      <w:proofErr w:type="gramEnd"/>
      <w:r w:rsidRPr="00635FAA">
        <w:rPr>
          <w:rFonts w:ascii="Times New Roman" w:hAnsi="Times New Roman"/>
          <w:bCs/>
          <w:color w:val="000000"/>
          <w:sz w:val="24"/>
          <w:szCs w:val="24"/>
        </w:rPr>
        <w:t xml:space="preserve"> функций, полномочий и оказание вытекающих из них государственных услуг </w:t>
      </w:r>
      <w:r w:rsidR="009F1B38" w:rsidRPr="007C3C94">
        <w:rPr>
          <w:rFonts w:ascii="Times New Roman" w:hAnsi="Times New Roman"/>
          <w:sz w:val="24"/>
          <w:szCs w:val="24"/>
          <w:u w:val="single"/>
          <w:lang w:val="kk-KZ"/>
        </w:rPr>
        <w:t>_</w:t>
      </w:r>
    </w:p>
    <w:p w:rsidR="009F1B38" w:rsidRPr="007C3C94" w:rsidRDefault="009F1B38" w:rsidP="009F1B38">
      <w:pPr>
        <w:pStyle w:val="1"/>
        <w:rPr>
          <w:rFonts w:ascii="Times New Roman" w:hAnsi="Times New Roman"/>
          <w:sz w:val="24"/>
          <w:szCs w:val="24"/>
          <w:u w:val="single"/>
          <w:lang w:val="kk-KZ"/>
        </w:rPr>
      </w:pPr>
      <w:r w:rsidRPr="007C3C94">
        <w:rPr>
          <w:rFonts w:ascii="Times New Roman" w:hAnsi="Times New Roman"/>
          <w:sz w:val="24"/>
          <w:szCs w:val="24"/>
          <w:lang w:val="kk-KZ"/>
        </w:rPr>
        <w:t xml:space="preserve">в зависимости от содержания </w:t>
      </w:r>
    </w:p>
    <w:p w:rsidR="009F1B38" w:rsidRPr="007C3C94" w:rsidRDefault="009F1B38" w:rsidP="009F1B38">
      <w:pPr>
        <w:pStyle w:val="1"/>
        <w:rPr>
          <w:rFonts w:ascii="Times New Roman" w:hAnsi="Times New Roman"/>
          <w:b/>
          <w:sz w:val="24"/>
          <w:szCs w:val="24"/>
          <w:lang w:val="kk-KZ"/>
        </w:rPr>
      </w:pPr>
      <w:r w:rsidRPr="007C3C94">
        <w:rPr>
          <w:rFonts w:ascii="Times New Roman" w:hAnsi="Times New Roman"/>
          <w:b/>
          <w:sz w:val="24"/>
          <w:szCs w:val="24"/>
          <w:u w:val="single"/>
          <w:lang w:val="kk-KZ"/>
        </w:rPr>
        <w:t>Индивидуальная бюджетная</w:t>
      </w:r>
      <w:r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пр</w:t>
      </w:r>
      <w:r w:rsidRPr="007C3C94">
        <w:rPr>
          <w:rFonts w:ascii="Times New Roman" w:hAnsi="Times New Roman"/>
          <w:b/>
          <w:sz w:val="24"/>
          <w:szCs w:val="24"/>
          <w:u w:val="single"/>
          <w:lang w:val="kk-KZ"/>
        </w:rPr>
        <w:t>ограмма</w:t>
      </w:r>
    </w:p>
    <w:p w:rsidR="009F1B38" w:rsidRPr="007C3C94" w:rsidRDefault="009F1B38" w:rsidP="009F1B38">
      <w:pPr>
        <w:pStyle w:val="1"/>
        <w:rPr>
          <w:rFonts w:ascii="Times New Roman" w:hAnsi="Times New Roman"/>
          <w:sz w:val="24"/>
          <w:szCs w:val="24"/>
          <w:lang w:val="kk-KZ"/>
        </w:rPr>
      </w:pPr>
      <w:r w:rsidRPr="007C3C94">
        <w:rPr>
          <w:rFonts w:ascii="Times New Roman" w:hAnsi="Times New Roman"/>
          <w:sz w:val="24"/>
          <w:szCs w:val="24"/>
          <w:lang w:val="kk-KZ"/>
        </w:rPr>
        <w:t xml:space="preserve">в зависимости от способа реализации  </w:t>
      </w:r>
    </w:p>
    <w:p w:rsidR="009F1B38" w:rsidRPr="007C3C94" w:rsidRDefault="009F1B38" w:rsidP="009F1B38">
      <w:pPr>
        <w:pStyle w:val="1"/>
        <w:rPr>
          <w:rFonts w:ascii="Times New Roman" w:hAnsi="Times New Roman"/>
          <w:b/>
          <w:sz w:val="24"/>
          <w:szCs w:val="24"/>
          <w:lang w:val="kk-KZ"/>
        </w:rPr>
      </w:pPr>
      <w:r w:rsidRPr="007C3C94">
        <w:rPr>
          <w:rFonts w:ascii="Times New Roman" w:hAnsi="Times New Roman"/>
          <w:b/>
          <w:sz w:val="24"/>
          <w:szCs w:val="24"/>
          <w:u w:val="single"/>
          <w:lang w:val="kk-KZ"/>
        </w:rPr>
        <w:t>Текущая________</w:t>
      </w:r>
    </w:p>
    <w:p w:rsidR="009F1B38" w:rsidRPr="007C3C94" w:rsidRDefault="009F1B38" w:rsidP="009F1B38">
      <w:pPr>
        <w:pStyle w:val="1"/>
        <w:rPr>
          <w:rFonts w:ascii="Times New Roman" w:hAnsi="Times New Roman"/>
          <w:b/>
          <w:sz w:val="24"/>
          <w:szCs w:val="24"/>
        </w:rPr>
      </w:pPr>
      <w:r w:rsidRPr="007C3C94">
        <w:rPr>
          <w:rFonts w:ascii="Times New Roman" w:hAnsi="Times New Roman"/>
          <w:sz w:val="24"/>
          <w:szCs w:val="24"/>
          <w:lang w:val="kk-KZ"/>
        </w:rPr>
        <w:t>текущая/развитие</w:t>
      </w:r>
      <w:r w:rsidRPr="007C3C94">
        <w:rPr>
          <w:rFonts w:ascii="Times New Roman" w:hAnsi="Times New Roman"/>
          <w:b/>
          <w:sz w:val="24"/>
          <w:szCs w:val="24"/>
        </w:rPr>
        <w:tab/>
      </w:r>
    </w:p>
    <w:p w:rsidR="00647799" w:rsidRPr="00647799" w:rsidRDefault="009F1B38" w:rsidP="00647799">
      <w:pPr>
        <w:jc w:val="both"/>
        <w:rPr>
          <w:bCs/>
          <w:color w:val="000000"/>
          <w:sz w:val="24"/>
          <w:szCs w:val="24"/>
          <w:lang w:val="ru-RU" w:eastAsia="ru-RU"/>
        </w:rPr>
      </w:pPr>
      <w:r w:rsidRPr="00647799">
        <w:rPr>
          <w:b/>
          <w:sz w:val="24"/>
          <w:szCs w:val="24"/>
          <w:lang w:val="ru-RU"/>
        </w:rPr>
        <w:t>Цель бюджетной программы:</w:t>
      </w:r>
      <w:r w:rsidRPr="00647799">
        <w:rPr>
          <w:sz w:val="24"/>
          <w:szCs w:val="24"/>
          <w:lang w:val="ru-RU"/>
        </w:rPr>
        <w:t xml:space="preserve"> </w:t>
      </w:r>
      <w:r w:rsidR="00635FAA" w:rsidRPr="00635FAA">
        <w:rPr>
          <w:sz w:val="24"/>
          <w:szCs w:val="24"/>
          <w:u w:val="single"/>
          <w:lang w:val="kk-KZ"/>
        </w:rPr>
        <w:t>Обеспечение деятельности акима</w:t>
      </w:r>
      <w:r w:rsidR="00635FAA">
        <w:rPr>
          <w:sz w:val="24"/>
          <w:szCs w:val="24"/>
          <w:u w:val="single"/>
          <w:lang w:val="kk-KZ"/>
        </w:rPr>
        <w:t xml:space="preserve">та </w:t>
      </w:r>
    </w:p>
    <w:p w:rsidR="00647799" w:rsidRPr="007C3C94" w:rsidRDefault="009F1B38" w:rsidP="00647799">
      <w:pPr>
        <w:pStyle w:val="1"/>
        <w:rPr>
          <w:rFonts w:ascii="Times New Roman" w:hAnsi="Times New Roman"/>
          <w:sz w:val="24"/>
          <w:szCs w:val="24"/>
          <w:lang w:val="kk-KZ"/>
        </w:rPr>
      </w:pPr>
      <w:r w:rsidRPr="007C3C94">
        <w:rPr>
          <w:rFonts w:ascii="Times New Roman" w:hAnsi="Times New Roman"/>
          <w:b/>
          <w:sz w:val="24"/>
          <w:szCs w:val="24"/>
          <w:lang w:val="kk-KZ"/>
        </w:rPr>
        <w:t>Описание (обоснование) бюджетной программы</w:t>
      </w:r>
      <w:r w:rsidR="00E12A0A">
        <w:rPr>
          <w:rFonts w:ascii="Times New Roman" w:hAnsi="Times New Roman"/>
          <w:b/>
          <w:sz w:val="24"/>
          <w:szCs w:val="24"/>
          <w:lang w:val="kk-KZ"/>
        </w:rPr>
        <w:t>:</w:t>
      </w:r>
      <w:r w:rsidRPr="007C3C9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35FAA" w:rsidRPr="00635FAA">
        <w:rPr>
          <w:rFonts w:ascii="Times New Roman" w:hAnsi="Times New Roman"/>
          <w:bCs/>
          <w:color w:val="000000"/>
          <w:sz w:val="24"/>
          <w:szCs w:val="24"/>
        </w:rPr>
        <w:t xml:space="preserve">Расходы направлены на обеспечение деятельности государственных служащих аппарата </w:t>
      </w:r>
      <w:proofErr w:type="spellStart"/>
      <w:r w:rsidR="00635FAA" w:rsidRPr="00635FAA">
        <w:rPr>
          <w:rFonts w:ascii="Times New Roman" w:hAnsi="Times New Roman"/>
          <w:bCs/>
          <w:color w:val="000000"/>
          <w:sz w:val="24"/>
          <w:szCs w:val="24"/>
        </w:rPr>
        <w:t>акима</w:t>
      </w:r>
      <w:proofErr w:type="spellEnd"/>
      <w:r w:rsidR="00635FAA" w:rsidRPr="00635FA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635FAA" w:rsidRPr="00635FAA">
        <w:rPr>
          <w:rFonts w:ascii="Times New Roman" w:hAnsi="Times New Roman"/>
          <w:bCs/>
          <w:color w:val="000000"/>
          <w:sz w:val="24"/>
          <w:szCs w:val="24"/>
        </w:rPr>
        <w:t>Карабогетского</w:t>
      </w:r>
      <w:proofErr w:type="spellEnd"/>
      <w:r w:rsidR="00635FAA" w:rsidRPr="00635FAA">
        <w:rPr>
          <w:rFonts w:ascii="Times New Roman" w:hAnsi="Times New Roman"/>
          <w:bCs/>
          <w:color w:val="000000"/>
          <w:sz w:val="24"/>
          <w:szCs w:val="24"/>
        </w:rPr>
        <w:t xml:space="preserve"> сельского округа, работников, осуществляющих техническое обслуживание, обеспечивающих функционирование государственного органа и не являющихся государственными служащими, осуществляющие государственную политику развития города</w:t>
      </w:r>
    </w:p>
    <w:p w:rsidR="00C56A46" w:rsidRPr="00647799" w:rsidRDefault="00C56A46" w:rsidP="00C56A46">
      <w:pPr>
        <w:pStyle w:val="1"/>
        <w:jc w:val="both"/>
        <w:rPr>
          <w:lang w:val="kk-KZ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886"/>
        <w:gridCol w:w="1204"/>
        <w:gridCol w:w="1100"/>
        <w:gridCol w:w="1210"/>
        <w:gridCol w:w="1182"/>
        <w:gridCol w:w="28"/>
        <w:gridCol w:w="1769"/>
      </w:tblGrid>
      <w:tr w:rsidR="009F1B38" w:rsidRPr="00DA04E5" w:rsidTr="006E3BC4">
        <w:trPr>
          <w:trHeight w:val="577"/>
        </w:trPr>
        <w:tc>
          <w:tcPr>
            <w:tcW w:w="2969" w:type="dxa"/>
            <w:vAlign w:val="center"/>
          </w:tcPr>
          <w:p w:rsidR="009F1B38" w:rsidRPr="004D727D" w:rsidRDefault="009F1B38" w:rsidP="005862AE">
            <w:pPr>
              <w:pStyle w:val="1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D72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Расходы по бюджетной программе</w:t>
            </w:r>
          </w:p>
        </w:tc>
        <w:tc>
          <w:tcPr>
            <w:tcW w:w="886" w:type="dxa"/>
            <w:vAlign w:val="center"/>
          </w:tcPr>
          <w:p w:rsidR="009F1B38" w:rsidRPr="004D727D" w:rsidRDefault="009F1B38" w:rsidP="005862AE">
            <w:pPr>
              <w:pStyle w:val="1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D72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Ед.</w:t>
            </w:r>
          </w:p>
          <w:p w:rsidR="009F1B38" w:rsidRPr="004D727D" w:rsidRDefault="009F1B38" w:rsidP="005862AE">
            <w:pPr>
              <w:pStyle w:val="1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D72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изм</w:t>
            </w:r>
          </w:p>
        </w:tc>
        <w:tc>
          <w:tcPr>
            <w:tcW w:w="1204" w:type="dxa"/>
            <w:vAlign w:val="center"/>
          </w:tcPr>
          <w:p w:rsidR="009F1B38" w:rsidRPr="004D727D" w:rsidRDefault="009F1B38" w:rsidP="005862AE">
            <w:pPr>
              <w:spacing w:after="20"/>
              <w:ind w:left="20"/>
              <w:jc w:val="both"/>
              <w:rPr>
                <w:b/>
                <w:sz w:val="18"/>
                <w:szCs w:val="18"/>
              </w:rPr>
            </w:pPr>
            <w:r w:rsidRPr="004D727D">
              <w:rPr>
                <w:b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100" w:type="dxa"/>
            <w:vAlign w:val="center"/>
          </w:tcPr>
          <w:p w:rsidR="009F1B38" w:rsidRPr="004D727D" w:rsidRDefault="009F1B38" w:rsidP="005862AE">
            <w:pPr>
              <w:spacing w:after="20"/>
              <w:ind w:left="20"/>
              <w:jc w:val="both"/>
              <w:rPr>
                <w:b/>
                <w:sz w:val="18"/>
                <w:szCs w:val="18"/>
              </w:rPr>
            </w:pPr>
            <w:r w:rsidRPr="004D727D">
              <w:rPr>
                <w:b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210" w:type="dxa"/>
            <w:vAlign w:val="center"/>
          </w:tcPr>
          <w:p w:rsidR="009F1B38" w:rsidRPr="004D727D" w:rsidRDefault="009F1B38" w:rsidP="009F1B38">
            <w:pPr>
              <w:spacing w:after="20"/>
              <w:ind w:left="20"/>
              <w:jc w:val="both"/>
              <w:rPr>
                <w:b/>
                <w:color w:val="000000"/>
                <w:sz w:val="18"/>
                <w:szCs w:val="18"/>
              </w:rPr>
            </w:pPr>
            <w:r w:rsidRPr="004D727D">
              <w:rPr>
                <w:b/>
                <w:color w:val="000000"/>
                <w:sz w:val="18"/>
                <w:szCs w:val="18"/>
              </w:rPr>
              <w:t>Отклонение (графа 4 – графа 3)</w:t>
            </w:r>
          </w:p>
        </w:tc>
        <w:tc>
          <w:tcPr>
            <w:tcW w:w="1182" w:type="dxa"/>
            <w:vAlign w:val="center"/>
          </w:tcPr>
          <w:p w:rsidR="009F1B38" w:rsidRPr="00B606DF" w:rsidRDefault="009F1B38" w:rsidP="009F1B38">
            <w:pPr>
              <w:spacing w:after="20"/>
              <w:ind w:left="20"/>
              <w:jc w:val="both"/>
              <w:rPr>
                <w:b/>
                <w:color w:val="000000"/>
                <w:sz w:val="18"/>
                <w:szCs w:val="18"/>
                <w:lang w:val="ru-RU"/>
              </w:rPr>
            </w:pPr>
            <w:r w:rsidRPr="00B606DF">
              <w:rPr>
                <w:b/>
                <w:color w:val="000000"/>
                <w:sz w:val="18"/>
                <w:szCs w:val="18"/>
                <w:lang w:val="ru-RU"/>
              </w:rPr>
              <w:t>Процент выполнения показателей (графа 4 / графа 3 х100)</w:t>
            </w:r>
          </w:p>
        </w:tc>
        <w:tc>
          <w:tcPr>
            <w:tcW w:w="1797" w:type="dxa"/>
            <w:gridSpan w:val="2"/>
            <w:vAlign w:val="center"/>
          </w:tcPr>
          <w:p w:rsidR="009F1B38" w:rsidRPr="00B606DF" w:rsidRDefault="009F1B38" w:rsidP="009F1B38">
            <w:pPr>
              <w:spacing w:after="20"/>
              <w:ind w:left="20"/>
              <w:jc w:val="both"/>
              <w:rPr>
                <w:b/>
                <w:color w:val="000000"/>
                <w:sz w:val="18"/>
                <w:szCs w:val="18"/>
                <w:lang w:val="ru-RU"/>
              </w:rPr>
            </w:pPr>
            <w:r w:rsidRPr="00B606DF">
              <w:rPr>
                <w:b/>
                <w:color w:val="000000"/>
                <w:sz w:val="18"/>
                <w:szCs w:val="18"/>
                <w:lang w:val="ru-RU"/>
              </w:rPr>
              <w:t xml:space="preserve">Причины </w:t>
            </w:r>
            <w:proofErr w:type="spellStart"/>
            <w:r w:rsidRPr="00B606DF">
              <w:rPr>
                <w:b/>
                <w:color w:val="000000"/>
                <w:sz w:val="18"/>
                <w:szCs w:val="18"/>
                <w:lang w:val="ru-RU"/>
              </w:rPr>
              <w:t>недостижения</w:t>
            </w:r>
            <w:proofErr w:type="spellEnd"/>
            <w:r w:rsidRPr="00B606DF">
              <w:rPr>
                <w:b/>
                <w:color w:val="000000"/>
                <w:sz w:val="18"/>
                <w:szCs w:val="18"/>
                <w:lang w:val="ru-RU"/>
              </w:rPr>
              <w:t xml:space="preserve"> или перевыполнения результатов и </w:t>
            </w:r>
            <w:proofErr w:type="spellStart"/>
            <w:r w:rsidRPr="00B606DF">
              <w:rPr>
                <w:b/>
                <w:color w:val="000000"/>
                <w:sz w:val="18"/>
                <w:szCs w:val="18"/>
                <w:lang w:val="ru-RU"/>
              </w:rPr>
              <w:t>неосвоения</w:t>
            </w:r>
            <w:proofErr w:type="spellEnd"/>
            <w:r w:rsidRPr="00B606DF">
              <w:rPr>
                <w:b/>
                <w:color w:val="000000"/>
                <w:sz w:val="18"/>
                <w:szCs w:val="18"/>
                <w:lang w:val="ru-RU"/>
              </w:rPr>
              <w:t xml:space="preserve"> средств бюджетной программы</w:t>
            </w:r>
          </w:p>
        </w:tc>
      </w:tr>
      <w:tr w:rsidR="009F1B38" w:rsidRPr="002719D1" w:rsidTr="006E3BC4">
        <w:trPr>
          <w:trHeight w:val="287"/>
        </w:trPr>
        <w:tc>
          <w:tcPr>
            <w:tcW w:w="2969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86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04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0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10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82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97" w:type="dxa"/>
            <w:gridSpan w:val="2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9F1B38" w:rsidRPr="00A5510C" w:rsidTr="001D3039">
        <w:trPr>
          <w:trHeight w:val="558"/>
        </w:trPr>
        <w:tc>
          <w:tcPr>
            <w:tcW w:w="2969" w:type="dxa"/>
          </w:tcPr>
          <w:p w:rsidR="009F1B38" w:rsidRPr="002719D1" w:rsidRDefault="00635FAA" w:rsidP="005862AE">
            <w:pPr>
              <w:pStyle w:val="1"/>
              <w:rPr>
                <w:rFonts w:ascii="Times New Roman" w:hAnsi="Times New Roman"/>
                <w:lang w:val="kk-KZ"/>
              </w:rPr>
            </w:pPr>
            <w:r w:rsidRPr="00635F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Услуги по обеспечению деятельности </w:t>
            </w:r>
            <w:proofErr w:type="spellStart"/>
            <w:r w:rsidRPr="00635F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акима</w:t>
            </w:r>
            <w:proofErr w:type="spellEnd"/>
            <w:r w:rsidRPr="00635F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района в городе, города районного значения, </w:t>
            </w:r>
            <w:r w:rsidRPr="00635F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поселка, села, сельского округа</w:t>
            </w:r>
          </w:p>
        </w:tc>
        <w:tc>
          <w:tcPr>
            <w:tcW w:w="886" w:type="dxa"/>
          </w:tcPr>
          <w:p w:rsidR="009F1B38" w:rsidRPr="002719D1" w:rsidRDefault="009F1B38" w:rsidP="005862AE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</w:p>
          <w:p w:rsidR="009F1B38" w:rsidRPr="002719D1" w:rsidRDefault="009F1B38" w:rsidP="001D3039">
            <w:pPr>
              <w:pStyle w:val="1"/>
              <w:rPr>
                <w:rFonts w:ascii="Times New Roman" w:hAnsi="Times New Roman"/>
                <w:lang w:val="kk-KZ"/>
              </w:rPr>
            </w:pPr>
            <w:r w:rsidRPr="002719D1">
              <w:rPr>
                <w:rFonts w:ascii="Times New Roman" w:hAnsi="Times New Roman"/>
                <w:lang w:val="kk-KZ"/>
              </w:rPr>
              <w:t>тысяч тенге</w:t>
            </w:r>
          </w:p>
        </w:tc>
        <w:tc>
          <w:tcPr>
            <w:tcW w:w="1204" w:type="dxa"/>
            <w:vAlign w:val="center"/>
          </w:tcPr>
          <w:p w:rsidR="009F1B38" w:rsidRPr="00647799" w:rsidRDefault="003835A4" w:rsidP="00A5510C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Arial CYR" w:hAnsi="Arial CYR" w:cs="Arial CYR"/>
                <w:sz w:val="20"/>
                <w:szCs w:val="20"/>
                <w:lang w:val="kk-KZ"/>
              </w:rPr>
              <w:t>17735</w:t>
            </w:r>
          </w:p>
        </w:tc>
        <w:tc>
          <w:tcPr>
            <w:tcW w:w="1100" w:type="dxa"/>
            <w:vAlign w:val="center"/>
          </w:tcPr>
          <w:p w:rsidR="009F1B38" w:rsidRPr="002719D1" w:rsidRDefault="003835A4" w:rsidP="001D3039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17735</w:t>
            </w:r>
          </w:p>
        </w:tc>
        <w:tc>
          <w:tcPr>
            <w:tcW w:w="1210" w:type="dxa"/>
            <w:vAlign w:val="center"/>
          </w:tcPr>
          <w:p w:rsidR="009F1B38" w:rsidRPr="004D727D" w:rsidRDefault="00647799" w:rsidP="001D30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10" w:type="dxa"/>
            <w:gridSpan w:val="2"/>
            <w:vAlign w:val="center"/>
          </w:tcPr>
          <w:p w:rsidR="009F1B38" w:rsidRPr="004D727D" w:rsidRDefault="002D2492" w:rsidP="002D24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99,9</w:t>
            </w:r>
            <w:r w:rsidR="00647799">
              <w:rPr>
                <w:lang w:val="ru-RU"/>
              </w:rPr>
              <w:t>%</w:t>
            </w:r>
          </w:p>
        </w:tc>
        <w:tc>
          <w:tcPr>
            <w:tcW w:w="1769" w:type="dxa"/>
            <w:vAlign w:val="center"/>
          </w:tcPr>
          <w:p w:rsidR="009F1B38" w:rsidRPr="004D727D" w:rsidRDefault="004D727D" w:rsidP="003A41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 счет округления</w:t>
            </w:r>
          </w:p>
        </w:tc>
      </w:tr>
      <w:tr w:rsidR="001D3039" w:rsidTr="005A2DE2">
        <w:trPr>
          <w:trHeight w:val="718"/>
        </w:trPr>
        <w:tc>
          <w:tcPr>
            <w:tcW w:w="2969" w:type="dxa"/>
          </w:tcPr>
          <w:p w:rsidR="001D3039" w:rsidRPr="002719D1" w:rsidRDefault="001D3039" w:rsidP="005862AE">
            <w:pPr>
              <w:pStyle w:val="1"/>
              <w:rPr>
                <w:rFonts w:ascii="Times New Roman" w:hAnsi="Times New Roman"/>
                <w:b/>
                <w:lang w:val="kk-KZ"/>
              </w:rPr>
            </w:pPr>
            <w:r w:rsidRPr="002719D1">
              <w:rPr>
                <w:rFonts w:ascii="Times New Roman" w:hAnsi="Times New Roman"/>
                <w:b/>
                <w:lang w:val="kk-KZ"/>
              </w:rPr>
              <w:lastRenderedPageBreak/>
              <w:t>Итого расходы по бюджетной программе</w:t>
            </w:r>
          </w:p>
        </w:tc>
        <w:tc>
          <w:tcPr>
            <w:tcW w:w="886" w:type="dxa"/>
          </w:tcPr>
          <w:p w:rsidR="001D3039" w:rsidRPr="002719D1" w:rsidRDefault="001D3039" w:rsidP="005862AE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 w:rsidRPr="002719D1">
              <w:rPr>
                <w:rFonts w:ascii="Times New Roman" w:hAnsi="Times New Roman"/>
                <w:lang w:val="kk-KZ"/>
              </w:rPr>
              <w:t>тысяч тенге</w:t>
            </w:r>
          </w:p>
        </w:tc>
        <w:tc>
          <w:tcPr>
            <w:tcW w:w="1204" w:type="dxa"/>
            <w:vAlign w:val="center"/>
          </w:tcPr>
          <w:p w:rsidR="001D3039" w:rsidRPr="002719D1" w:rsidRDefault="003835A4" w:rsidP="00D85762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17735</w:t>
            </w:r>
          </w:p>
        </w:tc>
        <w:tc>
          <w:tcPr>
            <w:tcW w:w="1100" w:type="dxa"/>
            <w:vAlign w:val="center"/>
          </w:tcPr>
          <w:p w:rsidR="001D3039" w:rsidRPr="002719D1" w:rsidRDefault="003835A4" w:rsidP="005E3DEA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17735</w:t>
            </w:r>
            <w:bookmarkStart w:id="2" w:name="_GoBack"/>
            <w:bookmarkEnd w:id="2"/>
          </w:p>
        </w:tc>
        <w:tc>
          <w:tcPr>
            <w:tcW w:w="1210" w:type="dxa"/>
            <w:vAlign w:val="center"/>
          </w:tcPr>
          <w:p w:rsidR="001D3039" w:rsidRPr="004D727D" w:rsidRDefault="00DA04E5" w:rsidP="005E3D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10" w:type="dxa"/>
            <w:gridSpan w:val="2"/>
            <w:vAlign w:val="center"/>
          </w:tcPr>
          <w:p w:rsidR="001D3039" w:rsidRPr="004D727D" w:rsidRDefault="00A5510C" w:rsidP="00A551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99,9</w:t>
            </w:r>
            <w:r w:rsidR="001D3039">
              <w:rPr>
                <w:lang w:val="ru-RU"/>
              </w:rPr>
              <w:t>%</w:t>
            </w:r>
          </w:p>
        </w:tc>
        <w:tc>
          <w:tcPr>
            <w:tcW w:w="1769" w:type="dxa"/>
            <w:vAlign w:val="center"/>
          </w:tcPr>
          <w:p w:rsidR="001D3039" w:rsidRDefault="001D3039" w:rsidP="005862AE">
            <w:pPr>
              <w:jc w:val="center"/>
            </w:pPr>
          </w:p>
        </w:tc>
      </w:tr>
      <w:tr w:rsidR="001D3039" w:rsidTr="006E3BC4">
        <w:trPr>
          <w:trHeight w:val="718"/>
        </w:trPr>
        <w:tc>
          <w:tcPr>
            <w:tcW w:w="2969" w:type="dxa"/>
          </w:tcPr>
          <w:p w:rsidR="001D3039" w:rsidRPr="002719D1" w:rsidRDefault="001D3039" w:rsidP="005862AE">
            <w:pPr>
              <w:pStyle w:val="1"/>
              <w:rPr>
                <w:rFonts w:ascii="Times New Roman" w:hAnsi="Times New Roman"/>
                <w:b/>
                <w:lang w:val="kk-KZ"/>
              </w:rPr>
            </w:pPr>
            <w:r w:rsidRPr="006E3BC4">
              <w:rPr>
                <w:rFonts w:ascii="Times New Roman" w:hAnsi="Times New Roman"/>
                <w:b/>
                <w:lang w:val="kk-KZ"/>
              </w:rPr>
              <w:t>Конечный результат бюджетной программы</w:t>
            </w:r>
          </w:p>
        </w:tc>
        <w:tc>
          <w:tcPr>
            <w:tcW w:w="886" w:type="dxa"/>
          </w:tcPr>
          <w:p w:rsidR="001D3039" w:rsidRPr="002719D1" w:rsidRDefault="001D3039" w:rsidP="005862AE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04" w:type="dxa"/>
            <w:vAlign w:val="center"/>
          </w:tcPr>
          <w:p w:rsidR="001D3039" w:rsidRPr="002719D1" w:rsidRDefault="001D3039" w:rsidP="005862AE">
            <w:pPr>
              <w:pStyle w:val="1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100" w:type="dxa"/>
            <w:vAlign w:val="center"/>
          </w:tcPr>
          <w:p w:rsidR="001D3039" w:rsidRPr="002719D1" w:rsidRDefault="001D3039" w:rsidP="005862AE">
            <w:pPr>
              <w:pStyle w:val="1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10" w:type="dxa"/>
            <w:vAlign w:val="center"/>
          </w:tcPr>
          <w:p w:rsidR="001D3039" w:rsidRPr="00D95389" w:rsidRDefault="001D3039" w:rsidP="005862AE">
            <w:pPr>
              <w:jc w:val="center"/>
              <w:rPr>
                <w:color w:val="FF6600"/>
                <w:lang w:val="kk-KZ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1D3039" w:rsidRPr="00D95389" w:rsidRDefault="001D3039" w:rsidP="005862AE">
            <w:pPr>
              <w:jc w:val="center"/>
              <w:rPr>
                <w:color w:val="FF6600"/>
                <w:lang w:val="kk-KZ"/>
              </w:rPr>
            </w:pPr>
          </w:p>
        </w:tc>
        <w:tc>
          <w:tcPr>
            <w:tcW w:w="1769" w:type="dxa"/>
            <w:vAlign w:val="center"/>
          </w:tcPr>
          <w:p w:rsidR="001D3039" w:rsidRPr="00D95389" w:rsidRDefault="001D3039" w:rsidP="005862AE">
            <w:pPr>
              <w:jc w:val="center"/>
              <w:rPr>
                <w:color w:val="FF6600"/>
                <w:lang w:val="kk-KZ"/>
              </w:rPr>
            </w:pPr>
          </w:p>
        </w:tc>
      </w:tr>
    </w:tbl>
    <w:p w:rsidR="006E3BC4" w:rsidRDefault="006E3BC4" w:rsidP="006E3BC4">
      <w:pPr>
        <w:pStyle w:val="1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7C3C94">
        <w:rPr>
          <w:rFonts w:ascii="Times New Roman" w:hAnsi="Times New Roman"/>
          <w:b/>
          <w:sz w:val="24"/>
          <w:szCs w:val="24"/>
          <w:lang w:val="kk-KZ"/>
        </w:rPr>
        <w:t xml:space="preserve">Код и наименование  бюджетной </w:t>
      </w:r>
      <w:r>
        <w:rPr>
          <w:rFonts w:ascii="Times New Roman" w:hAnsi="Times New Roman"/>
          <w:b/>
          <w:sz w:val="24"/>
          <w:szCs w:val="24"/>
          <w:lang w:val="kk-KZ"/>
        </w:rPr>
        <w:t>под</w:t>
      </w:r>
      <w:r w:rsidRPr="007C3C94">
        <w:rPr>
          <w:rFonts w:ascii="Times New Roman" w:hAnsi="Times New Roman"/>
          <w:b/>
          <w:sz w:val="24"/>
          <w:szCs w:val="24"/>
          <w:lang w:val="kk-KZ"/>
        </w:rPr>
        <w:t>программы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A43A63">
        <w:rPr>
          <w:rFonts w:ascii="Times New Roman" w:hAnsi="Times New Roman"/>
          <w:sz w:val="24"/>
          <w:szCs w:val="24"/>
          <w:u w:val="single"/>
          <w:lang w:val="kk-KZ"/>
        </w:rPr>
        <w:t>011 За счет трансфертов из республиканского бюджета</w:t>
      </w:r>
    </w:p>
    <w:p w:rsidR="006E3BC4" w:rsidRPr="00A43A63" w:rsidRDefault="006E3BC4" w:rsidP="006E3BC4">
      <w:pPr>
        <w:pStyle w:val="1"/>
        <w:jc w:val="both"/>
        <w:rPr>
          <w:rFonts w:ascii="Times New Roman" w:hAnsi="Times New Roman"/>
          <w:b/>
          <w:noProof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>Вид бюджетной подпрограммы:</w:t>
      </w:r>
    </w:p>
    <w:p w:rsidR="00627541" w:rsidRPr="00627541" w:rsidRDefault="00627541" w:rsidP="006E3BC4">
      <w:pPr>
        <w:pStyle w:val="1"/>
        <w:rPr>
          <w:rFonts w:ascii="Times New Roman" w:hAnsi="Times New Roman"/>
          <w:b/>
          <w:sz w:val="24"/>
          <w:szCs w:val="24"/>
          <w:lang w:val="kk-KZ"/>
        </w:rPr>
      </w:pPr>
      <w:r w:rsidRPr="00627541">
        <w:rPr>
          <w:rFonts w:ascii="Times New Roman" w:hAnsi="Times New Roman"/>
          <w:b/>
          <w:sz w:val="24"/>
          <w:szCs w:val="24"/>
          <w:u w:val="single"/>
          <w:lang w:val="kk-KZ"/>
        </w:rPr>
        <w:t>предоставление трансфертов и бюджетных субсидий</w:t>
      </w:r>
    </w:p>
    <w:p w:rsidR="006E3BC4" w:rsidRPr="007C3C94" w:rsidRDefault="006E3BC4" w:rsidP="006E3BC4">
      <w:pPr>
        <w:pStyle w:val="1"/>
        <w:rPr>
          <w:rFonts w:ascii="Times New Roman" w:hAnsi="Times New Roman"/>
          <w:sz w:val="24"/>
          <w:szCs w:val="24"/>
          <w:u w:val="single"/>
          <w:lang w:val="kk-KZ"/>
        </w:rPr>
      </w:pPr>
      <w:r w:rsidRPr="007C3C94">
        <w:rPr>
          <w:rFonts w:ascii="Times New Roman" w:hAnsi="Times New Roman"/>
          <w:sz w:val="24"/>
          <w:szCs w:val="24"/>
          <w:lang w:val="kk-KZ"/>
        </w:rPr>
        <w:t>в зависимости от содержания</w:t>
      </w:r>
    </w:p>
    <w:p w:rsidR="00627541" w:rsidRPr="00627541" w:rsidRDefault="00627541" w:rsidP="006E3BC4">
      <w:pPr>
        <w:pStyle w:val="1"/>
        <w:rPr>
          <w:rFonts w:ascii="Times New Roman" w:hAnsi="Times New Roman"/>
          <w:b/>
          <w:sz w:val="24"/>
          <w:szCs w:val="24"/>
          <w:lang w:val="kk-KZ"/>
        </w:rPr>
      </w:pPr>
      <w:r w:rsidRPr="00627541">
        <w:rPr>
          <w:rFonts w:ascii="Times New Roman" w:hAnsi="Times New Roman"/>
          <w:b/>
          <w:sz w:val="24"/>
          <w:szCs w:val="24"/>
          <w:u w:val="single"/>
          <w:lang w:val="kk-KZ"/>
        </w:rPr>
        <w:t>текущая</w:t>
      </w:r>
    </w:p>
    <w:p w:rsidR="006E3BC4" w:rsidRPr="007366C6" w:rsidRDefault="006E3BC4" w:rsidP="006E3BC4">
      <w:pPr>
        <w:pStyle w:val="1"/>
        <w:rPr>
          <w:rFonts w:ascii="Times New Roman" w:hAnsi="Times New Roman"/>
          <w:sz w:val="24"/>
          <w:szCs w:val="24"/>
        </w:rPr>
      </w:pPr>
      <w:r w:rsidRPr="007C3C94">
        <w:rPr>
          <w:rFonts w:ascii="Times New Roman" w:hAnsi="Times New Roman"/>
          <w:sz w:val="24"/>
          <w:szCs w:val="24"/>
          <w:lang w:val="kk-KZ"/>
        </w:rPr>
        <w:t>текущая/развити</w:t>
      </w:r>
      <w:r>
        <w:rPr>
          <w:rFonts w:ascii="Times New Roman" w:hAnsi="Times New Roman"/>
          <w:sz w:val="24"/>
          <w:szCs w:val="24"/>
          <w:lang w:val="kk-KZ"/>
        </w:rPr>
        <w:t>я:</w:t>
      </w:r>
      <w:r w:rsidRPr="007C3C94">
        <w:rPr>
          <w:rFonts w:ascii="Times New Roman" w:hAnsi="Times New Roman"/>
          <w:b/>
          <w:sz w:val="24"/>
          <w:szCs w:val="24"/>
        </w:rPr>
        <w:tab/>
      </w:r>
    </w:p>
    <w:p w:rsidR="00074276" w:rsidRDefault="006E3BC4" w:rsidP="00C56A46">
      <w:pPr>
        <w:pStyle w:val="1"/>
        <w:jc w:val="both"/>
        <w:rPr>
          <w:rFonts w:ascii="Times New Roman" w:hAnsi="Times New Roman"/>
          <w:sz w:val="24"/>
          <w:szCs w:val="24"/>
          <w:u w:val="single"/>
        </w:rPr>
      </w:pPr>
      <w:r w:rsidRPr="007C3C94">
        <w:rPr>
          <w:rFonts w:ascii="Times New Roman" w:hAnsi="Times New Roman"/>
          <w:b/>
          <w:sz w:val="24"/>
          <w:szCs w:val="24"/>
          <w:lang w:val="kk-KZ"/>
        </w:rPr>
        <w:t xml:space="preserve">Описание (обоснование) бюджетной </w:t>
      </w:r>
      <w:r>
        <w:rPr>
          <w:rFonts w:ascii="Times New Roman" w:hAnsi="Times New Roman"/>
          <w:b/>
          <w:sz w:val="24"/>
          <w:szCs w:val="24"/>
          <w:lang w:val="kk-KZ"/>
        </w:rPr>
        <w:t>под</w:t>
      </w:r>
      <w:r w:rsidRPr="007C3C94">
        <w:rPr>
          <w:rFonts w:ascii="Times New Roman" w:hAnsi="Times New Roman"/>
          <w:b/>
          <w:sz w:val="24"/>
          <w:szCs w:val="24"/>
          <w:lang w:val="kk-KZ"/>
        </w:rPr>
        <w:t>программы</w:t>
      </w:r>
      <w:r w:rsidR="00627541">
        <w:rPr>
          <w:rFonts w:ascii="Times New Roman" w:hAnsi="Times New Roman"/>
          <w:b/>
          <w:sz w:val="24"/>
          <w:szCs w:val="24"/>
          <w:lang w:val="kk-KZ"/>
        </w:rPr>
        <w:t>:</w:t>
      </w:r>
      <w:r w:rsidRPr="007C3C9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3" w:name="z218"/>
      <w:r w:rsidR="00627541" w:rsidRPr="00627541">
        <w:rPr>
          <w:rFonts w:ascii="Times New Roman" w:hAnsi="Times New Roman"/>
          <w:sz w:val="24"/>
          <w:szCs w:val="24"/>
          <w:u w:val="single"/>
        </w:rPr>
        <w:t>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казённых предприятий и отдельных категорий административных государственных служащих.</w:t>
      </w:r>
    </w:p>
    <w:p w:rsidR="00C56A46" w:rsidRPr="006E3BC4" w:rsidRDefault="00C56A46" w:rsidP="00C56A46">
      <w:pPr>
        <w:pStyle w:val="1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52"/>
        <w:gridCol w:w="709"/>
        <w:gridCol w:w="708"/>
        <w:gridCol w:w="851"/>
        <w:gridCol w:w="1276"/>
        <w:gridCol w:w="1701"/>
        <w:gridCol w:w="2480"/>
      </w:tblGrid>
      <w:tr w:rsidR="006E3BC4" w:rsidRPr="00DA04E5" w:rsidTr="001D3039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6E3BC4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bookmarkStart w:id="4" w:name="z219"/>
            <w:bookmarkEnd w:id="3"/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Показатели прямого результата:</w:t>
            </w:r>
          </w:p>
        </w:tc>
        <w:bookmarkEnd w:id="4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6E3BC4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Ед</w:t>
            </w:r>
            <w:r w:rsidR="006E3BC4"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.</w:t>
            </w:r>
          </w:p>
          <w:p w:rsidR="006E3BC4" w:rsidRPr="003E5A57" w:rsidRDefault="006E3BC4" w:rsidP="006E3BC4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изм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6E3BC4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6E3BC4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6E3BC4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bookmarkStart w:id="5" w:name="z220"/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Отклонение (графа 4 – графа 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6E3BC4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bookmarkStart w:id="6" w:name="z221"/>
            <w:bookmarkEnd w:id="5"/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Процент выполнения показателей (графа 4 / графа 3 х100)</w:t>
            </w:r>
          </w:p>
        </w:tc>
        <w:bookmarkEnd w:id="6"/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6E3BC4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Причины недостижения или перевыполнения результатов и неосвоения средств бюджетной программы/ подпрограммы</w:t>
            </w:r>
          </w:p>
        </w:tc>
      </w:tr>
      <w:tr w:rsidR="006E3BC4" w:rsidTr="001D3039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6E3BC4" w:rsidRDefault="00074276" w:rsidP="006E3BC4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6E3BC4" w:rsidRDefault="00074276" w:rsidP="006E3BC4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6E3BC4" w:rsidRDefault="00074276" w:rsidP="006E3BC4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6E3BC4" w:rsidRDefault="00074276" w:rsidP="006E3BC4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6E3BC4" w:rsidRDefault="00074276" w:rsidP="006E3BC4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6E3BC4" w:rsidRDefault="00074276" w:rsidP="006E3BC4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6E3BC4" w:rsidRDefault="00074276" w:rsidP="006E3BC4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7</w:t>
            </w:r>
          </w:p>
        </w:tc>
      </w:tr>
      <w:tr w:rsidR="006E3BC4" w:rsidTr="001D3039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3BC4" w:rsidRPr="002719D1" w:rsidRDefault="00627541" w:rsidP="00627541">
            <w:pPr>
              <w:pStyle w:val="1"/>
              <w:rPr>
                <w:rFonts w:ascii="Times New Roman" w:hAnsi="Times New Roman"/>
                <w:lang w:val="kk-KZ"/>
              </w:rPr>
            </w:pPr>
            <w:r w:rsidRPr="00627541">
              <w:rPr>
                <w:rFonts w:ascii="Times New Roman" w:hAnsi="Times New Roman"/>
                <w:sz w:val="20"/>
                <w:szCs w:val="20"/>
              </w:rPr>
              <w:t>Количество гражданских и государственных служащих, работников казенных предприятий, которым повышена заработная плата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3BC4" w:rsidRPr="002719D1" w:rsidRDefault="006E3BC4" w:rsidP="003E5A57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</w:p>
          <w:p w:rsidR="006E3BC4" w:rsidRPr="00E47C62" w:rsidRDefault="006E3BC4" w:rsidP="003E5A57">
            <w:pPr>
              <w:pStyle w:val="1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E47C62">
              <w:rPr>
                <w:rFonts w:ascii="Times New Roman" w:hAnsi="Times New Roman"/>
                <w:sz w:val="20"/>
                <w:lang w:val="kk-KZ"/>
              </w:rPr>
              <w:t>кол-во штатных едениц</w:t>
            </w:r>
          </w:p>
          <w:p w:rsidR="006E3BC4" w:rsidRPr="002719D1" w:rsidRDefault="006E3BC4" w:rsidP="003E5A57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BC4" w:rsidRPr="001D3039" w:rsidRDefault="00E90502" w:rsidP="001D3039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BC4" w:rsidRPr="003E5A57" w:rsidRDefault="00E90502" w:rsidP="001D3039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BC4" w:rsidRPr="003E5A57" w:rsidRDefault="001D3039" w:rsidP="001D3039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BC4" w:rsidRDefault="001D3039" w:rsidP="001D3039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  <w:p w:rsidR="001D3039" w:rsidRPr="003E5A57" w:rsidRDefault="001D3039" w:rsidP="001D3039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3BC4" w:rsidRDefault="006E3BC4" w:rsidP="003E5A57">
            <w:pPr>
              <w:spacing w:after="0"/>
              <w:jc w:val="center"/>
            </w:pPr>
            <w:r>
              <w:br/>
            </w:r>
            <w:r w:rsidR="008B0AAF" w:rsidRPr="008B0AAF">
              <w:t xml:space="preserve">результат </w:t>
            </w:r>
            <w:proofErr w:type="spellStart"/>
            <w:r w:rsidR="008B0AAF" w:rsidRPr="008B0AAF">
              <w:t>достигнут</w:t>
            </w:r>
            <w:proofErr w:type="spellEnd"/>
          </w:p>
        </w:tc>
      </w:tr>
      <w:tr w:rsidR="006E3BC4" w:rsidRPr="00DA04E5" w:rsidTr="001D3039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5862AE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3E5A57">
              <w:rPr>
                <w:b/>
                <w:color w:val="000000"/>
                <w:sz w:val="20"/>
              </w:rPr>
              <w:t>Расходы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3E5A57">
              <w:rPr>
                <w:b/>
                <w:color w:val="000000"/>
                <w:sz w:val="20"/>
              </w:rPr>
              <w:t>по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3E5A57">
              <w:rPr>
                <w:b/>
                <w:color w:val="000000"/>
                <w:sz w:val="20"/>
              </w:rPr>
              <w:t>бюджетной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3E5A57">
              <w:rPr>
                <w:b/>
                <w:color w:val="000000"/>
                <w:sz w:val="20"/>
              </w:rPr>
              <w:t>подпрограмме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5862AE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3E5A57">
              <w:rPr>
                <w:b/>
                <w:color w:val="000000"/>
                <w:sz w:val="20"/>
              </w:rPr>
              <w:t>Единица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3E5A57">
              <w:rPr>
                <w:b/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5862AE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3E5A57">
              <w:rPr>
                <w:b/>
                <w:color w:val="000000"/>
                <w:sz w:val="20"/>
              </w:rPr>
              <w:t>План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5862AE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3E5A57">
              <w:rPr>
                <w:b/>
                <w:color w:val="000000"/>
                <w:sz w:val="20"/>
              </w:rPr>
              <w:t>Факт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5862AE">
            <w:pPr>
              <w:spacing w:after="20"/>
              <w:ind w:left="20"/>
              <w:jc w:val="both"/>
              <w:rPr>
                <w:b/>
              </w:rPr>
            </w:pPr>
            <w:bookmarkStart w:id="7" w:name="z222"/>
            <w:proofErr w:type="spellStart"/>
            <w:r w:rsidRPr="003E5A57">
              <w:rPr>
                <w:b/>
                <w:color w:val="000000"/>
                <w:sz w:val="20"/>
              </w:rPr>
              <w:t>Отклонение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(</w:t>
            </w:r>
            <w:proofErr w:type="spellStart"/>
            <w:r w:rsidRPr="003E5A57">
              <w:rPr>
                <w:b/>
                <w:color w:val="000000"/>
                <w:sz w:val="20"/>
              </w:rPr>
              <w:t>графа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4 – </w:t>
            </w:r>
            <w:proofErr w:type="spellStart"/>
            <w:r w:rsidRPr="003E5A57">
              <w:rPr>
                <w:b/>
                <w:color w:val="000000"/>
                <w:sz w:val="20"/>
              </w:rPr>
              <w:t>графа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3)</w:t>
            </w:r>
          </w:p>
        </w:tc>
        <w:bookmarkEnd w:id="7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5862AE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3E5A57">
              <w:rPr>
                <w:b/>
                <w:color w:val="000000"/>
                <w:sz w:val="20"/>
                <w:lang w:val="ru-RU"/>
              </w:rPr>
              <w:t>Процент выполнения показателей (графа 4 / графа 3 х100)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5862AE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3E5A57">
              <w:rPr>
                <w:b/>
                <w:color w:val="000000"/>
                <w:sz w:val="20"/>
                <w:lang w:val="ru-RU"/>
              </w:rPr>
              <w:t xml:space="preserve">Причины </w:t>
            </w:r>
            <w:proofErr w:type="spellStart"/>
            <w:r w:rsidRPr="003E5A57">
              <w:rPr>
                <w:b/>
                <w:color w:val="000000"/>
                <w:sz w:val="20"/>
                <w:lang w:val="ru-RU"/>
              </w:rPr>
              <w:t>недостижения</w:t>
            </w:r>
            <w:proofErr w:type="spellEnd"/>
            <w:r w:rsidRPr="003E5A57">
              <w:rPr>
                <w:b/>
                <w:color w:val="000000"/>
                <w:sz w:val="20"/>
                <w:lang w:val="ru-RU"/>
              </w:rPr>
              <w:t xml:space="preserve"> или перевыполнения результатов и </w:t>
            </w:r>
            <w:proofErr w:type="spellStart"/>
            <w:r w:rsidRPr="003E5A57">
              <w:rPr>
                <w:b/>
                <w:color w:val="000000"/>
                <w:sz w:val="20"/>
                <w:lang w:val="ru-RU"/>
              </w:rPr>
              <w:t>неосвоения</w:t>
            </w:r>
            <w:proofErr w:type="spellEnd"/>
            <w:r w:rsidRPr="003E5A57">
              <w:rPr>
                <w:b/>
                <w:color w:val="000000"/>
                <w:sz w:val="20"/>
                <w:lang w:val="ru-RU"/>
              </w:rPr>
              <w:t xml:space="preserve"> средств бюджетной подпрограммы</w:t>
            </w:r>
          </w:p>
        </w:tc>
      </w:tr>
      <w:tr w:rsidR="001D3039" w:rsidTr="001D3039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Pr="00627541" w:rsidRDefault="00627541" w:rsidP="00627541">
            <w:pPr>
              <w:spacing w:after="20"/>
              <w:ind w:left="20"/>
              <w:rPr>
                <w:sz w:val="20"/>
                <w:lang w:val="ru-RU"/>
              </w:rPr>
            </w:pPr>
            <w:r w:rsidRPr="00627541">
              <w:rPr>
                <w:sz w:val="20"/>
                <w:szCs w:val="24"/>
                <w:lang w:val="ru-RU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казённых предприятий и отдельных категорий административных государственных служащих.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Default="001D3039" w:rsidP="005862AE">
            <w:pPr>
              <w:spacing w:after="20"/>
              <w:ind w:left="20"/>
              <w:jc w:val="both"/>
            </w:pPr>
            <w:bookmarkStart w:id="8" w:name="z223"/>
            <w:r>
              <w:rPr>
                <w:color w:val="000000"/>
                <w:sz w:val="20"/>
              </w:rPr>
              <w:t xml:space="preserve">тысяч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bookmarkEnd w:id="8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Pr="002719D1" w:rsidRDefault="00DA04E5" w:rsidP="00A5510C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Pr="002719D1" w:rsidRDefault="00DA04E5" w:rsidP="005E3DEA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Pr="004D727D" w:rsidRDefault="00167879" w:rsidP="005E3D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DA04E5">
              <w:rPr>
                <w:lang w:val="ru-RU"/>
              </w:rPr>
              <w:t>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Pr="004D727D" w:rsidRDefault="001D3039" w:rsidP="00A551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99,</w:t>
            </w:r>
            <w:r w:rsidR="00A5510C">
              <w:rPr>
                <w:lang w:val="ru-RU"/>
              </w:rPr>
              <w:t>9</w:t>
            </w:r>
            <w:r>
              <w:rPr>
                <w:lang w:val="ru-RU"/>
              </w:rPr>
              <w:t>%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Default="003A4180" w:rsidP="003A4180">
            <w:pPr>
              <w:spacing w:after="0"/>
              <w:jc w:val="center"/>
            </w:pPr>
            <w:proofErr w:type="spellStart"/>
            <w:r w:rsidRPr="003A4180">
              <w:t>За</w:t>
            </w:r>
            <w:proofErr w:type="spellEnd"/>
            <w:r w:rsidRPr="003A4180">
              <w:t xml:space="preserve"> </w:t>
            </w:r>
            <w:proofErr w:type="spellStart"/>
            <w:r w:rsidRPr="003A4180">
              <w:t>счет</w:t>
            </w:r>
            <w:proofErr w:type="spellEnd"/>
            <w:r w:rsidRPr="003A4180">
              <w:t xml:space="preserve"> </w:t>
            </w:r>
            <w:proofErr w:type="spellStart"/>
            <w:r w:rsidRPr="003A4180">
              <w:t>округления</w:t>
            </w:r>
            <w:proofErr w:type="spellEnd"/>
            <w:r w:rsidR="001D3039">
              <w:br/>
            </w:r>
          </w:p>
        </w:tc>
      </w:tr>
      <w:tr w:rsidR="001D3039" w:rsidTr="001D3039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Pr="00627541" w:rsidRDefault="001D3039" w:rsidP="005862AE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627541">
              <w:rPr>
                <w:b/>
                <w:color w:val="000000"/>
                <w:sz w:val="20"/>
                <w:lang w:val="ru-RU"/>
              </w:rPr>
              <w:t>Итого расходы по бюджетной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Default="001D3039" w:rsidP="005862A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тысяч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Pr="002719D1" w:rsidRDefault="00DA04E5" w:rsidP="00A5510C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Pr="002719D1" w:rsidRDefault="00DA04E5" w:rsidP="005E3DEA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Pr="004D727D" w:rsidRDefault="00167879" w:rsidP="005E3D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DA04E5">
              <w:rPr>
                <w:lang w:val="ru-RU"/>
              </w:rPr>
              <w:t>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Pr="004D727D" w:rsidRDefault="001D3039" w:rsidP="00A551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99,</w:t>
            </w:r>
            <w:r w:rsidR="00A5510C">
              <w:rPr>
                <w:lang w:val="ru-RU"/>
              </w:rPr>
              <w:t>9</w:t>
            </w:r>
            <w:r>
              <w:rPr>
                <w:lang w:val="ru-RU"/>
              </w:rPr>
              <w:t>%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Default="001D3039" w:rsidP="005862AE">
            <w:pPr>
              <w:spacing w:after="0"/>
              <w:jc w:val="both"/>
            </w:pPr>
            <w:r>
              <w:br/>
            </w:r>
          </w:p>
        </w:tc>
      </w:tr>
    </w:tbl>
    <w:p w:rsidR="00627541" w:rsidRDefault="00074276" w:rsidP="00627541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  <w:lang w:val="kk-KZ"/>
        </w:rPr>
      </w:pPr>
      <w:bookmarkStart w:id="9" w:name="z224"/>
      <w:r>
        <w:rPr>
          <w:color w:val="000000"/>
          <w:sz w:val="28"/>
        </w:rPr>
        <w:t> </w:t>
      </w:r>
      <w:bookmarkStart w:id="10" w:name="z229"/>
      <w:bookmarkEnd w:id="9"/>
      <w:r w:rsidR="00627541" w:rsidRPr="00091CB6">
        <w:rPr>
          <w:b/>
          <w:sz w:val="24"/>
          <w:szCs w:val="24"/>
          <w:lang w:val="kk-KZ"/>
        </w:rPr>
        <w:t>015 За счет средства местного бюджета</w:t>
      </w:r>
    </w:p>
    <w:p w:rsidR="00627541" w:rsidRDefault="00627541" w:rsidP="00627541">
      <w:pPr>
        <w:spacing w:after="0" w:line="240" w:lineRule="auto"/>
        <w:rPr>
          <w:sz w:val="24"/>
          <w:szCs w:val="24"/>
          <w:lang w:val="kk-KZ"/>
        </w:rPr>
      </w:pPr>
      <w:r w:rsidRPr="00091CB6">
        <w:rPr>
          <w:sz w:val="24"/>
          <w:szCs w:val="24"/>
          <w:lang w:val="kk-KZ"/>
        </w:rPr>
        <w:lastRenderedPageBreak/>
        <w:t>код и наименование бюджетной подпрограммы:</w:t>
      </w:r>
    </w:p>
    <w:p w:rsidR="00627541" w:rsidRDefault="00627541" w:rsidP="00627541">
      <w:pPr>
        <w:spacing w:after="0" w:line="240" w:lineRule="auto"/>
        <w:rPr>
          <w:b/>
          <w:sz w:val="24"/>
          <w:szCs w:val="24"/>
          <w:lang w:val="kk-KZ"/>
        </w:rPr>
      </w:pPr>
      <w:r w:rsidRPr="00091CB6">
        <w:rPr>
          <w:b/>
          <w:sz w:val="24"/>
          <w:szCs w:val="24"/>
          <w:lang w:val="kk-KZ"/>
        </w:rPr>
        <w:t>Вид бюджетной подпрограммы:</w:t>
      </w:r>
    </w:p>
    <w:p w:rsidR="00627541" w:rsidRPr="00627541" w:rsidRDefault="00627541" w:rsidP="00627541">
      <w:pPr>
        <w:spacing w:after="0" w:line="240" w:lineRule="auto"/>
        <w:rPr>
          <w:b/>
          <w:sz w:val="24"/>
          <w:szCs w:val="24"/>
          <w:u w:val="single"/>
          <w:lang w:val="kk-KZ"/>
        </w:rPr>
      </w:pPr>
      <w:r w:rsidRPr="00627541">
        <w:rPr>
          <w:b/>
          <w:sz w:val="24"/>
          <w:szCs w:val="24"/>
          <w:u w:val="single"/>
          <w:lang w:val="kk-KZ"/>
        </w:rPr>
        <w:t>Осуществление государственных функций, полномочий и оказание вытекающих из них государственных услуг</w:t>
      </w:r>
    </w:p>
    <w:p w:rsidR="00627541" w:rsidRPr="00091CB6" w:rsidRDefault="00627541" w:rsidP="00627541">
      <w:pPr>
        <w:spacing w:after="0" w:line="240" w:lineRule="auto"/>
        <w:rPr>
          <w:sz w:val="24"/>
          <w:szCs w:val="24"/>
          <w:lang w:val="kk-KZ"/>
        </w:rPr>
      </w:pPr>
      <w:r w:rsidRPr="00011668">
        <w:rPr>
          <w:sz w:val="24"/>
          <w:szCs w:val="24"/>
          <w:lang w:val="kk-KZ"/>
        </w:rPr>
        <w:t>в зависимости от способа реализации</w:t>
      </w:r>
    </w:p>
    <w:p w:rsidR="00627541" w:rsidRPr="00011668" w:rsidRDefault="00627541" w:rsidP="00627541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  <w:lang w:val="kk-KZ"/>
        </w:rPr>
      </w:pPr>
      <w:r w:rsidRPr="00011668">
        <w:rPr>
          <w:b/>
          <w:sz w:val="24"/>
          <w:szCs w:val="24"/>
          <w:lang w:val="kk-KZ"/>
        </w:rPr>
        <w:t>Текущая</w:t>
      </w:r>
    </w:p>
    <w:p w:rsidR="00627541" w:rsidRDefault="00627541" w:rsidP="00627541">
      <w:pPr>
        <w:spacing w:after="0"/>
        <w:rPr>
          <w:sz w:val="24"/>
          <w:szCs w:val="24"/>
          <w:lang w:val="kk-KZ"/>
        </w:rPr>
      </w:pPr>
      <w:r w:rsidRPr="00091CB6">
        <w:rPr>
          <w:sz w:val="24"/>
          <w:szCs w:val="24"/>
          <w:lang w:val="kk-KZ"/>
        </w:rPr>
        <w:t>текущая/развитие</w:t>
      </w:r>
    </w:p>
    <w:p w:rsidR="005D6D7E" w:rsidRDefault="00627541" w:rsidP="00E90502">
      <w:pPr>
        <w:rPr>
          <w:color w:val="000000"/>
          <w:sz w:val="28"/>
          <w:lang w:val="kk-KZ"/>
        </w:rPr>
      </w:pPr>
      <w:r w:rsidRPr="00091CB6">
        <w:rPr>
          <w:b/>
          <w:sz w:val="24"/>
          <w:szCs w:val="24"/>
          <w:u w:val="single"/>
          <w:lang w:val="kk-KZ"/>
        </w:rPr>
        <w:t xml:space="preserve">Описание (обоснование) бюджетной подпрограммы: </w:t>
      </w:r>
      <w:r w:rsidRPr="00091CB6">
        <w:rPr>
          <w:sz w:val="24"/>
          <w:szCs w:val="24"/>
          <w:lang w:val="kk-KZ"/>
        </w:rPr>
        <w:t xml:space="preserve">Расходы по обеспечению деятельности </w:t>
      </w:r>
      <w:r w:rsidR="00E90502" w:rsidRPr="00E90502">
        <w:rPr>
          <w:sz w:val="24"/>
          <w:szCs w:val="24"/>
          <w:lang w:val="kk-KZ"/>
        </w:rPr>
        <w:t>ГУ «Аппарат акима Карабогетского сельского округа Сарканского района»</w:t>
      </w:r>
      <w:r w:rsidRPr="00091CB6">
        <w:rPr>
          <w:sz w:val="24"/>
          <w:szCs w:val="24"/>
          <w:lang w:val="kk-KZ"/>
        </w:rPr>
        <w:t xml:space="preserve"> согласно утвержденно</w:t>
      </w:r>
      <w:r w:rsidR="00E90502">
        <w:rPr>
          <w:sz w:val="24"/>
          <w:szCs w:val="24"/>
          <w:lang w:val="kk-KZ"/>
        </w:rPr>
        <w:t>му лимиту штатной численности (10</w:t>
      </w:r>
      <w:r w:rsidRPr="00091CB6">
        <w:rPr>
          <w:sz w:val="24"/>
          <w:szCs w:val="24"/>
          <w:lang w:val="kk-KZ"/>
        </w:rPr>
        <w:t xml:space="preserve"> единиц); оплата труда, компенсационные выплаты госслужащим и технического персонала, социальный налог и социальные отчисления; затраты на приобретение товаров необходимых для обслуживания и содержаний зданий; затраты на оплату коммунальных услуг, услуг связи и прочие услуги, затраты на служебные командировки в пределах РК и прочие текущие затраты.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52"/>
        <w:gridCol w:w="709"/>
        <w:gridCol w:w="708"/>
        <w:gridCol w:w="851"/>
        <w:gridCol w:w="1276"/>
        <w:gridCol w:w="1701"/>
        <w:gridCol w:w="2480"/>
      </w:tblGrid>
      <w:tr w:rsidR="00627541" w:rsidRPr="00DA04E5" w:rsidTr="004343C8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Показатели прямого результата: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Ед.</w:t>
            </w:r>
          </w:p>
          <w:p w:rsidR="00627541" w:rsidRPr="003E5A57" w:rsidRDefault="00627541" w:rsidP="004343C8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изм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Отклонение (графа 4 – графа 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Процент выполнения показателей (графа 4 / графа 3 х100)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Причины недостижения или перевыполнения результатов и неосвоения средств бюджетной программы/ подпрограммы</w:t>
            </w:r>
          </w:p>
        </w:tc>
      </w:tr>
      <w:tr w:rsidR="00627541" w:rsidTr="004343C8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4343C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4343C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4343C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4343C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4343C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4343C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4343C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7</w:t>
            </w:r>
          </w:p>
        </w:tc>
      </w:tr>
      <w:tr w:rsidR="00627541" w:rsidTr="00627541">
        <w:trPr>
          <w:trHeight w:val="987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7541" w:rsidRPr="002719D1" w:rsidRDefault="00A92260" w:rsidP="004343C8">
            <w:pPr>
              <w:pStyle w:val="1"/>
              <w:rPr>
                <w:rFonts w:ascii="Times New Roman" w:hAnsi="Times New Roman"/>
                <w:lang w:val="kk-KZ"/>
              </w:rPr>
            </w:pPr>
            <w:proofErr w:type="gramStart"/>
            <w:r w:rsidRPr="00A92260">
              <w:rPr>
                <w:rFonts w:ascii="Times New Roman" w:hAnsi="Times New Roman"/>
                <w:sz w:val="20"/>
                <w:szCs w:val="20"/>
              </w:rPr>
              <w:t>Осуществление  государственных</w:t>
            </w:r>
            <w:proofErr w:type="gramEnd"/>
            <w:r w:rsidRPr="00A92260">
              <w:rPr>
                <w:rFonts w:ascii="Times New Roman" w:hAnsi="Times New Roman"/>
                <w:sz w:val="20"/>
                <w:szCs w:val="20"/>
              </w:rPr>
              <w:t xml:space="preserve"> функций, полномочий и оказание вытекающих из них государственных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7541" w:rsidRPr="00627541" w:rsidRDefault="00627541" w:rsidP="00627541">
            <w:pPr>
              <w:pStyle w:val="1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627541">
              <w:rPr>
                <w:rFonts w:ascii="Times New Roman" w:hAnsi="Times New Roman"/>
                <w:sz w:val="20"/>
                <w:lang w:val="kk-KZ"/>
              </w:rPr>
              <w:t>кол-во штатных едениц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1D3039" w:rsidRDefault="00A92260" w:rsidP="004343C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A92260" w:rsidP="004343C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Default="00627541" w:rsidP="004343C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  <w:p w:rsidR="00627541" w:rsidRPr="003E5A57" w:rsidRDefault="00627541" w:rsidP="00627541">
            <w:pPr>
              <w:spacing w:after="0"/>
              <w:rPr>
                <w:lang w:val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7541" w:rsidRDefault="00627541" w:rsidP="004343C8">
            <w:pPr>
              <w:spacing w:after="0"/>
              <w:jc w:val="center"/>
            </w:pPr>
            <w:r>
              <w:br/>
            </w:r>
            <w:proofErr w:type="spellStart"/>
            <w:r w:rsidR="008B0AAF" w:rsidRPr="008B0AAF">
              <w:t>результат</w:t>
            </w:r>
            <w:proofErr w:type="spellEnd"/>
            <w:r w:rsidR="008B0AAF" w:rsidRPr="008B0AAF">
              <w:t xml:space="preserve"> </w:t>
            </w:r>
            <w:proofErr w:type="spellStart"/>
            <w:r w:rsidR="008B0AAF" w:rsidRPr="008B0AAF">
              <w:t>достигнут</w:t>
            </w:r>
            <w:proofErr w:type="spellEnd"/>
          </w:p>
        </w:tc>
      </w:tr>
      <w:tr w:rsidR="00627541" w:rsidRPr="00DA04E5" w:rsidTr="004343C8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3E5A57">
              <w:rPr>
                <w:b/>
                <w:color w:val="000000"/>
                <w:sz w:val="20"/>
              </w:rPr>
              <w:t>Расходы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3E5A57">
              <w:rPr>
                <w:b/>
                <w:color w:val="000000"/>
                <w:sz w:val="20"/>
              </w:rPr>
              <w:t>по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3E5A57">
              <w:rPr>
                <w:b/>
                <w:color w:val="000000"/>
                <w:sz w:val="20"/>
              </w:rPr>
              <w:t>бюджетной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3E5A57">
              <w:rPr>
                <w:b/>
                <w:color w:val="000000"/>
                <w:sz w:val="20"/>
              </w:rPr>
              <w:t>подпрограмме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3E5A57">
              <w:rPr>
                <w:b/>
                <w:color w:val="000000"/>
                <w:sz w:val="20"/>
              </w:rPr>
              <w:t>Единица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3E5A57">
              <w:rPr>
                <w:b/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3E5A57">
              <w:rPr>
                <w:b/>
                <w:color w:val="000000"/>
                <w:sz w:val="20"/>
              </w:rPr>
              <w:t>План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3E5A57">
              <w:rPr>
                <w:b/>
                <w:color w:val="000000"/>
                <w:sz w:val="20"/>
              </w:rPr>
              <w:t>Факт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3E5A57">
              <w:rPr>
                <w:b/>
                <w:color w:val="000000"/>
                <w:sz w:val="20"/>
              </w:rPr>
              <w:t>Отклонение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(</w:t>
            </w:r>
            <w:proofErr w:type="spellStart"/>
            <w:r w:rsidRPr="003E5A57">
              <w:rPr>
                <w:b/>
                <w:color w:val="000000"/>
                <w:sz w:val="20"/>
              </w:rPr>
              <w:t>графа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4 – </w:t>
            </w:r>
            <w:proofErr w:type="spellStart"/>
            <w:r w:rsidRPr="003E5A57">
              <w:rPr>
                <w:b/>
                <w:color w:val="000000"/>
                <w:sz w:val="20"/>
              </w:rPr>
              <w:t>графа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3E5A57">
              <w:rPr>
                <w:b/>
                <w:color w:val="000000"/>
                <w:sz w:val="20"/>
                <w:lang w:val="ru-RU"/>
              </w:rPr>
              <w:t>Процент выполнения показателей (графа 4 / графа 3 х100)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3E5A57">
              <w:rPr>
                <w:b/>
                <w:color w:val="000000"/>
                <w:sz w:val="20"/>
                <w:lang w:val="ru-RU"/>
              </w:rPr>
              <w:t xml:space="preserve">Причины </w:t>
            </w:r>
            <w:proofErr w:type="spellStart"/>
            <w:r w:rsidRPr="003E5A57">
              <w:rPr>
                <w:b/>
                <w:color w:val="000000"/>
                <w:sz w:val="20"/>
                <w:lang w:val="ru-RU"/>
              </w:rPr>
              <w:t>недостижения</w:t>
            </w:r>
            <w:proofErr w:type="spellEnd"/>
            <w:r w:rsidRPr="003E5A57">
              <w:rPr>
                <w:b/>
                <w:color w:val="000000"/>
                <w:sz w:val="20"/>
                <w:lang w:val="ru-RU"/>
              </w:rPr>
              <w:t xml:space="preserve"> или перевыполнения результатов и </w:t>
            </w:r>
            <w:proofErr w:type="spellStart"/>
            <w:r w:rsidRPr="003E5A57">
              <w:rPr>
                <w:b/>
                <w:color w:val="000000"/>
                <w:sz w:val="20"/>
                <w:lang w:val="ru-RU"/>
              </w:rPr>
              <w:t>неосвоения</w:t>
            </w:r>
            <w:proofErr w:type="spellEnd"/>
            <w:r w:rsidRPr="003E5A57">
              <w:rPr>
                <w:b/>
                <w:color w:val="000000"/>
                <w:sz w:val="20"/>
                <w:lang w:val="ru-RU"/>
              </w:rPr>
              <w:t xml:space="preserve"> средств бюджетной подпрограммы</w:t>
            </w:r>
          </w:p>
        </w:tc>
      </w:tr>
      <w:tr w:rsidR="00627541" w:rsidTr="004343C8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2260" w:rsidRPr="00A92260" w:rsidRDefault="00627541" w:rsidP="00A92260">
            <w:pPr>
              <w:rPr>
                <w:sz w:val="20"/>
                <w:szCs w:val="24"/>
                <w:lang w:val="ru-RU"/>
              </w:rPr>
            </w:pPr>
            <w:r w:rsidRPr="00627541">
              <w:rPr>
                <w:sz w:val="20"/>
                <w:szCs w:val="24"/>
                <w:lang w:val="ru-RU"/>
              </w:rPr>
              <w:t xml:space="preserve">Текущие затраты на обеспечение деятельности </w:t>
            </w:r>
            <w:r w:rsidR="00A92260" w:rsidRPr="00A92260">
              <w:rPr>
                <w:sz w:val="20"/>
                <w:szCs w:val="24"/>
                <w:lang w:val="ru-RU"/>
              </w:rPr>
              <w:t xml:space="preserve">ГУ «Аппарат </w:t>
            </w:r>
            <w:proofErr w:type="spellStart"/>
            <w:r w:rsidR="00A92260" w:rsidRPr="00A92260">
              <w:rPr>
                <w:sz w:val="20"/>
                <w:szCs w:val="24"/>
                <w:lang w:val="ru-RU"/>
              </w:rPr>
              <w:t>акима</w:t>
            </w:r>
            <w:proofErr w:type="spellEnd"/>
            <w:r w:rsidR="00A92260" w:rsidRPr="00A92260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="00A92260" w:rsidRPr="00A92260">
              <w:rPr>
                <w:sz w:val="20"/>
                <w:szCs w:val="24"/>
                <w:lang w:val="ru-RU"/>
              </w:rPr>
              <w:t>Карабогетского</w:t>
            </w:r>
            <w:proofErr w:type="spellEnd"/>
            <w:r w:rsidR="00A92260" w:rsidRPr="00A92260">
              <w:rPr>
                <w:sz w:val="20"/>
                <w:szCs w:val="24"/>
                <w:lang w:val="ru-RU"/>
              </w:rPr>
              <w:t xml:space="preserve"> сельского округа </w:t>
            </w:r>
            <w:proofErr w:type="spellStart"/>
            <w:r w:rsidR="00A92260" w:rsidRPr="00A92260">
              <w:rPr>
                <w:sz w:val="20"/>
                <w:szCs w:val="24"/>
                <w:lang w:val="ru-RU"/>
              </w:rPr>
              <w:t>Сарканского</w:t>
            </w:r>
            <w:proofErr w:type="spellEnd"/>
            <w:r w:rsidR="00A92260" w:rsidRPr="00A92260">
              <w:rPr>
                <w:sz w:val="20"/>
                <w:szCs w:val="24"/>
                <w:lang w:val="ru-RU"/>
              </w:rPr>
              <w:t xml:space="preserve"> района»</w:t>
            </w:r>
          </w:p>
          <w:p w:rsidR="00627541" w:rsidRPr="00627541" w:rsidRDefault="00627541" w:rsidP="004343C8">
            <w:pPr>
              <w:spacing w:after="20"/>
              <w:ind w:left="20"/>
              <w:rPr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Default="00627541" w:rsidP="004343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тысяч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2719D1" w:rsidRDefault="00167879" w:rsidP="003835A4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  <w:r w:rsidR="003835A4">
              <w:rPr>
                <w:rFonts w:ascii="Times New Roman" w:hAnsi="Times New Roman"/>
                <w:lang w:val="kk-KZ"/>
              </w:rPr>
              <w:t>828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2719D1" w:rsidRDefault="003835A4" w:rsidP="004343C8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15828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4D727D" w:rsidRDefault="00167879" w:rsidP="004343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3835A4">
              <w:rPr>
                <w:lang w:val="ru-RU"/>
              </w:rPr>
              <w:t>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4D727D" w:rsidRDefault="00627541" w:rsidP="00A551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99,</w:t>
            </w:r>
            <w:r w:rsidR="00A5510C">
              <w:rPr>
                <w:lang w:val="ru-RU"/>
              </w:rPr>
              <w:t>9</w:t>
            </w:r>
            <w:r>
              <w:rPr>
                <w:lang w:val="ru-RU"/>
              </w:rPr>
              <w:t>%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Default="003A4180" w:rsidP="003A4180">
            <w:pPr>
              <w:spacing w:after="0"/>
              <w:jc w:val="center"/>
            </w:pPr>
            <w:proofErr w:type="spellStart"/>
            <w:r w:rsidRPr="003A4180">
              <w:t>За</w:t>
            </w:r>
            <w:proofErr w:type="spellEnd"/>
            <w:r w:rsidRPr="003A4180">
              <w:t xml:space="preserve"> </w:t>
            </w:r>
            <w:proofErr w:type="spellStart"/>
            <w:r w:rsidRPr="003A4180">
              <w:t>счет</w:t>
            </w:r>
            <w:proofErr w:type="spellEnd"/>
            <w:r w:rsidRPr="003A4180">
              <w:t xml:space="preserve"> </w:t>
            </w:r>
            <w:proofErr w:type="spellStart"/>
            <w:r w:rsidRPr="003A4180">
              <w:t>округления</w:t>
            </w:r>
            <w:proofErr w:type="spellEnd"/>
            <w:r w:rsidR="00627541">
              <w:br/>
            </w:r>
          </w:p>
        </w:tc>
      </w:tr>
      <w:tr w:rsidR="00627541" w:rsidTr="004343C8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27541" w:rsidRDefault="00627541" w:rsidP="00E47C62">
            <w:pPr>
              <w:spacing w:after="20"/>
              <w:ind w:left="20"/>
              <w:rPr>
                <w:b/>
                <w:lang w:val="ru-RU"/>
              </w:rPr>
            </w:pPr>
            <w:r w:rsidRPr="00627541">
              <w:rPr>
                <w:b/>
                <w:color w:val="000000"/>
                <w:sz w:val="20"/>
                <w:lang w:val="ru-RU"/>
              </w:rPr>
              <w:t>Итого расходы по бюджетной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Default="00627541" w:rsidP="004343C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тысяч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2719D1" w:rsidRDefault="003835A4" w:rsidP="004343C8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15828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2719D1" w:rsidRDefault="003835A4" w:rsidP="004343C8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15828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4D727D" w:rsidRDefault="00167879" w:rsidP="004343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3835A4">
              <w:rPr>
                <w:lang w:val="ru-RU"/>
              </w:rPr>
              <w:t>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4D727D" w:rsidRDefault="00627541" w:rsidP="00A551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99,</w:t>
            </w:r>
            <w:r w:rsidR="00A5510C">
              <w:rPr>
                <w:lang w:val="ru-RU"/>
              </w:rPr>
              <w:t>9</w:t>
            </w:r>
            <w:r>
              <w:rPr>
                <w:lang w:val="ru-RU"/>
              </w:rPr>
              <w:t>%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Default="00627541" w:rsidP="004343C8">
            <w:pPr>
              <w:spacing w:after="0"/>
              <w:jc w:val="both"/>
            </w:pPr>
            <w:r>
              <w:br/>
            </w:r>
          </w:p>
        </w:tc>
      </w:tr>
    </w:tbl>
    <w:p w:rsidR="00627541" w:rsidRPr="00627541" w:rsidRDefault="00627541" w:rsidP="005D6D7E">
      <w:pPr>
        <w:spacing w:after="0"/>
        <w:jc w:val="both"/>
        <w:rPr>
          <w:color w:val="000000"/>
          <w:sz w:val="28"/>
          <w:lang w:val="kk-KZ"/>
        </w:rPr>
      </w:pPr>
    </w:p>
    <w:p w:rsidR="00074276" w:rsidRPr="005D6D7E" w:rsidRDefault="00074276" w:rsidP="005D6D7E">
      <w:pPr>
        <w:spacing w:after="0"/>
        <w:rPr>
          <w:sz w:val="24"/>
          <w:szCs w:val="24"/>
          <w:lang w:val="ru-RU"/>
        </w:rPr>
      </w:pPr>
      <w:r w:rsidRPr="005D6D7E">
        <w:rPr>
          <w:color w:val="000000"/>
          <w:sz w:val="24"/>
          <w:szCs w:val="24"/>
          <w:lang w:val="ru-RU"/>
        </w:rPr>
        <w:t>Руководитель администратора</w:t>
      </w:r>
      <w:r w:rsidRPr="005D6D7E">
        <w:rPr>
          <w:sz w:val="24"/>
          <w:szCs w:val="24"/>
          <w:lang w:val="ru-RU"/>
        </w:rPr>
        <w:br/>
      </w:r>
      <w:r w:rsidRPr="005D6D7E">
        <w:rPr>
          <w:color w:val="000000"/>
          <w:sz w:val="24"/>
          <w:szCs w:val="24"/>
          <w:lang w:val="ru-RU"/>
        </w:rPr>
        <w:t xml:space="preserve">бюджетных </w:t>
      </w:r>
      <w:r w:rsidRPr="005D6D7E">
        <w:rPr>
          <w:color w:val="000000"/>
          <w:sz w:val="24"/>
          <w:szCs w:val="24"/>
        </w:rPr>
        <w:t>     </w:t>
      </w:r>
      <w:r w:rsidR="005D6D7E" w:rsidRPr="005D6D7E">
        <w:rPr>
          <w:color w:val="000000"/>
          <w:sz w:val="24"/>
          <w:szCs w:val="24"/>
          <w:lang w:val="ru-RU"/>
        </w:rPr>
        <w:t xml:space="preserve">              ___________     </w:t>
      </w:r>
      <w:r w:rsidR="00167879">
        <w:rPr>
          <w:color w:val="000000"/>
          <w:sz w:val="24"/>
          <w:szCs w:val="24"/>
          <w:u w:val="single"/>
          <w:lang w:val="ru-RU"/>
        </w:rPr>
        <w:t>Ж.Рабигулов</w:t>
      </w:r>
      <w:r w:rsidRPr="00F02496">
        <w:rPr>
          <w:sz w:val="24"/>
          <w:szCs w:val="24"/>
          <w:u w:val="single"/>
          <w:lang w:val="ru-RU"/>
        </w:rPr>
        <w:br/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="005D6D7E" w:rsidRPr="005D6D7E">
        <w:rPr>
          <w:color w:val="000000"/>
          <w:sz w:val="24"/>
          <w:szCs w:val="24"/>
          <w:lang w:val="ru-RU"/>
        </w:rPr>
        <w:t xml:space="preserve">     </w:t>
      </w:r>
      <w:proofErr w:type="gramStart"/>
      <w:r w:rsidR="005D6D7E" w:rsidRPr="005D6D7E">
        <w:rPr>
          <w:color w:val="000000"/>
          <w:sz w:val="24"/>
          <w:szCs w:val="24"/>
          <w:lang w:val="ru-RU"/>
        </w:rPr>
        <w:t xml:space="preserve">  </w:t>
      </w:r>
      <w:r w:rsidRPr="005D6D7E">
        <w:rPr>
          <w:color w:val="000000"/>
          <w:sz w:val="24"/>
          <w:szCs w:val="24"/>
          <w:lang w:val="ru-RU"/>
        </w:rPr>
        <w:t xml:space="preserve"> (</w:t>
      </w:r>
      <w:proofErr w:type="gramEnd"/>
      <w:r w:rsidRPr="005D6D7E">
        <w:rPr>
          <w:color w:val="000000"/>
          <w:sz w:val="24"/>
          <w:szCs w:val="24"/>
          <w:lang w:val="ru-RU"/>
        </w:rPr>
        <w:t xml:space="preserve">подпись)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 (расшифровка подписи) </w:t>
      </w:r>
      <w:r w:rsidRPr="005D6D7E">
        <w:rPr>
          <w:sz w:val="24"/>
          <w:szCs w:val="24"/>
          <w:lang w:val="ru-RU"/>
        </w:rPr>
        <w:br/>
      </w:r>
      <w:r w:rsidRPr="005D6D7E">
        <w:rPr>
          <w:color w:val="000000"/>
          <w:sz w:val="24"/>
          <w:szCs w:val="24"/>
          <w:lang w:val="ru-RU"/>
        </w:rPr>
        <w:t xml:space="preserve">Главный бухгалтер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___________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="00167879">
        <w:rPr>
          <w:color w:val="000000"/>
          <w:sz w:val="24"/>
          <w:szCs w:val="24"/>
          <w:u w:val="single"/>
          <w:lang w:val="ru-RU"/>
        </w:rPr>
        <w:t>М.Жаркимбаева</w:t>
      </w:r>
      <w:r w:rsidRPr="005D6D7E">
        <w:rPr>
          <w:sz w:val="24"/>
          <w:szCs w:val="24"/>
          <w:lang w:val="ru-RU"/>
        </w:rPr>
        <w:br/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="005D6D7E" w:rsidRPr="005D6D7E">
        <w:rPr>
          <w:color w:val="000000"/>
          <w:sz w:val="24"/>
          <w:szCs w:val="24"/>
          <w:lang w:val="ru-RU"/>
        </w:rPr>
        <w:t xml:space="preserve">                       </w:t>
      </w:r>
      <w:r w:rsidRPr="005D6D7E">
        <w:rPr>
          <w:color w:val="000000"/>
          <w:sz w:val="24"/>
          <w:szCs w:val="24"/>
          <w:lang w:val="ru-RU"/>
        </w:rPr>
        <w:t xml:space="preserve"> (подпись)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 (расшифровка подписи)</w:t>
      </w:r>
    </w:p>
    <w:bookmarkEnd w:id="10"/>
    <w:p w:rsidR="00074276" w:rsidRPr="00110D3F" w:rsidRDefault="00074276" w:rsidP="0007427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10D3F">
        <w:rPr>
          <w:color w:val="000000"/>
          <w:sz w:val="28"/>
          <w:lang w:val="ru-RU"/>
        </w:rPr>
        <w:t xml:space="preserve"> </w:t>
      </w:r>
    </w:p>
    <w:sectPr w:rsidR="00074276" w:rsidRPr="00110D3F" w:rsidSect="00A80B95">
      <w:pgSz w:w="11906" w:h="16838"/>
      <w:pgMar w:top="567" w:right="51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76"/>
    <w:rsid w:val="0002332A"/>
    <w:rsid w:val="00031ABF"/>
    <w:rsid w:val="00074276"/>
    <w:rsid w:val="00133F09"/>
    <w:rsid w:val="00167879"/>
    <w:rsid w:val="001D3039"/>
    <w:rsid w:val="0020203E"/>
    <w:rsid w:val="00237F74"/>
    <w:rsid w:val="002D2492"/>
    <w:rsid w:val="00353C6A"/>
    <w:rsid w:val="003835A4"/>
    <w:rsid w:val="003A4180"/>
    <w:rsid w:val="003E5A57"/>
    <w:rsid w:val="004D727D"/>
    <w:rsid w:val="00506F01"/>
    <w:rsid w:val="00554DEE"/>
    <w:rsid w:val="005D6D7E"/>
    <w:rsid w:val="005E653E"/>
    <w:rsid w:val="00627541"/>
    <w:rsid w:val="00635FAA"/>
    <w:rsid w:val="00647799"/>
    <w:rsid w:val="00685A35"/>
    <w:rsid w:val="006C164B"/>
    <w:rsid w:val="006E2368"/>
    <w:rsid w:val="006E3BC4"/>
    <w:rsid w:val="00704157"/>
    <w:rsid w:val="008B0AAF"/>
    <w:rsid w:val="00936C9C"/>
    <w:rsid w:val="009F1B38"/>
    <w:rsid w:val="00A3456C"/>
    <w:rsid w:val="00A5510C"/>
    <w:rsid w:val="00A80B95"/>
    <w:rsid w:val="00A92260"/>
    <w:rsid w:val="00B606DF"/>
    <w:rsid w:val="00C318BA"/>
    <w:rsid w:val="00C56A46"/>
    <w:rsid w:val="00CA38C0"/>
    <w:rsid w:val="00CC6B7A"/>
    <w:rsid w:val="00D51E45"/>
    <w:rsid w:val="00D708C0"/>
    <w:rsid w:val="00D85762"/>
    <w:rsid w:val="00DA04E5"/>
    <w:rsid w:val="00E12A0A"/>
    <w:rsid w:val="00E47C62"/>
    <w:rsid w:val="00E90502"/>
    <w:rsid w:val="00F02496"/>
    <w:rsid w:val="00F9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A3708-7D4C-48C6-9E74-ECA50DCC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27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F1B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0">
    <w:name w:val="s0"/>
    <w:rsid w:val="00CC6B7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gulshat Ozharova</cp:lastModifiedBy>
  <cp:revision>7</cp:revision>
  <dcterms:created xsi:type="dcterms:W3CDTF">2020-03-02T02:24:00Z</dcterms:created>
  <dcterms:modified xsi:type="dcterms:W3CDTF">2020-03-02T06:49:00Z</dcterms:modified>
</cp:coreProperties>
</file>